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462A572D" w:rsidR="00F122D5" w:rsidRPr="001C1F23" w:rsidRDefault="001C1F23">
      <w:pPr>
        <w:pBdr>
          <w:top w:val="nil"/>
          <w:left w:val="nil"/>
          <w:bottom w:val="nil"/>
          <w:right w:val="nil"/>
          <w:between w:val="nil"/>
        </w:pBdr>
        <w:spacing w:after="240"/>
        <w:rPr>
          <w:rFonts w:ascii="Calibri" w:eastAsia="Calibri" w:hAnsi="Calibri" w:cs="Calibri"/>
          <w:b/>
          <w:color w:val="000000"/>
          <w:sz w:val="22"/>
          <w:szCs w:val="22"/>
          <w:lang w:val="en-GB"/>
        </w:rPr>
      </w:pPr>
      <w:r w:rsidRPr="001C1F23">
        <w:rPr>
          <w:rFonts w:ascii="Calibri" w:eastAsia="Calibri" w:hAnsi="Calibri" w:cs="Calibri"/>
          <w:b/>
          <w:color w:val="000000"/>
          <w:sz w:val="22"/>
          <w:szCs w:val="22"/>
          <w:lang w:val="en-GB"/>
        </w:rPr>
        <w:t>////Title: Understanding Trust, Mistrust, and Distrust in the Nuclear Sector</w:t>
      </w:r>
    </w:p>
    <w:p w14:paraId="00000002" w14:textId="77777777" w:rsidR="00F122D5" w:rsidRPr="001C1F23" w:rsidRDefault="00000000">
      <w:pPr>
        <w:pBdr>
          <w:top w:val="nil"/>
          <w:left w:val="nil"/>
          <w:bottom w:val="nil"/>
          <w:right w:val="nil"/>
          <w:between w:val="nil"/>
        </w:pBdr>
        <w:spacing w:after="240"/>
        <w:rPr>
          <w:rFonts w:ascii="Calibri" w:eastAsia="Calibri" w:hAnsi="Calibri" w:cs="Calibri"/>
          <w:b/>
          <w:sz w:val="22"/>
          <w:szCs w:val="22"/>
          <w:lang w:val="en-GB"/>
        </w:rPr>
      </w:pPr>
      <w:r w:rsidRPr="001C1F23">
        <w:rPr>
          <w:rFonts w:ascii="Calibri" w:eastAsia="Calibri" w:hAnsi="Calibri" w:cs="Calibri"/>
          <w:b/>
          <w:color w:val="000000"/>
          <w:sz w:val="22"/>
          <w:szCs w:val="22"/>
          <w:lang w:val="en-GB"/>
        </w:rPr>
        <w:t>////Standfirst:</w:t>
      </w:r>
      <w:r w:rsidRPr="001C1F23">
        <w:rPr>
          <w:rFonts w:ascii="Calibri" w:eastAsia="Calibri" w:hAnsi="Calibri" w:cs="Calibri"/>
          <w:b/>
          <w:sz w:val="22"/>
          <w:szCs w:val="22"/>
          <w:lang w:val="en-GB"/>
        </w:rPr>
        <w:t xml:space="preserve"> </w:t>
      </w:r>
    </w:p>
    <w:p w14:paraId="00000003" w14:textId="075DA8E1" w:rsidR="00F122D5" w:rsidRPr="001C1F23" w:rsidRDefault="00000000">
      <w:pPr>
        <w:pBdr>
          <w:top w:val="nil"/>
          <w:left w:val="nil"/>
          <w:bottom w:val="nil"/>
          <w:right w:val="nil"/>
          <w:between w:val="nil"/>
        </w:pBdr>
        <w:spacing w:after="240"/>
        <w:rPr>
          <w:rFonts w:ascii="Calibri" w:eastAsia="Calibri" w:hAnsi="Calibri" w:cs="Calibri"/>
          <w:color w:val="000000"/>
          <w:sz w:val="22"/>
          <w:szCs w:val="22"/>
          <w:lang w:val="en-GB"/>
        </w:rPr>
      </w:pPr>
      <w:r w:rsidRPr="001C1F23">
        <w:rPr>
          <w:rFonts w:ascii="Calibri" w:eastAsia="Calibri" w:hAnsi="Calibri" w:cs="Calibri"/>
          <w:color w:val="000000"/>
          <w:sz w:val="22"/>
          <w:szCs w:val="22"/>
          <w:lang w:val="en-GB"/>
        </w:rPr>
        <w:t xml:space="preserve">Is more trust always better? It is widely </w:t>
      </w:r>
      <w:r w:rsidR="00F462F1">
        <w:rPr>
          <w:rFonts w:ascii="Calibri" w:eastAsia="Calibri" w:hAnsi="Calibri" w:cs="Calibri"/>
          <w:color w:val="000000"/>
          <w:sz w:val="22"/>
          <w:szCs w:val="22"/>
          <w:lang w:val="en-GB"/>
        </w:rPr>
        <w:t>known</w:t>
      </w:r>
      <w:r w:rsidR="00F462F1" w:rsidRPr="001C1F23">
        <w:rPr>
          <w:rFonts w:ascii="Calibri" w:eastAsia="Calibri" w:hAnsi="Calibri" w:cs="Calibri"/>
          <w:color w:val="000000"/>
          <w:sz w:val="22"/>
          <w:szCs w:val="22"/>
          <w:lang w:val="en-GB"/>
        </w:rPr>
        <w:t xml:space="preserve"> </w:t>
      </w:r>
      <w:r w:rsidRPr="001C1F23">
        <w:rPr>
          <w:rFonts w:ascii="Calibri" w:eastAsia="Calibri" w:hAnsi="Calibri" w:cs="Calibri"/>
          <w:color w:val="000000"/>
          <w:sz w:val="22"/>
          <w:szCs w:val="22"/>
          <w:lang w:val="en-GB"/>
        </w:rPr>
        <w:t>that trust and confidence</w:t>
      </w:r>
      <w:r w:rsidRPr="001C1F23">
        <w:rPr>
          <w:rFonts w:ascii="Calibri" w:eastAsia="Calibri" w:hAnsi="Calibri" w:cs="Calibri"/>
          <w:color w:val="000000"/>
          <w:sz w:val="22"/>
          <w:szCs w:val="22"/>
          <w:vertAlign w:val="superscript"/>
          <w:lang w:val="en-GB"/>
        </w:rPr>
        <w:t xml:space="preserve"> </w:t>
      </w:r>
      <w:r w:rsidRPr="001C1F23">
        <w:rPr>
          <w:rFonts w:ascii="Calibri" w:eastAsia="Calibri" w:hAnsi="Calibri" w:cs="Calibri"/>
          <w:color w:val="000000"/>
          <w:sz w:val="22"/>
          <w:szCs w:val="22"/>
          <w:lang w:val="en-GB"/>
        </w:rPr>
        <w:t xml:space="preserve">are fundamental in high-risk industries, such as nuclear energy and radioactive waste management. While public trust is definitely essential for </w:t>
      </w:r>
      <w:r w:rsidRPr="001C1F23">
        <w:rPr>
          <w:rFonts w:ascii="Calibri" w:eastAsia="Calibri" w:hAnsi="Calibri" w:cs="Calibri"/>
          <w:sz w:val="22"/>
          <w:szCs w:val="22"/>
          <w:lang w:val="en-GB"/>
        </w:rPr>
        <w:t>policymaking</w:t>
      </w:r>
      <w:r w:rsidRPr="001C1F23">
        <w:rPr>
          <w:rFonts w:ascii="Calibri" w:eastAsia="Calibri" w:hAnsi="Calibri" w:cs="Calibri"/>
          <w:color w:val="000000"/>
          <w:sz w:val="22"/>
          <w:szCs w:val="22"/>
          <w:lang w:val="en-GB"/>
        </w:rPr>
        <w:t xml:space="preserve">, the upsides of mistrust and distrust are </w:t>
      </w:r>
      <w:r w:rsidR="005E41AC">
        <w:rPr>
          <w:rFonts w:ascii="Calibri" w:eastAsia="Calibri" w:hAnsi="Calibri" w:cs="Calibri"/>
          <w:color w:val="000000"/>
          <w:sz w:val="22"/>
          <w:szCs w:val="22"/>
          <w:lang w:val="en-GB"/>
        </w:rPr>
        <w:t xml:space="preserve">often overlooked </w:t>
      </w:r>
      <w:r w:rsidRPr="001C1F23">
        <w:rPr>
          <w:rFonts w:ascii="Calibri" w:eastAsia="Calibri" w:hAnsi="Calibri" w:cs="Calibri"/>
          <w:color w:val="000000"/>
          <w:sz w:val="22"/>
          <w:szCs w:val="22"/>
          <w:lang w:val="en-GB"/>
        </w:rPr>
        <w:t xml:space="preserve">by practitioners </w:t>
      </w:r>
      <w:r w:rsidR="005E41AC">
        <w:rPr>
          <w:rFonts w:ascii="Calibri" w:eastAsia="Calibri" w:hAnsi="Calibri" w:cs="Calibri"/>
          <w:color w:val="000000"/>
          <w:sz w:val="22"/>
          <w:szCs w:val="22"/>
          <w:lang w:val="en-GB"/>
        </w:rPr>
        <w:t>and</w:t>
      </w:r>
      <w:r w:rsidR="005E41AC" w:rsidRPr="001C1F23">
        <w:rPr>
          <w:rFonts w:ascii="Calibri" w:eastAsia="Calibri" w:hAnsi="Calibri" w:cs="Calibri"/>
          <w:color w:val="000000"/>
          <w:sz w:val="22"/>
          <w:szCs w:val="22"/>
          <w:lang w:val="en-GB"/>
        </w:rPr>
        <w:t xml:space="preserve"> </w:t>
      </w:r>
      <w:r w:rsidRPr="001C1F23">
        <w:rPr>
          <w:rFonts w:ascii="Calibri" w:eastAsia="Calibri" w:hAnsi="Calibri" w:cs="Calibri"/>
          <w:color w:val="000000"/>
          <w:sz w:val="22"/>
          <w:szCs w:val="22"/>
          <w:lang w:val="en-GB"/>
        </w:rPr>
        <w:t xml:space="preserve">social science researchers. This was recently examined in a special issue of the </w:t>
      </w:r>
      <w:r w:rsidRPr="001C1F23">
        <w:rPr>
          <w:rFonts w:ascii="Calibri" w:eastAsia="Calibri" w:hAnsi="Calibri" w:cs="Calibri"/>
          <w:i/>
          <w:iCs/>
          <w:color w:val="000000"/>
          <w:sz w:val="22"/>
          <w:szCs w:val="22"/>
          <w:lang w:val="en-GB"/>
        </w:rPr>
        <w:t>Journal of Risk Research</w:t>
      </w:r>
      <w:r w:rsidRPr="001C1F23">
        <w:rPr>
          <w:rFonts w:ascii="Calibri" w:eastAsia="Calibri" w:hAnsi="Calibri" w:cs="Calibri"/>
          <w:color w:val="000000"/>
          <w:sz w:val="22"/>
          <w:szCs w:val="22"/>
          <w:lang w:val="en-GB"/>
        </w:rPr>
        <w:t>, where a series of articles highlighted the ways in which mistrust and distrust can play a constructive role in the nuclear sector.</w:t>
      </w:r>
    </w:p>
    <w:p w14:paraId="00000004" w14:textId="77777777" w:rsidR="00F122D5" w:rsidRPr="001C1F23" w:rsidRDefault="00000000">
      <w:pPr>
        <w:pBdr>
          <w:top w:val="nil"/>
          <w:left w:val="nil"/>
          <w:bottom w:val="nil"/>
          <w:right w:val="nil"/>
          <w:between w:val="nil"/>
        </w:pBdr>
        <w:spacing w:after="240"/>
        <w:rPr>
          <w:rFonts w:ascii="Calibri" w:eastAsia="Calibri" w:hAnsi="Calibri" w:cs="Calibri"/>
          <w:color w:val="000000"/>
          <w:sz w:val="22"/>
          <w:szCs w:val="22"/>
          <w:lang w:val="en-GB"/>
        </w:rPr>
      </w:pPr>
      <w:r w:rsidRPr="001C1F23">
        <w:rPr>
          <w:rFonts w:ascii="Calibri" w:eastAsia="Calibri" w:hAnsi="Calibri" w:cs="Calibri"/>
          <w:b/>
          <w:color w:val="000000"/>
          <w:sz w:val="22"/>
          <w:szCs w:val="22"/>
          <w:lang w:val="en-GB"/>
        </w:rPr>
        <w:t>////Main text:</w:t>
      </w:r>
    </w:p>
    <w:p w14:paraId="00000005" w14:textId="0298B7D0" w:rsidR="00F122D5" w:rsidRPr="001C1F23" w:rsidRDefault="00000000">
      <w:pPr>
        <w:pBdr>
          <w:top w:val="nil"/>
          <w:left w:val="nil"/>
          <w:bottom w:val="nil"/>
          <w:right w:val="nil"/>
          <w:between w:val="nil"/>
        </w:pBdr>
        <w:spacing w:after="240"/>
        <w:rPr>
          <w:rFonts w:ascii="Calibri" w:eastAsia="Calibri" w:hAnsi="Calibri" w:cs="Calibri"/>
          <w:color w:val="000000"/>
          <w:sz w:val="22"/>
          <w:szCs w:val="22"/>
          <w:lang w:val="en-GB"/>
        </w:rPr>
      </w:pPr>
      <w:r w:rsidRPr="001C1F23">
        <w:rPr>
          <w:rFonts w:ascii="Calibri" w:eastAsia="Calibri" w:hAnsi="Calibri" w:cs="Calibri"/>
          <w:color w:val="000000"/>
          <w:sz w:val="22"/>
          <w:szCs w:val="22"/>
          <w:lang w:val="en-GB"/>
        </w:rPr>
        <w:t>Trust is crucial for ensuring the success of public policies</w:t>
      </w:r>
      <w:r w:rsidR="001C1F23" w:rsidRPr="001C1F23">
        <w:rPr>
          <w:rFonts w:ascii="Calibri" w:eastAsia="Calibri" w:hAnsi="Calibri" w:cs="Calibri"/>
          <w:color w:val="000000"/>
          <w:sz w:val="22"/>
          <w:szCs w:val="22"/>
          <w:lang w:val="en-GB"/>
        </w:rPr>
        <w:t>. This is</w:t>
      </w:r>
      <w:r w:rsidRPr="001C1F23">
        <w:rPr>
          <w:rFonts w:ascii="Calibri" w:eastAsia="Calibri" w:hAnsi="Calibri" w:cs="Calibri"/>
          <w:color w:val="000000"/>
          <w:sz w:val="22"/>
          <w:szCs w:val="22"/>
          <w:lang w:val="en-GB"/>
        </w:rPr>
        <w:t xml:space="preserve"> especially</w:t>
      </w:r>
      <w:r w:rsidR="001C1F23" w:rsidRPr="001C1F23">
        <w:rPr>
          <w:rFonts w:ascii="Calibri" w:eastAsia="Calibri" w:hAnsi="Calibri" w:cs="Calibri"/>
          <w:color w:val="000000"/>
          <w:sz w:val="22"/>
          <w:szCs w:val="22"/>
          <w:lang w:val="en-GB"/>
        </w:rPr>
        <w:t xml:space="preserve"> true</w:t>
      </w:r>
      <w:r w:rsidRPr="001C1F23">
        <w:rPr>
          <w:rFonts w:ascii="Calibri" w:eastAsia="Calibri" w:hAnsi="Calibri" w:cs="Calibri"/>
          <w:color w:val="000000"/>
          <w:sz w:val="22"/>
          <w:szCs w:val="22"/>
          <w:lang w:val="en-GB"/>
        </w:rPr>
        <w:t xml:space="preserve"> in</w:t>
      </w:r>
      <w:r w:rsidR="001C1F23" w:rsidRPr="001C1F23">
        <w:rPr>
          <w:rFonts w:ascii="Calibri" w:eastAsia="Calibri" w:hAnsi="Calibri" w:cs="Calibri"/>
          <w:color w:val="000000"/>
          <w:sz w:val="22"/>
          <w:szCs w:val="22"/>
          <w:lang w:val="en-GB"/>
        </w:rPr>
        <w:t xml:space="preserve"> the fields of</w:t>
      </w:r>
      <w:r w:rsidRPr="001C1F23">
        <w:rPr>
          <w:rFonts w:ascii="Calibri" w:eastAsia="Calibri" w:hAnsi="Calibri" w:cs="Calibri"/>
          <w:color w:val="000000"/>
          <w:sz w:val="22"/>
          <w:szCs w:val="22"/>
          <w:lang w:val="en-GB"/>
        </w:rPr>
        <w:t xml:space="preserve"> nuclear energy and radioactive waste management</w:t>
      </w:r>
      <w:r w:rsidR="001C1F23" w:rsidRPr="001C1F23">
        <w:rPr>
          <w:rFonts w:ascii="Calibri" w:eastAsia="Calibri" w:hAnsi="Calibri" w:cs="Calibri"/>
          <w:color w:val="000000"/>
          <w:sz w:val="22"/>
          <w:szCs w:val="22"/>
          <w:lang w:val="en-GB"/>
        </w:rPr>
        <w:t>,</w:t>
      </w:r>
      <w:r w:rsidRPr="001C1F23">
        <w:rPr>
          <w:rFonts w:ascii="Calibri" w:eastAsia="Calibri" w:hAnsi="Calibri" w:cs="Calibri"/>
          <w:color w:val="000000"/>
          <w:sz w:val="22"/>
          <w:szCs w:val="22"/>
          <w:lang w:val="en-GB"/>
        </w:rPr>
        <w:t xml:space="preserve"> where expertise remains highly concentrated in the hands of small and closed groups of expert insiders. While efforts at building trust are ingrained in public policy practice, the disadvantages of excessive trust and the advantages of mistrust and distrust are </w:t>
      </w:r>
      <w:r w:rsidR="00F462F1">
        <w:rPr>
          <w:rFonts w:ascii="Calibri" w:eastAsia="Calibri" w:hAnsi="Calibri" w:cs="Calibri"/>
          <w:color w:val="000000"/>
          <w:sz w:val="22"/>
          <w:szCs w:val="22"/>
          <w:lang w:val="en-GB"/>
        </w:rPr>
        <w:t>often underestimated</w:t>
      </w:r>
      <w:r w:rsidRPr="001C1F23">
        <w:rPr>
          <w:rFonts w:ascii="Calibri" w:eastAsia="Calibri" w:hAnsi="Calibri" w:cs="Calibri"/>
          <w:color w:val="000000"/>
          <w:sz w:val="22"/>
          <w:szCs w:val="22"/>
          <w:lang w:val="en-GB"/>
        </w:rPr>
        <w:t xml:space="preserve">. </w:t>
      </w:r>
    </w:p>
    <w:p w14:paraId="00000006" w14:textId="1FD88C3C" w:rsidR="00F122D5" w:rsidRPr="001C1F23" w:rsidRDefault="00F462F1">
      <w:pPr>
        <w:pBdr>
          <w:top w:val="nil"/>
          <w:left w:val="nil"/>
          <w:bottom w:val="nil"/>
          <w:right w:val="nil"/>
          <w:between w:val="nil"/>
        </w:pBdr>
        <w:spacing w:after="240"/>
        <w:rPr>
          <w:rFonts w:ascii="Calibri" w:eastAsia="Calibri" w:hAnsi="Calibri" w:cs="Calibri"/>
          <w:color w:val="000000"/>
          <w:sz w:val="22"/>
          <w:szCs w:val="22"/>
          <w:lang w:val="en-GB"/>
        </w:rPr>
      </w:pPr>
      <w:r>
        <w:rPr>
          <w:rFonts w:ascii="Calibri" w:eastAsia="Calibri" w:hAnsi="Calibri" w:cs="Calibri"/>
          <w:color w:val="000000"/>
          <w:sz w:val="22"/>
          <w:szCs w:val="22"/>
          <w:lang w:val="en-GB"/>
        </w:rPr>
        <w:t>A</w:t>
      </w:r>
      <w:r w:rsidRPr="001C1F23">
        <w:rPr>
          <w:rFonts w:ascii="Calibri" w:eastAsia="Calibri" w:hAnsi="Calibri" w:cs="Calibri"/>
          <w:color w:val="000000"/>
          <w:sz w:val="22"/>
          <w:szCs w:val="22"/>
          <w:lang w:val="en-GB"/>
        </w:rPr>
        <w:t xml:space="preserve"> </w:t>
      </w:r>
      <w:r>
        <w:rPr>
          <w:rFonts w:ascii="Calibri" w:eastAsia="Calibri" w:hAnsi="Calibri" w:cs="Calibri"/>
          <w:color w:val="000000"/>
          <w:sz w:val="22"/>
          <w:szCs w:val="22"/>
          <w:lang w:val="en-GB"/>
        </w:rPr>
        <w:t xml:space="preserve">recent </w:t>
      </w:r>
      <w:r w:rsidRPr="001C1F23">
        <w:rPr>
          <w:rFonts w:ascii="Calibri" w:eastAsia="Calibri" w:hAnsi="Calibri" w:cs="Calibri"/>
          <w:color w:val="000000"/>
          <w:sz w:val="22"/>
          <w:szCs w:val="22"/>
          <w:lang w:val="en-GB"/>
        </w:rPr>
        <w:t xml:space="preserve">special issue of the </w:t>
      </w:r>
      <w:r w:rsidRPr="001C1F23">
        <w:rPr>
          <w:rFonts w:ascii="Calibri" w:eastAsia="Calibri" w:hAnsi="Calibri" w:cs="Calibri"/>
          <w:i/>
          <w:iCs/>
          <w:color w:val="000000"/>
          <w:sz w:val="22"/>
          <w:szCs w:val="22"/>
          <w:lang w:val="en-GB"/>
        </w:rPr>
        <w:t>Journal of Risk Research</w:t>
      </w:r>
      <w:r w:rsidR="00DA39F8">
        <w:rPr>
          <w:rFonts w:ascii="Calibri" w:eastAsia="Calibri" w:hAnsi="Calibri" w:cs="Calibri"/>
          <w:i/>
          <w:iCs/>
          <w:color w:val="000000"/>
          <w:sz w:val="22"/>
          <w:szCs w:val="22"/>
          <w:lang w:val="en-GB"/>
        </w:rPr>
        <w:t>,</w:t>
      </w:r>
      <w:r>
        <w:rPr>
          <w:rFonts w:ascii="Calibri" w:eastAsia="Calibri" w:hAnsi="Calibri" w:cs="Calibri"/>
          <w:color w:val="000000"/>
          <w:sz w:val="22"/>
          <w:szCs w:val="22"/>
          <w:lang w:val="en-GB"/>
        </w:rPr>
        <w:t xml:space="preserve"> </w:t>
      </w:r>
      <w:r w:rsidR="00DA39F8">
        <w:rPr>
          <w:rFonts w:ascii="Calibri" w:eastAsia="Calibri" w:hAnsi="Calibri" w:cs="Calibri"/>
          <w:color w:val="000000"/>
          <w:sz w:val="22"/>
          <w:szCs w:val="22"/>
          <w:lang w:val="en-GB"/>
        </w:rPr>
        <w:t>guest-edited by Markku Lehtonen</w:t>
      </w:r>
      <w:r w:rsidR="00E452EE">
        <w:rPr>
          <w:rFonts w:ascii="Calibri" w:eastAsia="Calibri" w:hAnsi="Calibri" w:cs="Calibri"/>
          <w:color w:val="000000"/>
          <w:sz w:val="22"/>
          <w:szCs w:val="22"/>
          <w:lang w:val="en-GB"/>
        </w:rPr>
        <w:t xml:space="preserve"> [</w:t>
      </w:r>
      <w:r w:rsidR="00E452EE">
        <w:rPr>
          <w:rFonts w:ascii="Calibri" w:eastAsia="Calibri" w:hAnsi="Calibri" w:cs="Calibri"/>
          <w:color w:val="000000"/>
          <w:sz w:val="22"/>
          <w:szCs w:val="22"/>
          <w:highlight w:val="yellow"/>
          <w:lang w:val="en-GB"/>
        </w:rPr>
        <w:t>m</w:t>
      </w:r>
      <w:r w:rsidR="00E452EE" w:rsidRPr="00E920A0">
        <w:rPr>
          <w:rFonts w:ascii="Calibri" w:eastAsia="Calibri" w:hAnsi="Calibri" w:cs="Calibri"/>
          <w:color w:val="000000"/>
          <w:sz w:val="22"/>
          <w:szCs w:val="22"/>
          <w:highlight w:val="yellow"/>
          <w:lang w:val="en-GB"/>
        </w:rPr>
        <w:t xml:space="preserve">ark-oo </w:t>
      </w:r>
      <w:r w:rsidR="00E452EE">
        <w:rPr>
          <w:rFonts w:ascii="Calibri" w:eastAsia="Calibri" w:hAnsi="Calibri" w:cs="Calibri"/>
          <w:color w:val="000000"/>
          <w:sz w:val="22"/>
          <w:szCs w:val="22"/>
          <w:highlight w:val="yellow"/>
          <w:lang w:val="en-GB"/>
        </w:rPr>
        <w:t>l</w:t>
      </w:r>
      <w:r w:rsidR="00E452EE" w:rsidRPr="00E920A0">
        <w:rPr>
          <w:rFonts w:ascii="Calibri" w:eastAsia="Calibri" w:hAnsi="Calibri" w:cs="Calibri"/>
          <w:color w:val="000000"/>
          <w:sz w:val="22"/>
          <w:szCs w:val="22"/>
          <w:highlight w:val="yellow"/>
          <w:lang w:val="en-GB"/>
        </w:rPr>
        <w:t>ay-tuh-</w:t>
      </w:r>
      <w:r w:rsidR="00E452EE">
        <w:rPr>
          <w:rFonts w:ascii="Calibri" w:eastAsia="Calibri" w:hAnsi="Calibri" w:cs="Calibri"/>
          <w:color w:val="000000"/>
          <w:sz w:val="22"/>
          <w:szCs w:val="22"/>
          <w:highlight w:val="yellow"/>
          <w:lang w:val="en-GB"/>
        </w:rPr>
        <w:t>ne</w:t>
      </w:r>
      <w:r w:rsidR="00E452EE" w:rsidRPr="00E920A0">
        <w:rPr>
          <w:rFonts w:ascii="Calibri" w:eastAsia="Calibri" w:hAnsi="Calibri" w:cs="Calibri"/>
          <w:color w:val="000000"/>
          <w:sz w:val="22"/>
          <w:szCs w:val="22"/>
          <w:highlight w:val="yellow"/>
          <w:lang w:val="en-GB"/>
        </w:rPr>
        <w:t>n</w:t>
      </w:r>
      <w:r w:rsidR="00E452EE">
        <w:rPr>
          <w:rFonts w:ascii="Calibri" w:eastAsia="Calibri" w:hAnsi="Calibri" w:cs="Calibri"/>
          <w:color w:val="000000"/>
          <w:sz w:val="22"/>
          <w:szCs w:val="22"/>
          <w:lang w:val="en-GB"/>
        </w:rPr>
        <w:t>]</w:t>
      </w:r>
      <w:r w:rsidR="00DA39F8">
        <w:rPr>
          <w:rFonts w:ascii="Calibri" w:eastAsia="Calibri" w:hAnsi="Calibri" w:cs="Calibri"/>
          <w:color w:val="000000"/>
          <w:sz w:val="22"/>
          <w:szCs w:val="22"/>
          <w:lang w:val="en-GB"/>
        </w:rPr>
        <w:t>, Ana Prades</w:t>
      </w:r>
      <w:r w:rsidR="00E452EE">
        <w:rPr>
          <w:rFonts w:ascii="Calibri" w:eastAsia="Calibri" w:hAnsi="Calibri" w:cs="Calibri"/>
          <w:color w:val="000000"/>
          <w:sz w:val="22"/>
          <w:szCs w:val="22"/>
          <w:lang w:val="en-GB"/>
        </w:rPr>
        <w:t xml:space="preserve"> [</w:t>
      </w:r>
      <w:r w:rsidR="00E452EE">
        <w:rPr>
          <w:rFonts w:ascii="Calibri" w:eastAsia="Calibri" w:hAnsi="Calibri" w:cs="Calibri"/>
          <w:color w:val="000000"/>
          <w:sz w:val="22"/>
          <w:szCs w:val="22"/>
          <w:highlight w:val="yellow"/>
          <w:lang w:val="en-GB"/>
        </w:rPr>
        <w:t>a</w:t>
      </w:r>
      <w:r w:rsidR="00E452EE" w:rsidRPr="00E920A0">
        <w:rPr>
          <w:rFonts w:ascii="Calibri" w:eastAsia="Calibri" w:hAnsi="Calibri" w:cs="Calibri"/>
          <w:color w:val="000000"/>
          <w:sz w:val="22"/>
          <w:szCs w:val="22"/>
          <w:highlight w:val="yellow"/>
          <w:lang w:val="en-GB"/>
        </w:rPr>
        <w:t xml:space="preserve">nna </w:t>
      </w:r>
      <w:r w:rsidR="00E452EE">
        <w:rPr>
          <w:rFonts w:ascii="Calibri" w:eastAsia="Calibri" w:hAnsi="Calibri" w:cs="Calibri"/>
          <w:color w:val="000000"/>
          <w:sz w:val="22"/>
          <w:szCs w:val="22"/>
          <w:highlight w:val="yellow"/>
          <w:lang w:val="en-GB"/>
        </w:rPr>
        <w:t>p</w:t>
      </w:r>
      <w:r w:rsidR="00E452EE" w:rsidRPr="00E920A0">
        <w:rPr>
          <w:rFonts w:ascii="Calibri" w:eastAsia="Calibri" w:hAnsi="Calibri" w:cs="Calibri"/>
          <w:color w:val="000000"/>
          <w:sz w:val="22"/>
          <w:szCs w:val="22"/>
          <w:highlight w:val="yellow"/>
          <w:lang w:val="en-GB"/>
        </w:rPr>
        <w:t>rah-duhs</w:t>
      </w:r>
      <w:r w:rsidR="00E452EE">
        <w:rPr>
          <w:rFonts w:ascii="Calibri" w:eastAsia="Calibri" w:hAnsi="Calibri" w:cs="Calibri"/>
          <w:color w:val="000000"/>
          <w:sz w:val="22"/>
          <w:szCs w:val="22"/>
          <w:lang w:val="en-GB"/>
        </w:rPr>
        <w:t>]</w:t>
      </w:r>
      <w:r w:rsidR="00DA39F8">
        <w:rPr>
          <w:rFonts w:ascii="Calibri" w:eastAsia="Calibri" w:hAnsi="Calibri" w:cs="Calibri"/>
          <w:color w:val="000000"/>
          <w:sz w:val="22"/>
          <w:szCs w:val="22"/>
          <w:lang w:val="en-GB"/>
        </w:rPr>
        <w:t>, Josep Espluga</w:t>
      </w:r>
      <w:r w:rsidR="00E452EE">
        <w:rPr>
          <w:rFonts w:ascii="Calibri" w:eastAsia="Calibri" w:hAnsi="Calibri" w:cs="Calibri"/>
          <w:color w:val="000000"/>
          <w:sz w:val="22"/>
          <w:szCs w:val="22"/>
          <w:lang w:val="en-GB"/>
        </w:rPr>
        <w:t xml:space="preserve"> [</w:t>
      </w:r>
      <w:r w:rsidR="00E452EE" w:rsidRPr="00E920A0">
        <w:rPr>
          <w:rFonts w:ascii="Calibri" w:eastAsia="Calibri" w:hAnsi="Calibri" w:cs="Calibri"/>
          <w:color w:val="000000"/>
          <w:sz w:val="22"/>
          <w:szCs w:val="22"/>
          <w:highlight w:val="yellow"/>
          <w:lang w:val="en-GB"/>
        </w:rPr>
        <w:t>yoh-sep esp-loo-gah</w:t>
      </w:r>
      <w:r w:rsidR="00E452EE">
        <w:rPr>
          <w:rFonts w:ascii="Calibri" w:eastAsia="Calibri" w:hAnsi="Calibri" w:cs="Calibri"/>
          <w:color w:val="000000"/>
          <w:sz w:val="22"/>
          <w:szCs w:val="22"/>
          <w:lang w:val="en-GB"/>
        </w:rPr>
        <w:t>]</w:t>
      </w:r>
      <w:r w:rsidR="00DA39F8">
        <w:rPr>
          <w:rFonts w:ascii="Calibri" w:eastAsia="Calibri" w:hAnsi="Calibri" w:cs="Calibri"/>
          <w:color w:val="000000"/>
          <w:sz w:val="22"/>
          <w:szCs w:val="22"/>
          <w:lang w:val="en-GB"/>
        </w:rPr>
        <w:t>, and Stathis Arapostathis</w:t>
      </w:r>
      <w:r w:rsidR="00E452EE">
        <w:rPr>
          <w:rFonts w:ascii="Calibri" w:eastAsia="Calibri" w:hAnsi="Calibri" w:cs="Calibri"/>
          <w:color w:val="000000"/>
          <w:sz w:val="22"/>
          <w:szCs w:val="22"/>
          <w:lang w:val="en-GB"/>
        </w:rPr>
        <w:t xml:space="preserve"> [</w:t>
      </w:r>
      <w:r w:rsidR="00E452EE" w:rsidRPr="00E920A0">
        <w:rPr>
          <w:rFonts w:ascii="Calibri" w:eastAsia="Calibri" w:hAnsi="Calibri" w:cs="Calibri"/>
          <w:color w:val="000000"/>
          <w:sz w:val="22"/>
          <w:szCs w:val="22"/>
          <w:highlight w:val="yellow"/>
          <w:lang w:val="en-GB"/>
        </w:rPr>
        <w:t>stath-iss</w:t>
      </w:r>
      <w:r w:rsidR="00A34668">
        <w:rPr>
          <w:rFonts w:ascii="Calibri" w:eastAsia="Calibri" w:hAnsi="Calibri" w:cs="Calibri"/>
          <w:color w:val="000000"/>
          <w:sz w:val="22"/>
          <w:szCs w:val="22"/>
          <w:lang w:val="en-GB"/>
        </w:rPr>
        <w:t xml:space="preserve"> </w:t>
      </w:r>
      <w:r w:rsidR="00A34668" w:rsidRPr="00E920A0">
        <w:rPr>
          <w:rFonts w:ascii="Calibri" w:eastAsia="Calibri" w:hAnsi="Calibri" w:cs="Calibri"/>
          <w:color w:val="000000"/>
          <w:sz w:val="22"/>
          <w:szCs w:val="22"/>
          <w:highlight w:val="yellow"/>
          <w:lang w:val="en-GB"/>
        </w:rPr>
        <w:t>ah-rah-poh-stath-iss</w:t>
      </w:r>
      <w:r w:rsidR="00E452EE">
        <w:rPr>
          <w:rFonts w:ascii="Calibri" w:eastAsia="Calibri" w:hAnsi="Calibri" w:cs="Calibri"/>
          <w:color w:val="000000"/>
          <w:sz w:val="22"/>
          <w:szCs w:val="22"/>
          <w:lang w:val="en-GB"/>
        </w:rPr>
        <w:t>]</w:t>
      </w:r>
      <w:r w:rsidR="00DA39F8">
        <w:rPr>
          <w:rFonts w:ascii="Calibri" w:eastAsia="Calibri" w:hAnsi="Calibri" w:cs="Calibri"/>
          <w:color w:val="000000"/>
          <w:sz w:val="22"/>
          <w:szCs w:val="22"/>
          <w:lang w:val="en-GB"/>
        </w:rPr>
        <w:t xml:space="preserve">, </w:t>
      </w:r>
      <w:r>
        <w:rPr>
          <w:rFonts w:ascii="Calibri" w:eastAsia="Calibri" w:hAnsi="Calibri" w:cs="Calibri"/>
          <w:color w:val="000000"/>
          <w:sz w:val="22"/>
          <w:szCs w:val="22"/>
          <w:lang w:val="en-GB"/>
        </w:rPr>
        <w:t>explored</w:t>
      </w:r>
      <w:r w:rsidRPr="001C1F23">
        <w:rPr>
          <w:rFonts w:ascii="Calibri" w:eastAsia="Calibri" w:hAnsi="Calibri" w:cs="Calibri"/>
          <w:color w:val="000000"/>
          <w:sz w:val="22"/>
          <w:szCs w:val="22"/>
          <w:lang w:val="en-GB"/>
        </w:rPr>
        <w:t xml:space="preserve"> the contributory role</w:t>
      </w:r>
      <w:r w:rsidR="001C1F23">
        <w:rPr>
          <w:rFonts w:ascii="Calibri" w:eastAsia="Calibri" w:hAnsi="Calibri" w:cs="Calibri"/>
          <w:color w:val="000000"/>
          <w:sz w:val="22"/>
          <w:szCs w:val="22"/>
          <w:lang w:val="en-GB"/>
        </w:rPr>
        <w:t>s</w:t>
      </w:r>
      <w:r w:rsidRPr="001C1F23">
        <w:rPr>
          <w:rFonts w:ascii="Calibri" w:eastAsia="Calibri" w:hAnsi="Calibri" w:cs="Calibri"/>
          <w:color w:val="000000"/>
          <w:sz w:val="22"/>
          <w:szCs w:val="22"/>
          <w:lang w:val="en-GB"/>
        </w:rPr>
        <w:t xml:space="preserve"> of mistrust and distrust in public policy and decision-making within the nuclear </w:t>
      </w:r>
      <w:r>
        <w:rPr>
          <w:rFonts w:ascii="Calibri" w:eastAsia="Calibri" w:hAnsi="Calibri" w:cs="Calibri"/>
          <w:color w:val="000000"/>
          <w:sz w:val="22"/>
          <w:szCs w:val="22"/>
          <w:lang w:val="en-GB"/>
        </w:rPr>
        <w:t xml:space="preserve">energy </w:t>
      </w:r>
      <w:r w:rsidRPr="001C1F23">
        <w:rPr>
          <w:rFonts w:ascii="Calibri" w:eastAsia="Calibri" w:hAnsi="Calibri" w:cs="Calibri"/>
          <w:color w:val="000000"/>
          <w:sz w:val="22"/>
          <w:szCs w:val="22"/>
          <w:lang w:val="en-GB"/>
        </w:rPr>
        <w:t xml:space="preserve">sector. </w:t>
      </w:r>
      <w:r>
        <w:rPr>
          <w:rFonts w:ascii="Calibri" w:eastAsia="Calibri" w:hAnsi="Calibri" w:cs="Calibri"/>
          <w:color w:val="000000"/>
          <w:sz w:val="22"/>
          <w:szCs w:val="22"/>
          <w:lang w:val="en-GB"/>
        </w:rPr>
        <w:t>One of the</w:t>
      </w:r>
      <w:r w:rsidRPr="001C1F23">
        <w:rPr>
          <w:rFonts w:ascii="Calibri" w:eastAsia="Calibri" w:hAnsi="Calibri" w:cs="Calibri"/>
          <w:color w:val="000000"/>
          <w:sz w:val="22"/>
          <w:szCs w:val="22"/>
          <w:lang w:val="en-GB"/>
        </w:rPr>
        <w:t xml:space="preserve"> key contribution</w:t>
      </w:r>
      <w:r>
        <w:rPr>
          <w:rFonts w:ascii="Calibri" w:eastAsia="Calibri" w:hAnsi="Calibri" w:cs="Calibri"/>
          <w:color w:val="000000"/>
          <w:sz w:val="22"/>
          <w:szCs w:val="22"/>
          <w:lang w:val="en-GB"/>
        </w:rPr>
        <w:t>s</w:t>
      </w:r>
      <w:r w:rsidRPr="001C1F23">
        <w:rPr>
          <w:rFonts w:ascii="Calibri" w:eastAsia="Calibri" w:hAnsi="Calibri" w:cs="Calibri"/>
          <w:color w:val="000000"/>
          <w:sz w:val="22"/>
          <w:szCs w:val="22"/>
          <w:lang w:val="en-GB"/>
        </w:rPr>
        <w:t xml:space="preserve"> of this issue is questioning the generally accepted idea that more trust is always better.</w:t>
      </w:r>
    </w:p>
    <w:p w14:paraId="00000007" w14:textId="0DA2A88A" w:rsidR="00F122D5" w:rsidRPr="001C1F23" w:rsidRDefault="00000000">
      <w:pPr>
        <w:pBdr>
          <w:top w:val="nil"/>
          <w:left w:val="nil"/>
          <w:bottom w:val="nil"/>
          <w:right w:val="nil"/>
          <w:between w:val="nil"/>
        </w:pBdr>
        <w:spacing w:after="240"/>
        <w:rPr>
          <w:rFonts w:ascii="Calibri" w:eastAsia="Calibri" w:hAnsi="Calibri" w:cs="Calibri"/>
          <w:color w:val="000000"/>
          <w:sz w:val="22"/>
          <w:szCs w:val="22"/>
          <w:lang w:val="en-GB"/>
        </w:rPr>
      </w:pPr>
      <w:r w:rsidRPr="001C1F23">
        <w:rPr>
          <w:rFonts w:ascii="Calibri" w:eastAsia="Calibri" w:hAnsi="Calibri" w:cs="Calibri"/>
          <w:color w:val="000000"/>
          <w:sz w:val="22"/>
          <w:szCs w:val="22"/>
          <w:lang w:val="en-GB"/>
        </w:rPr>
        <w:t>Dr Markku Lehtonen, an energy policy and sustainability researcher at Pompeu Fabra University in Spain</w:t>
      </w:r>
      <w:r w:rsidR="00F462F1">
        <w:rPr>
          <w:rFonts w:ascii="Calibri" w:eastAsia="Calibri" w:hAnsi="Calibri" w:cs="Calibri"/>
          <w:color w:val="000000"/>
          <w:sz w:val="22"/>
          <w:szCs w:val="22"/>
          <w:lang w:val="en-GB"/>
        </w:rPr>
        <w:t>,</w:t>
      </w:r>
      <w:r w:rsidRPr="001C1F23">
        <w:rPr>
          <w:rFonts w:ascii="Calibri" w:eastAsia="Calibri" w:hAnsi="Calibri" w:cs="Calibri"/>
          <w:color w:val="000000"/>
          <w:sz w:val="22"/>
          <w:szCs w:val="22"/>
          <w:lang w:val="en-GB"/>
        </w:rPr>
        <w:t xml:space="preserve"> </w:t>
      </w:r>
      <w:r w:rsidR="00F462F1">
        <w:rPr>
          <w:rFonts w:ascii="Calibri" w:eastAsia="Calibri" w:hAnsi="Calibri" w:cs="Calibri"/>
          <w:color w:val="000000"/>
          <w:sz w:val="22"/>
          <w:szCs w:val="22"/>
          <w:lang w:val="en-GB"/>
        </w:rPr>
        <w:t>was the lead guest editor</w:t>
      </w:r>
      <w:r w:rsidR="00F462F1" w:rsidRPr="001C1F23">
        <w:rPr>
          <w:rFonts w:ascii="Calibri" w:eastAsia="Calibri" w:hAnsi="Calibri" w:cs="Calibri"/>
          <w:color w:val="000000"/>
          <w:sz w:val="22"/>
          <w:szCs w:val="22"/>
          <w:lang w:val="en-GB"/>
        </w:rPr>
        <w:t xml:space="preserve"> </w:t>
      </w:r>
      <w:r w:rsidRPr="001C1F23">
        <w:rPr>
          <w:rFonts w:ascii="Calibri" w:eastAsia="Calibri" w:hAnsi="Calibri" w:cs="Calibri"/>
          <w:color w:val="000000"/>
          <w:sz w:val="22"/>
          <w:szCs w:val="22"/>
          <w:lang w:val="en-GB"/>
        </w:rPr>
        <w:t>o</w:t>
      </w:r>
      <w:r w:rsidR="00F462F1">
        <w:rPr>
          <w:rFonts w:ascii="Calibri" w:eastAsia="Calibri" w:hAnsi="Calibri" w:cs="Calibri"/>
          <w:color w:val="000000"/>
          <w:sz w:val="22"/>
          <w:szCs w:val="22"/>
          <w:lang w:val="en-GB"/>
        </w:rPr>
        <w:t>f</w:t>
      </w:r>
      <w:r w:rsidRPr="001C1F23">
        <w:rPr>
          <w:rFonts w:ascii="Calibri" w:eastAsia="Calibri" w:hAnsi="Calibri" w:cs="Calibri"/>
          <w:color w:val="000000"/>
          <w:sz w:val="22"/>
          <w:szCs w:val="22"/>
          <w:lang w:val="en-GB"/>
        </w:rPr>
        <w:t xml:space="preserve"> the special issue</w:t>
      </w:r>
      <w:r w:rsidR="001C1F23">
        <w:rPr>
          <w:rFonts w:ascii="Calibri" w:eastAsia="Calibri" w:hAnsi="Calibri" w:cs="Calibri"/>
          <w:color w:val="000000"/>
          <w:sz w:val="22"/>
          <w:szCs w:val="22"/>
          <w:lang w:val="en-GB"/>
        </w:rPr>
        <w:t xml:space="preserve">. </w:t>
      </w:r>
      <w:r w:rsidR="00F462F1">
        <w:rPr>
          <w:rFonts w:ascii="Calibri" w:eastAsia="Calibri" w:hAnsi="Calibri" w:cs="Calibri"/>
          <w:color w:val="000000"/>
          <w:sz w:val="22"/>
          <w:szCs w:val="22"/>
          <w:lang w:val="en-GB"/>
        </w:rPr>
        <w:t xml:space="preserve">In his contributions to the issue with his colleagues from </w:t>
      </w:r>
      <w:r w:rsidR="00E920A0">
        <w:rPr>
          <w:rFonts w:ascii="Calibri" w:eastAsia="Calibri" w:hAnsi="Calibri" w:cs="Calibri"/>
          <w:color w:val="000000"/>
          <w:sz w:val="22"/>
          <w:szCs w:val="22"/>
          <w:lang w:val="en-GB"/>
        </w:rPr>
        <w:t xml:space="preserve">a </w:t>
      </w:r>
      <w:r w:rsidR="00F462F1">
        <w:rPr>
          <w:rFonts w:ascii="Calibri" w:eastAsia="Calibri" w:hAnsi="Calibri" w:cs="Calibri"/>
          <w:color w:val="000000"/>
          <w:sz w:val="22"/>
          <w:szCs w:val="22"/>
          <w:lang w:val="en-GB"/>
        </w:rPr>
        <w:t>range of European countries, h</w:t>
      </w:r>
      <w:r w:rsidR="001C1F23">
        <w:rPr>
          <w:rFonts w:ascii="Calibri" w:eastAsia="Calibri" w:hAnsi="Calibri" w:cs="Calibri"/>
          <w:color w:val="000000"/>
          <w:sz w:val="22"/>
          <w:szCs w:val="22"/>
          <w:lang w:val="en-GB"/>
        </w:rPr>
        <w:t xml:space="preserve">e </w:t>
      </w:r>
      <w:r w:rsidR="00F462F1">
        <w:rPr>
          <w:rFonts w:ascii="Calibri" w:eastAsia="Calibri" w:hAnsi="Calibri" w:cs="Calibri"/>
          <w:color w:val="000000"/>
          <w:sz w:val="22"/>
          <w:szCs w:val="22"/>
          <w:lang w:val="en-GB"/>
        </w:rPr>
        <w:t>elaborates</w:t>
      </w:r>
      <w:r w:rsidR="00F462F1" w:rsidRPr="001C1F23">
        <w:rPr>
          <w:rFonts w:ascii="Calibri" w:eastAsia="Calibri" w:hAnsi="Calibri" w:cs="Calibri"/>
          <w:color w:val="000000"/>
          <w:sz w:val="22"/>
          <w:szCs w:val="22"/>
          <w:lang w:val="en-GB"/>
        </w:rPr>
        <w:t xml:space="preserve"> </w:t>
      </w:r>
      <w:r w:rsidR="00F462F1">
        <w:rPr>
          <w:rFonts w:ascii="Calibri" w:eastAsia="Calibri" w:hAnsi="Calibri" w:cs="Calibri"/>
          <w:color w:val="000000"/>
          <w:sz w:val="22"/>
          <w:szCs w:val="22"/>
          <w:lang w:val="en-GB"/>
        </w:rPr>
        <w:t xml:space="preserve">and applies a </w:t>
      </w:r>
      <w:r w:rsidRPr="001C1F23">
        <w:rPr>
          <w:rFonts w:ascii="Calibri" w:eastAsia="Calibri" w:hAnsi="Calibri" w:cs="Calibri"/>
          <w:color w:val="000000"/>
          <w:sz w:val="22"/>
          <w:szCs w:val="22"/>
          <w:lang w:val="en-GB"/>
        </w:rPr>
        <w:t xml:space="preserve">conceptual </w:t>
      </w:r>
      <w:r w:rsidR="00F462F1">
        <w:rPr>
          <w:rFonts w:ascii="Calibri" w:eastAsia="Calibri" w:hAnsi="Calibri" w:cs="Calibri"/>
          <w:color w:val="000000"/>
          <w:sz w:val="22"/>
          <w:szCs w:val="22"/>
          <w:lang w:val="en-GB"/>
        </w:rPr>
        <w:t>framework</w:t>
      </w:r>
      <w:r w:rsidR="00F462F1" w:rsidRPr="001C1F23">
        <w:rPr>
          <w:rFonts w:ascii="Calibri" w:eastAsia="Calibri" w:hAnsi="Calibri" w:cs="Calibri"/>
          <w:color w:val="000000"/>
          <w:sz w:val="22"/>
          <w:szCs w:val="22"/>
          <w:lang w:val="en-GB"/>
        </w:rPr>
        <w:t xml:space="preserve"> </w:t>
      </w:r>
      <w:r w:rsidR="00F462F1">
        <w:rPr>
          <w:rFonts w:ascii="Calibri" w:eastAsia="Calibri" w:hAnsi="Calibri" w:cs="Calibri"/>
          <w:color w:val="000000"/>
          <w:sz w:val="22"/>
          <w:szCs w:val="22"/>
          <w:lang w:val="en-GB"/>
        </w:rPr>
        <w:t>f</w:t>
      </w:r>
      <w:r w:rsidRPr="001C1F23">
        <w:rPr>
          <w:rFonts w:ascii="Calibri" w:eastAsia="Calibri" w:hAnsi="Calibri" w:cs="Calibri"/>
          <w:color w:val="000000"/>
          <w:sz w:val="22"/>
          <w:szCs w:val="22"/>
          <w:lang w:val="en-GB"/>
        </w:rPr>
        <w:t>o</w:t>
      </w:r>
      <w:r w:rsidR="00F462F1">
        <w:rPr>
          <w:rFonts w:ascii="Calibri" w:eastAsia="Calibri" w:hAnsi="Calibri" w:cs="Calibri"/>
          <w:color w:val="000000"/>
          <w:sz w:val="22"/>
          <w:szCs w:val="22"/>
          <w:lang w:val="en-GB"/>
        </w:rPr>
        <w:t>r</w:t>
      </w:r>
      <w:r w:rsidRPr="001C1F23">
        <w:rPr>
          <w:rFonts w:ascii="Calibri" w:eastAsia="Calibri" w:hAnsi="Calibri" w:cs="Calibri"/>
          <w:color w:val="000000"/>
          <w:sz w:val="22"/>
          <w:szCs w:val="22"/>
          <w:lang w:val="en-GB"/>
        </w:rPr>
        <w:t xml:space="preserve"> </w:t>
      </w:r>
      <w:r w:rsidR="001C1F23">
        <w:rPr>
          <w:rFonts w:ascii="Calibri" w:eastAsia="Calibri" w:hAnsi="Calibri" w:cs="Calibri"/>
          <w:color w:val="000000"/>
          <w:sz w:val="22"/>
          <w:szCs w:val="22"/>
          <w:lang w:val="en-GB"/>
        </w:rPr>
        <w:t>understand</w:t>
      </w:r>
      <w:r w:rsidR="00F462F1">
        <w:rPr>
          <w:rFonts w:ascii="Calibri" w:eastAsia="Calibri" w:hAnsi="Calibri" w:cs="Calibri"/>
          <w:color w:val="000000"/>
          <w:sz w:val="22"/>
          <w:szCs w:val="22"/>
          <w:lang w:val="en-GB"/>
        </w:rPr>
        <w:t>ing</w:t>
      </w:r>
      <w:r w:rsidRPr="001C1F23">
        <w:rPr>
          <w:rFonts w:ascii="Calibri" w:eastAsia="Calibri" w:hAnsi="Calibri" w:cs="Calibri"/>
          <w:color w:val="000000"/>
          <w:sz w:val="22"/>
          <w:szCs w:val="22"/>
          <w:lang w:val="en-GB"/>
        </w:rPr>
        <w:t xml:space="preserve"> when and how mistrust and distrust </w:t>
      </w:r>
      <w:r w:rsidR="00F462F1">
        <w:rPr>
          <w:rFonts w:ascii="Calibri" w:eastAsia="Calibri" w:hAnsi="Calibri" w:cs="Calibri"/>
          <w:color w:val="000000"/>
          <w:sz w:val="22"/>
          <w:szCs w:val="22"/>
          <w:lang w:val="en-GB"/>
        </w:rPr>
        <w:t xml:space="preserve">can </w:t>
      </w:r>
      <w:r w:rsidRPr="001C1F23">
        <w:rPr>
          <w:rFonts w:ascii="Calibri" w:eastAsia="Calibri" w:hAnsi="Calibri" w:cs="Calibri"/>
          <w:color w:val="000000"/>
          <w:sz w:val="22"/>
          <w:szCs w:val="22"/>
          <w:lang w:val="en-GB"/>
        </w:rPr>
        <w:t>play a constructive role.</w:t>
      </w:r>
    </w:p>
    <w:p w14:paraId="00000008" w14:textId="77777777" w:rsidR="00F122D5" w:rsidRPr="001C1F23" w:rsidRDefault="00000000">
      <w:pPr>
        <w:pBdr>
          <w:top w:val="nil"/>
          <w:left w:val="nil"/>
          <w:bottom w:val="nil"/>
          <w:right w:val="nil"/>
          <w:between w:val="nil"/>
        </w:pBdr>
        <w:spacing w:after="240"/>
        <w:rPr>
          <w:rFonts w:ascii="Calibri" w:eastAsia="Calibri" w:hAnsi="Calibri" w:cs="Calibri"/>
          <w:color w:val="000000"/>
          <w:sz w:val="22"/>
          <w:szCs w:val="22"/>
          <w:lang w:val="en-GB"/>
        </w:rPr>
      </w:pPr>
      <w:r w:rsidRPr="001C1F23">
        <w:rPr>
          <w:rFonts w:ascii="Calibri" w:eastAsia="Calibri" w:hAnsi="Calibri" w:cs="Calibri"/>
          <w:color w:val="000000"/>
          <w:sz w:val="22"/>
          <w:szCs w:val="22"/>
          <w:lang w:val="en-GB"/>
        </w:rPr>
        <w:t>…</w:t>
      </w:r>
    </w:p>
    <w:p w14:paraId="53D9B31D" w14:textId="2B316AD8" w:rsidR="007B1FE5" w:rsidRDefault="00000000">
      <w:pPr>
        <w:pBdr>
          <w:top w:val="nil"/>
          <w:left w:val="nil"/>
          <w:bottom w:val="nil"/>
          <w:right w:val="nil"/>
          <w:between w:val="nil"/>
        </w:pBdr>
        <w:spacing w:after="240"/>
        <w:rPr>
          <w:rFonts w:ascii="Calibri" w:eastAsia="Calibri" w:hAnsi="Calibri" w:cs="Calibri"/>
          <w:color w:val="000000"/>
          <w:sz w:val="22"/>
          <w:szCs w:val="22"/>
          <w:lang w:val="en-GB"/>
        </w:rPr>
      </w:pPr>
      <w:r w:rsidRPr="001C1F23">
        <w:rPr>
          <w:rFonts w:ascii="Calibri" w:eastAsia="Calibri" w:hAnsi="Calibri" w:cs="Calibri"/>
          <w:i/>
          <w:color w:val="000000"/>
          <w:sz w:val="22"/>
          <w:szCs w:val="22"/>
          <w:lang w:val="en-GB"/>
        </w:rPr>
        <w:t xml:space="preserve">Trust </w:t>
      </w:r>
      <w:r w:rsidRPr="001C1F23">
        <w:rPr>
          <w:rFonts w:ascii="Calibri" w:eastAsia="Calibri" w:hAnsi="Calibri" w:cs="Calibri"/>
          <w:color w:val="000000"/>
          <w:sz w:val="22"/>
          <w:szCs w:val="22"/>
          <w:lang w:val="en-GB"/>
        </w:rPr>
        <w:t xml:space="preserve">can be broadly defined as a situation where an individual chooses to </w:t>
      </w:r>
      <w:r w:rsidRPr="004F6981">
        <w:rPr>
          <w:rFonts w:ascii="Calibri" w:eastAsia="Calibri" w:hAnsi="Calibri" w:cs="Calibri"/>
          <w:color w:val="000000"/>
          <w:sz w:val="22"/>
          <w:szCs w:val="22"/>
          <w:lang w:val="en-GB"/>
        </w:rPr>
        <w:t xml:space="preserve">believe </w:t>
      </w:r>
      <w:r w:rsidR="005E41AC" w:rsidRPr="00C37B94">
        <w:rPr>
          <w:rFonts w:ascii="Calibri" w:eastAsia="Calibri" w:hAnsi="Calibri" w:cs="Calibri"/>
          <w:color w:val="000000"/>
          <w:sz w:val="22"/>
          <w:szCs w:val="22"/>
          <w:lang w:val="en-GB"/>
        </w:rPr>
        <w:t xml:space="preserve">something or someone, </w:t>
      </w:r>
      <w:r w:rsidRPr="004F6981">
        <w:rPr>
          <w:rFonts w:ascii="Calibri" w:eastAsia="Calibri" w:hAnsi="Calibri" w:cs="Calibri"/>
          <w:color w:val="000000"/>
          <w:sz w:val="22"/>
          <w:szCs w:val="22"/>
          <w:lang w:val="en-GB"/>
        </w:rPr>
        <w:t xml:space="preserve">without </w:t>
      </w:r>
      <w:r w:rsidR="005E41AC" w:rsidRPr="00C37B94">
        <w:rPr>
          <w:rFonts w:ascii="Calibri" w:eastAsia="Calibri" w:hAnsi="Calibri" w:cs="Calibri"/>
          <w:color w:val="000000"/>
          <w:sz w:val="22"/>
          <w:szCs w:val="22"/>
          <w:lang w:val="en-GB"/>
        </w:rPr>
        <w:t>having full knowledge that the belief is justified</w:t>
      </w:r>
      <w:r w:rsidRPr="004F6981">
        <w:rPr>
          <w:rFonts w:ascii="Calibri" w:eastAsia="Calibri" w:hAnsi="Calibri" w:cs="Calibri"/>
          <w:color w:val="000000"/>
          <w:sz w:val="22"/>
          <w:szCs w:val="22"/>
          <w:lang w:val="en-GB"/>
        </w:rPr>
        <w:t>.</w:t>
      </w:r>
      <w:r w:rsidRPr="001C1F23">
        <w:rPr>
          <w:rFonts w:ascii="Calibri" w:eastAsia="Calibri" w:hAnsi="Calibri" w:cs="Calibri"/>
          <w:color w:val="000000"/>
          <w:sz w:val="22"/>
          <w:szCs w:val="22"/>
          <w:lang w:val="en-GB"/>
        </w:rPr>
        <w:t xml:space="preserve"> </w:t>
      </w:r>
    </w:p>
    <w:p w14:paraId="15F519C1" w14:textId="5CB16D2F" w:rsidR="007B1FE5" w:rsidRPr="001C1F23" w:rsidRDefault="00000000">
      <w:pPr>
        <w:pBdr>
          <w:top w:val="nil"/>
          <w:left w:val="nil"/>
          <w:bottom w:val="nil"/>
          <w:right w:val="nil"/>
          <w:between w:val="nil"/>
        </w:pBdr>
        <w:spacing w:after="240"/>
        <w:rPr>
          <w:rFonts w:ascii="Calibri" w:eastAsia="Calibri" w:hAnsi="Calibri" w:cs="Calibri"/>
          <w:color w:val="000000"/>
          <w:sz w:val="22"/>
          <w:szCs w:val="22"/>
          <w:lang w:val="en-GB"/>
        </w:rPr>
      </w:pPr>
      <w:r w:rsidRPr="001C1F23">
        <w:rPr>
          <w:rFonts w:ascii="Calibri" w:eastAsia="Calibri" w:hAnsi="Calibri" w:cs="Calibri"/>
          <w:i/>
          <w:color w:val="000000"/>
          <w:sz w:val="22"/>
          <w:szCs w:val="22"/>
          <w:lang w:val="en-GB"/>
        </w:rPr>
        <w:t>Distrust</w:t>
      </w:r>
      <w:r w:rsidRPr="001C1F23">
        <w:rPr>
          <w:rFonts w:ascii="Calibri" w:eastAsia="Calibri" w:hAnsi="Calibri" w:cs="Calibri"/>
          <w:color w:val="000000"/>
          <w:sz w:val="22"/>
          <w:szCs w:val="22"/>
          <w:lang w:val="en-GB"/>
        </w:rPr>
        <w:t xml:space="preserve">, </w:t>
      </w:r>
      <w:r w:rsidR="00B10F1B">
        <w:rPr>
          <w:rFonts w:ascii="Calibri" w:eastAsia="Calibri" w:hAnsi="Calibri" w:cs="Calibri"/>
          <w:color w:val="000000"/>
          <w:sz w:val="22"/>
          <w:szCs w:val="22"/>
          <w:lang w:val="en-GB"/>
        </w:rPr>
        <w:t>by contrast</w:t>
      </w:r>
      <w:r w:rsidRPr="001C1F23">
        <w:rPr>
          <w:rFonts w:ascii="Calibri" w:eastAsia="Calibri" w:hAnsi="Calibri" w:cs="Calibri"/>
          <w:color w:val="000000"/>
          <w:sz w:val="22"/>
          <w:szCs w:val="22"/>
          <w:lang w:val="en-GB"/>
        </w:rPr>
        <w:t xml:space="preserve">, denotes the absence of trust, and the desire to challenge, reject, and resist. </w:t>
      </w:r>
      <w:r w:rsidR="00B10F1B">
        <w:rPr>
          <w:rFonts w:ascii="Calibri" w:eastAsia="Calibri" w:hAnsi="Calibri" w:cs="Calibri"/>
          <w:color w:val="000000"/>
          <w:sz w:val="22"/>
          <w:szCs w:val="22"/>
          <w:lang w:val="en-GB"/>
        </w:rPr>
        <w:t>I</w:t>
      </w:r>
      <w:r w:rsidRPr="001C1F23">
        <w:rPr>
          <w:rFonts w:ascii="Calibri" w:eastAsia="Calibri" w:hAnsi="Calibri" w:cs="Calibri"/>
          <w:color w:val="000000"/>
          <w:sz w:val="22"/>
          <w:szCs w:val="22"/>
          <w:lang w:val="en-GB"/>
        </w:rPr>
        <w:t xml:space="preserve">n </w:t>
      </w:r>
      <w:r w:rsidR="00B10F1B">
        <w:rPr>
          <w:rFonts w:ascii="Calibri" w:eastAsia="Calibri" w:hAnsi="Calibri" w:cs="Calibri"/>
          <w:color w:val="000000"/>
          <w:sz w:val="22"/>
          <w:szCs w:val="22"/>
          <w:lang w:val="en-GB"/>
        </w:rPr>
        <w:t>between the two, we find</w:t>
      </w:r>
      <w:r w:rsidRPr="001C1F23">
        <w:rPr>
          <w:rFonts w:ascii="Calibri" w:eastAsia="Calibri" w:hAnsi="Calibri" w:cs="Calibri"/>
          <w:color w:val="000000"/>
          <w:sz w:val="22"/>
          <w:szCs w:val="22"/>
          <w:lang w:val="en-GB"/>
        </w:rPr>
        <w:t xml:space="preserve"> </w:t>
      </w:r>
      <w:r w:rsidRPr="001C1F23">
        <w:rPr>
          <w:rFonts w:ascii="Calibri" w:eastAsia="Calibri" w:hAnsi="Calibri" w:cs="Calibri"/>
          <w:i/>
          <w:color w:val="000000"/>
          <w:sz w:val="22"/>
          <w:szCs w:val="22"/>
          <w:lang w:val="en-GB"/>
        </w:rPr>
        <w:t>mistrust</w:t>
      </w:r>
      <w:r w:rsidR="00B10F1B">
        <w:rPr>
          <w:rFonts w:ascii="Calibri" w:eastAsia="Calibri" w:hAnsi="Calibri" w:cs="Calibri"/>
          <w:i/>
          <w:color w:val="000000"/>
          <w:sz w:val="22"/>
          <w:szCs w:val="22"/>
          <w:lang w:val="en-GB"/>
        </w:rPr>
        <w:t>,</w:t>
      </w:r>
      <w:r w:rsidRPr="001C1F23">
        <w:rPr>
          <w:rFonts w:ascii="Calibri" w:eastAsia="Calibri" w:hAnsi="Calibri" w:cs="Calibri"/>
          <w:i/>
          <w:color w:val="000000"/>
          <w:sz w:val="22"/>
          <w:szCs w:val="22"/>
          <w:lang w:val="en-GB"/>
        </w:rPr>
        <w:t xml:space="preserve"> </w:t>
      </w:r>
      <w:r w:rsidR="00B10F1B">
        <w:rPr>
          <w:rFonts w:ascii="Calibri" w:eastAsia="Calibri" w:hAnsi="Calibri" w:cs="Calibri"/>
          <w:color w:val="000000"/>
          <w:sz w:val="22"/>
          <w:szCs w:val="22"/>
          <w:lang w:val="en-GB"/>
        </w:rPr>
        <w:t>which s</w:t>
      </w:r>
      <w:r w:rsidRPr="001C1F23">
        <w:rPr>
          <w:rFonts w:ascii="Calibri" w:eastAsia="Calibri" w:hAnsi="Calibri" w:cs="Calibri"/>
          <w:color w:val="000000"/>
          <w:sz w:val="22"/>
          <w:szCs w:val="22"/>
          <w:lang w:val="en-GB"/>
        </w:rPr>
        <w:t>prings from doubt or fear, and lead</w:t>
      </w:r>
      <w:r w:rsidR="007B1FE5">
        <w:rPr>
          <w:rFonts w:ascii="Calibri" w:eastAsia="Calibri" w:hAnsi="Calibri" w:cs="Calibri"/>
          <w:color w:val="000000"/>
          <w:sz w:val="22"/>
          <w:szCs w:val="22"/>
          <w:lang w:val="en-GB"/>
        </w:rPr>
        <w:t>s</w:t>
      </w:r>
      <w:r w:rsidRPr="001C1F23">
        <w:rPr>
          <w:rFonts w:ascii="Calibri" w:eastAsia="Calibri" w:hAnsi="Calibri" w:cs="Calibri"/>
          <w:color w:val="000000"/>
          <w:sz w:val="22"/>
          <w:szCs w:val="22"/>
          <w:lang w:val="en-GB"/>
        </w:rPr>
        <w:t xml:space="preserve"> a person to adopt a </w:t>
      </w:r>
      <w:r w:rsidR="007B1FE5">
        <w:rPr>
          <w:rFonts w:ascii="Calibri" w:eastAsia="Calibri" w:hAnsi="Calibri" w:cs="Calibri"/>
          <w:color w:val="000000"/>
          <w:sz w:val="22"/>
          <w:szCs w:val="22"/>
          <w:lang w:val="en-GB"/>
        </w:rPr>
        <w:t xml:space="preserve">prudent </w:t>
      </w:r>
      <w:r w:rsidRPr="001C1F23">
        <w:rPr>
          <w:rFonts w:ascii="Calibri" w:eastAsia="Calibri" w:hAnsi="Calibri" w:cs="Calibri"/>
          <w:color w:val="000000"/>
          <w:sz w:val="22"/>
          <w:szCs w:val="22"/>
          <w:lang w:val="en-GB"/>
        </w:rPr>
        <w:t>wait-and-see approach</w:t>
      </w:r>
      <w:r w:rsidR="007B1FE5">
        <w:rPr>
          <w:rFonts w:ascii="Calibri" w:eastAsia="Calibri" w:hAnsi="Calibri" w:cs="Calibri"/>
          <w:color w:val="000000"/>
          <w:sz w:val="22"/>
          <w:szCs w:val="22"/>
          <w:lang w:val="en-GB"/>
        </w:rPr>
        <w:t xml:space="preserve">, and to seek further information </w:t>
      </w:r>
      <w:r w:rsidR="005E54C4">
        <w:rPr>
          <w:rFonts w:ascii="Calibri" w:eastAsia="Calibri" w:hAnsi="Calibri" w:cs="Calibri"/>
          <w:color w:val="000000"/>
          <w:sz w:val="22"/>
          <w:szCs w:val="22"/>
          <w:lang w:val="en-GB"/>
        </w:rPr>
        <w:t>to</w:t>
      </w:r>
      <w:r w:rsidR="007B1FE5">
        <w:rPr>
          <w:rFonts w:ascii="Calibri" w:eastAsia="Calibri" w:hAnsi="Calibri" w:cs="Calibri"/>
          <w:color w:val="000000"/>
          <w:sz w:val="22"/>
          <w:szCs w:val="22"/>
          <w:lang w:val="en-GB"/>
        </w:rPr>
        <w:t xml:space="preserve"> decide whether to trust</w:t>
      </w:r>
      <w:r w:rsidR="005E54C4">
        <w:rPr>
          <w:rFonts w:ascii="Calibri" w:eastAsia="Calibri" w:hAnsi="Calibri" w:cs="Calibri"/>
          <w:color w:val="000000"/>
          <w:sz w:val="22"/>
          <w:szCs w:val="22"/>
          <w:lang w:val="en-GB"/>
        </w:rPr>
        <w:t xml:space="preserve"> or not</w:t>
      </w:r>
      <w:r w:rsidRPr="001C1F23">
        <w:rPr>
          <w:rFonts w:ascii="Calibri" w:eastAsia="Calibri" w:hAnsi="Calibri" w:cs="Calibri"/>
          <w:color w:val="000000"/>
          <w:sz w:val="22"/>
          <w:szCs w:val="22"/>
          <w:lang w:val="en-GB"/>
        </w:rPr>
        <w:t>. Most policy practice and scholarship treat mistrust and distrust synonym</w:t>
      </w:r>
      <w:r w:rsidR="002C77DE">
        <w:rPr>
          <w:rFonts w:ascii="Calibri" w:eastAsia="Calibri" w:hAnsi="Calibri" w:cs="Calibri"/>
          <w:color w:val="000000"/>
          <w:sz w:val="22"/>
          <w:szCs w:val="22"/>
          <w:lang w:val="en-GB"/>
        </w:rPr>
        <w:t>ously</w:t>
      </w:r>
      <w:r w:rsidRPr="001C1F23">
        <w:rPr>
          <w:rFonts w:ascii="Calibri" w:eastAsia="Calibri" w:hAnsi="Calibri" w:cs="Calibri"/>
          <w:color w:val="000000"/>
          <w:sz w:val="22"/>
          <w:szCs w:val="22"/>
          <w:lang w:val="en-GB"/>
        </w:rPr>
        <w:t>, but this special issue separates the two from each other.</w:t>
      </w:r>
    </w:p>
    <w:p w14:paraId="0000000C" w14:textId="3F4C6C6F" w:rsidR="00F122D5" w:rsidRDefault="00000000">
      <w:pPr>
        <w:pBdr>
          <w:top w:val="nil"/>
          <w:left w:val="nil"/>
          <w:bottom w:val="nil"/>
          <w:right w:val="nil"/>
          <w:between w:val="nil"/>
        </w:pBdr>
        <w:spacing w:after="240"/>
        <w:rPr>
          <w:rFonts w:ascii="Calibri" w:eastAsia="Calibri" w:hAnsi="Calibri" w:cs="Calibri"/>
          <w:color w:val="000000"/>
          <w:sz w:val="22"/>
          <w:szCs w:val="22"/>
          <w:lang w:val="en-GB"/>
        </w:rPr>
      </w:pPr>
      <w:bookmarkStart w:id="0" w:name="_Hlk124343100"/>
      <w:r w:rsidRPr="001C1F23">
        <w:rPr>
          <w:rFonts w:ascii="Calibri" w:eastAsia="Calibri" w:hAnsi="Calibri" w:cs="Calibri"/>
          <w:color w:val="000000"/>
          <w:sz w:val="22"/>
          <w:szCs w:val="22"/>
          <w:lang w:val="en-GB"/>
        </w:rPr>
        <w:t xml:space="preserve">The definitions of trust, mistrust, and distrust differ by discipline and individual </w:t>
      </w:r>
      <w:r w:rsidRPr="001C1F23">
        <w:rPr>
          <w:rFonts w:ascii="Calibri" w:eastAsia="Calibri" w:hAnsi="Calibri" w:cs="Calibri"/>
          <w:sz w:val="22"/>
          <w:szCs w:val="22"/>
          <w:lang w:val="en-GB"/>
        </w:rPr>
        <w:t>scholars</w:t>
      </w:r>
      <w:r w:rsidRPr="001C1F23">
        <w:rPr>
          <w:rFonts w:ascii="Calibri" w:eastAsia="Calibri" w:hAnsi="Calibri" w:cs="Calibri"/>
          <w:color w:val="000000"/>
          <w:sz w:val="22"/>
          <w:szCs w:val="22"/>
          <w:lang w:val="en-GB"/>
        </w:rPr>
        <w:t>. The aim of the special issue was not to settle the debate</w:t>
      </w:r>
      <w:r w:rsidR="002C77DE">
        <w:rPr>
          <w:rFonts w:ascii="Calibri" w:eastAsia="Calibri" w:hAnsi="Calibri" w:cs="Calibri"/>
          <w:color w:val="000000"/>
          <w:sz w:val="22"/>
          <w:szCs w:val="22"/>
          <w:lang w:val="en-GB"/>
        </w:rPr>
        <w:t>,</w:t>
      </w:r>
      <w:r w:rsidRPr="001C1F23">
        <w:rPr>
          <w:rFonts w:ascii="Calibri" w:eastAsia="Calibri" w:hAnsi="Calibri" w:cs="Calibri"/>
          <w:color w:val="000000"/>
          <w:sz w:val="22"/>
          <w:szCs w:val="22"/>
          <w:lang w:val="en-GB"/>
        </w:rPr>
        <w:t xml:space="preserve"> but to provide </w:t>
      </w:r>
      <w:r w:rsidRPr="001C1F23">
        <w:rPr>
          <w:rFonts w:ascii="Calibri" w:eastAsia="Calibri" w:hAnsi="Calibri" w:cs="Calibri"/>
          <w:sz w:val="22"/>
          <w:szCs w:val="22"/>
          <w:lang w:val="en-GB"/>
        </w:rPr>
        <w:t>an</w:t>
      </w:r>
      <w:r w:rsidRPr="001C1F23">
        <w:rPr>
          <w:rFonts w:ascii="Calibri" w:eastAsia="Calibri" w:hAnsi="Calibri" w:cs="Calibri"/>
          <w:color w:val="000000"/>
          <w:sz w:val="22"/>
          <w:szCs w:val="22"/>
          <w:lang w:val="en-GB"/>
        </w:rPr>
        <w:t xml:space="preserve"> organising framework for the </w:t>
      </w:r>
      <w:r w:rsidR="00CC6376">
        <w:rPr>
          <w:rFonts w:ascii="Calibri" w:eastAsia="Calibri" w:hAnsi="Calibri" w:cs="Calibri"/>
          <w:color w:val="000000"/>
          <w:sz w:val="22"/>
          <w:szCs w:val="22"/>
          <w:lang w:val="en-GB"/>
        </w:rPr>
        <w:t xml:space="preserve">articles </w:t>
      </w:r>
      <w:r w:rsidR="00E568D3">
        <w:rPr>
          <w:rFonts w:ascii="Calibri" w:eastAsia="Calibri" w:hAnsi="Calibri" w:cs="Calibri"/>
          <w:color w:val="000000"/>
          <w:sz w:val="22"/>
          <w:szCs w:val="22"/>
          <w:lang w:val="en-GB"/>
        </w:rPr>
        <w:t>in the</w:t>
      </w:r>
      <w:r w:rsidR="00CC6376">
        <w:rPr>
          <w:rFonts w:ascii="Calibri" w:eastAsia="Calibri" w:hAnsi="Calibri" w:cs="Calibri"/>
          <w:color w:val="000000"/>
          <w:sz w:val="22"/>
          <w:szCs w:val="22"/>
          <w:lang w:val="en-GB"/>
        </w:rPr>
        <w:t xml:space="preserve"> issue</w:t>
      </w:r>
      <w:r w:rsidRPr="001C1F23">
        <w:rPr>
          <w:rFonts w:ascii="Calibri" w:eastAsia="Calibri" w:hAnsi="Calibri" w:cs="Calibri"/>
          <w:color w:val="000000"/>
          <w:sz w:val="22"/>
          <w:szCs w:val="22"/>
          <w:lang w:val="en-GB"/>
        </w:rPr>
        <w:t>.</w:t>
      </w:r>
    </w:p>
    <w:bookmarkEnd w:id="0"/>
    <w:p w14:paraId="5B2ABF7F" w14:textId="77777777" w:rsidR="007B1FE5" w:rsidRPr="001C1F23" w:rsidRDefault="007B1FE5" w:rsidP="007B1FE5">
      <w:pPr>
        <w:pBdr>
          <w:top w:val="nil"/>
          <w:left w:val="nil"/>
          <w:bottom w:val="nil"/>
          <w:right w:val="nil"/>
          <w:between w:val="nil"/>
        </w:pBdr>
        <w:spacing w:after="240"/>
        <w:rPr>
          <w:rFonts w:ascii="Calibri" w:eastAsia="Calibri" w:hAnsi="Calibri" w:cs="Calibri"/>
          <w:color w:val="000000"/>
          <w:sz w:val="22"/>
          <w:szCs w:val="22"/>
          <w:lang w:val="en-GB"/>
        </w:rPr>
      </w:pPr>
      <w:r w:rsidRPr="001C1F23">
        <w:rPr>
          <w:rFonts w:ascii="Calibri" w:eastAsia="Calibri" w:hAnsi="Calibri" w:cs="Calibri"/>
          <w:color w:val="000000"/>
          <w:sz w:val="22"/>
          <w:szCs w:val="22"/>
          <w:lang w:val="en-GB"/>
        </w:rPr>
        <w:t xml:space="preserve">In </w:t>
      </w:r>
      <w:r>
        <w:rPr>
          <w:rFonts w:ascii="Calibri" w:eastAsia="Calibri" w:hAnsi="Calibri" w:cs="Calibri"/>
          <w:color w:val="000000"/>
          <w:sz w:val="22"/>
          <w:szCs w:val="22"/>
          <w:lang w:val="en-GB"/>
        </w:rPr>
        <w:t>their</w:t>
      </w:r>
      <w:r w:rsidRPr="001C1F23">
        <w:rPr>
          <w:rFonts w:ascii="Calibri" w:eastAsia="Calibri" w:hAnsi="Calibri" w:cs="Calibri"/>
          <w:color w:val="000000"/>
          <w:sz w:val="22"/>
          <w:szCs w:val="22"/>
          <w:lang w:val="en-GB"/>
        </w:rPr>
        <w:t xml:space="preserve"> contributions, Dr Lehtonen </w:t>
      </w:r>
      <w:r>
        <w:rPr>
          <w:rFonts w:ascii="Calibri" w:eastAsia="Calibri" w:hAnsi="Calibri" w:cs="Calibri"/>
          <w:color w:val="000000"/>
          <w:sz w:val="22"/>
          <w:szCs w:val="22"/>
          <w:lang w:val="en-GB"/>
        </w:rPr>
        <w:t xml:space="preserve">and his colleagues </w:t>
      </w:r>
      <w:r w:rsidRPr="001C1F23">
        <w:rPr>
          <w:rFonts w:ascii="Calibri" w:eastAsia="Calibri" w:hAnsi="Calibri" w:cs="Calibri"/>
          <w:color w:val="000000"/>
          <w:sz w:val="22"/>
          <w:szCs w:val="22"/>
          <w:lang w:val="en-GB"/>
        </w:rPr>
        <w:t>distinguish between different types of trust,</w:t>
      </w:r>
      <w:r>
        <w:rPr>
          <w:rFonts w:ascii="Calibri" w:eastAsia="Calibri" w:hAnsi="Calibri" w:cs="Calibri"/>
          <w:color w:val="000000"/>
          <w:sz w:val="22"/>
          <w:szCs w:val="22"/>
          <w:lang w:val="en-GB"/>
        </w:rPr>
        <w:t xml:space="preserve"> mistrust, and distrust,</w:t>
      </w:r>
      <w:r w:rsidRPr="001C1F23">
        <w:rPr>
          <w:rFonts w:ascii="Calibri" w:eastAsia="Calibri" w:hAnsi="Calibri" w:cs="Calibri"/>
          <w:color w:val="000000"/>
          <w:sz w:val="22"/>
          <w:szCs w:val="22"/>
          <w:lang w:val="en-GB"/>
        </w:rPr>
        <w:t xml:space="preserve"> and </w:t>
      </w:r>
      <w:r>
        <w:rPr>
          <w:rFonts w:ascii="Calibri" w:eastAsia="Calibri" w:hAnsi="Calibri" w:cs="Calibri"/>
          <w:color w:val="000000"/>
          <w:sz w:val="22"/>
          <w:szCs w:val="22"/>
          <w:lang w:val="en-GB"/>
        </w:rPr>
        <w:t xml:space="preserve">how </w:t>
      </w:r>
      <w:r w:rsidRPr="001C1F23">
        <w:rPr>
          <w:rFonts w:ascii="Calibri" w:eastAsia="Calibri" w:hAnsi="Calibri" w:cs="Calibri"/>
          <w:color w:val="000000"/>
          <w:sz w:val="22"/>
          <w:szCs w:val="22"/>
          <w:lang w:val="en-GB"/>
        </w:rPr>
        <w:t>these dimensions interact with each other.</w:t>
      </w:r>
    </w:p>
    <w:p w14:paraId="0D8314E0" w14:textId="1DB693CC" w:rsidR="007B1FE5" w:rsidRPr="00C37B94" w:rsidRDefault="007B1FE5">
      <w:pPr>
        <w:pBdr>
          <w:top w:val="nil"/>
          <w:left w:val="nil"/>
          <w:bottom w:val="nil"/>
          <w:right w:val="nil"/>
          <w:between w:val="nil"/>
        </w:pBdr>
        <w:spacing w:after="240"/>
        <w:rPr>
          <w:rFonts w:ascii="Calibri" w:eastAsia="Calibri" w:hAnsi="Calibri" w:cs="Calibri"/>
          <w:i/>
          <w:color w:val="000000"/>
          <w:sz w:val="22"/>
          <w:szCs w:val="22"/>
          <w:lang w:val="en-GB"/>
        </w:rPr>
      </w:pPr>
      <w:r>
        <w:rPr>
          <w:rFonts w:ascii="Calibri" w:eastAsia="Calibri" w:hAnsi="Calibri" w:cs="Calibri"/>
          <w:color w:val="000000"/>
          <w:sz w:val="22"/>
          <w:szCs w:val="22"/>
          <w:lang w:val="en-GB"/>
        </w:rPr>
        <w:t>The first type of trust, mistrust, and distrust is</w:t>
      </w:r>
      <w:r w:rsidRPr="001C1F23">
        <w:rPr>
          <w:rFonts w:ascii="Calibri" w:eastAsia="Calibri" w:hAnsi="Calibri" w:cs="Calibri"/>
          <w:color w:val="000000"/>
          <w:sz w:val="22"/>
          <w:szCs w:val="22"/>
          <w:lang w:val="en-GB"/>
        </w:rPr>
        <w:t xml:space="preserve"> </w:t>
      </w:r>
      <w:r>
        <w:rPr>
          <w:rFonts w:ascii="Calibri" w:eastAsia="Calibri" w:hAnsi="Calibri" w:cs="Calibri"/>
          <w:i/>
          <w:color w:val="000000"/>
          <w:sz w:val="22"/>
          <w:szCs w:val="22"/>
          <w:lang w:val="en-GB"/>
        </w:rPr>
        <w:t>i</w:t>
      </w:r>
      <w:r w:rsidRPr="001C1F23">
        <w:rPr>
          <w:rFonts w:ascii="Calibri" w:eastAsia="Calibri" w:hAnsi="Calibri" w:cs="Calibri"/>
          <w:i/>
          <w:color w:val="000000"/>
          <w:sz w:val="22"/>
          <w:szCs w:val="22"/>
          <w:lang w:val="en-GB"/>
        </w:rPr>
        <w:t>nterpersonal</w:t>
      </w:r>
      <w:r>
        <w:rPr>
          <w:rFonts w:ascii="Calibri" w:eastAsia="Calibri" w:hAnsi="Calibri" w:cs="Calibri"/>
          <w:i/>
          <w:color w:val="000000"/>
          <w:sz w:val="22"/>
          <w:szCs w:val="22"/>
          <w:lang w:val="en-GB"/>
        </w:rPr>
        <w:t>,</w:t>
      </w:r>
      <w:r w:rsidRPr="001C1F23">
        <w:rPr>
          <w:rFonts w:ascii="Calibri" w:eastAsia="Calibri" w:hAnsi="Calibri" w:cs="Calibri"/>
          <w:i/>
          <w:color w:val="000000"/>
          <w:sz w:val="22"/>
          <w:szCs w:val="22"/>
          <w:lang w:val="en-GB"/>
        </w:rPr>
        <w:t xml:space="preserve"> </w:t>
      </w:r>
      <w:r>
        <w:rPr>
          <w:rFonts w:ascii="Calibri" w:eastAsia="Calibri" w:hAnsi="Calibri" w:cs="Calibri"/>
          <w:color w:val="000000"/>
          <w:sz w:val="22"/>
          <w:szCs w:val="22"/>
          <w:lang w:val="en-GB"/>
        </w:rPr>
        <w:t>that is, b</w:t>
      </w:r>
      <w:r w:rsidRPr="001C1F23">
        <w:rPr>
          <w:rFonts w:ascii="Calibri" w:eastAsia="Calibri" w:hAnsi="Calibri" w:cs="Calibri"/>
          <w:color w:val="000000"/>
          <w:sz w:val="22"/>
          <w:szCs w:val="22"/>
          <w:lang w:val="en-GB"/>
        </w:rPr>
        <w:t xml:space="preserve">etween </w:t>
      </w:r>
      <w:r>
        <w:rPr>
          <w:rFonts w:ascii="Calibri" w:eastAsia="Calibri" w:hAnsi="Calibri" w:cs="Calibri"/>
          <w:color w:val="000000"/>
          <w:sz w:val="22"/>
          <w:szCs w:val="22"/>
          <w:lang w:val="en-GB"/>
        </w:rPr>
        <w:t xml:space="preserve">individuals. The second kind concerns </w:t>
      </w:r>
      <w:r w:rsidRPr="001C1F23">
        <w:rPr>
          <w:rFonts w:ascii="Calibri" w:eastAsia="Calibri" w:hAnsi="Calibri" w:cs="Calibri"/>
          <w:color w:val="000000"/>
          <w:sz w:val="22"/>
          <w:szCs w:val="22"/>
          <w:lang w:val="en-GB"/>
        </w:rPr>
        <w:t>citizens</w:t>
      </w:r>
      <w:r w:rsidR="004F6981">
        <w:rPr>
          <w:rFonts w:ascii="Calibri" w:eastAsia="Calibri" w:hAnsi="Calibri" w:cs="Calibri"/>
          <w:color w:val="000000"/>
          <w:sz w:val="22"/>
          <w:szCs w:val="22"/>
          <w:lang w:val="en-GB"/>
        </w:rPr>
        <w:t>’</w:t>
      </w:r>
      <w:r w:rsidRPr="001C1F23">
        <w:rPr>
          <w:rFonts w:ascii="Calibri" w:eastAsia="Calibri" w:hAnsi="Calibri" w:cs="Calibri"/>
          <w:color w:val="000000"/>
          <w:sz w:val="22"/>
          <w:szCs w:val="22"/>
          <w:lang w:val="en-GB"/>
        </w:rPr>
        <w:t xml:space="preserve"> </w:t>
      </w:r>
      <w:r>
        <w:rPr>
          <w:rFonts w:ascii="Calibri" w:eastAsia="Calibri" w:hAnsi="Calibri" w:cs="Calibri"/>
          <w:color w:val="000000"/>
          <w:sz w:val="22"/>
          <w:szCs w:val="22"/>
          <w:lang w:val="en-GB"/>
        </w:rPr>
        <w:t>attitudes and behaviour towards</w:t>
      </w:r>
      <w:r w:rsidRPr="001C1F23">
        <w:rPr>
          <w:rFonts w:ascii="Calibri" w:eastAsia="Calibri" w:hAnsi="Calibri" w:cs="Calibri"/>
          <w:color w:val="000000"/>
          <w:sz w:val="22"/>
          <w:szCs w:val="22"/>
          <w:lang w:val="en-GB"/>
        </w:rPr>
        <w:t xml:space="preserve"> </w:t>
      </w:r>
      <w:r w:rsidRPr="001C1F23">
        <w:rPr>
          <w:rFonts w:ascii="Calibri" w:eastAsia="Calibri" w:hAnsi="Calibri" w:cs="Calibri"/>
          <w:i/>
          <w:color w:val="000000"/>
          <w:sz w:val="22"/>
          <w:szCs w:val="22"/>
          <w:lang w:val="en-GB"/>
        </w:rPr>
        <w:t xml:space="preserve">public and private institutions. </w:t>
      </w:r>
      <w:r w:rsidRPr="001C1F23">
        <w:rPr>
          <w:rFonts w:ascii="Calibri" w:eastAsia="Calibri" w:hAnsi="Calibri" w:cs="Calibri"/>
          <w:color w:val="000000"/>
          <w:sz w:val="22"/>
          <w:szCs w:val="22"/>
          <w:lang w:val="en-GB"/>
        </w:rPr>
        <w:t xml:space="preserve">In the nuclear sector, </w:t>
      </w:r>
      <w:r>
        <w:rPr>
          <w:rFonts w:ascii="Calibri" w:eastAsia="Calibri" w:hAnsi="Calibri" w:cs="Calibri"/>
          <w:color w:val="000000"/>
          <w:sz w:val="22"/>
          <w:szCs w:val="22"/>
          <w:lang w:val="en-GB"/>
        </w:rPr>
        <w:t xml:space="preserve">this </w:t>
      </w:r>
      <w:r w:rsidRPr="001C1F23">
        <w:rPr>
          <w:rFonts w:ascii="Calibri" w:eastAsia="Calibri" w:hAnsi="Calibri" w:cs="Calibri"/>
          <w:color w:val="000000"/>
          <w:sz w:val="22"/>
          <w:szCs w:val="22"/>
          <w:lang w:val="en-GB"/>
        </w:rPr>
        <w:t xml:space="preserve">institutional </w:t>
      </w:r>
      <w:r w:rsidR="00041DA3">
        <w:rPr>
          <w:rFonts w:ascii="Calibri" w:eastAsia="Calibri" w:hAnsi="Calibri" w:cs="Calibri"/>
          <w:color w:val="000000"/>
          <w:sz w:val="22"/>
          <w:szCs w:val="22"/>
          <w:lang w:val="en-GB"/>
        </w:rPr>
        <w:t>dimension</w:t>
      </w:r>
      <w:r w:rsidR="00041DA3" w:rsidRPr="001C1F23">
        <w:rPr>
          <w:rFonts w:ascii="Calibri" w:eastAsia="Calibri" w:hAnsi="Calibri" w:cs="Calibri"/>
          <w:color w:val="000000"/>
          <w:sz w:val="22"/>
          <w:szCs w:val="22"/>
          <w:lang w:val="en-GB"/>
        </w:rPr>
        <w:t xml:space="preserve"> </w:t>
      </w:r>
      <w:r w:rsidRPr="001C1F23">
        <w:rPr>
          <w:rFonts w:ascii="Calibri" w:eastAsia="Calibri" w:hAnsi="Calibri" w:cs="Calibri"/>
          <w:color w:val="000000"/>
          <w:sz w:val="22"/>
          <w:szCs w:val="22"/>
          <w:lang w:val="en-GB"/>
        </w:rPr>
        <w:t>involves trust</w:t>
      </w:r>
      <w:r>
        <w:rPr>
          <w:rFonts w:ascii="Calibri" w:eastAsia="Calibri" w:hAnsi="Calibri" w:cs="Calibri"/>
          <w:color w:val="000000"/>
          <w:sz w:val="22"/>
          <w:szCs w:val="22"/>
          <w:lang w:val="en-GB"/>
        </w:rPr>
        <w:t>, mistrust, and distrust</w:t>
      </w:r>
      <w:r w:rsidRPr="001C1F23">
        <w:rPr>
          <w:rFonts w:ascii="Calibri" w:eastAsia="Calibri" w:hAnsi="Calibri" w:cs="Calibri"/>
          <w:color w:val="000000"/>
          <w:sz w:val="22"/>
          <w:szCs w:val="22"/>
          <w:lang w:val="en-GB"/>
        </w:rPr>
        <w:t xml:space="preserve"> in </w:t>
      </w:r>
      <w:r>
        <w:rPr>
          <w:rFonts w:ascii="Calibri" w:eastAsia="Calibri" w:hAnsi="Calibri" w:cs="Calibri"/>
          <w:color w:val="000000"/>
          <w:sz w:val="22"/>
          <w:szCs w:val="22"/>
          <w:lang w:val="en-GB"/>
        </w:rPr>
        <w:t xml:space="preserve">relation to </w:t>
      </w:r>
      <w:r w:rsidRPr="001C1F23">
        <w:rPr>
          <w:rFonts w:ascii="Calibri" w:eastAsia="Calibri" w:hAnsi="Calibri" w:cs="Calibri"/>
          <w:color w:val="000000"/>
          <w:sz w:val="22"/>
          <w:szCs w:val="22"/>
          <w:lang w:val="en-GB"/>
        </w:rPr>
        <w:t>nuclear safety authorities, the government</w:t>
      </w:r>
      <w:r>
        <w:rPr>
          <w:rFonts w:ascii="Calibri" w:eastAsia="Calibri" w:hAnsi="Calibri" w:cs="Calibri"/>
          <w:color w:val="000000"/>
          <w:sz w:val="22"/>
          <w:szCs w:val="22"/>
          <w:lang w:val="en-GB"/>
        </w:rPr>
        <w:t>, and</w:t>
      </w:r>
      <w:r w:rsidRPr="001C1F23">
        <w:rPr>
          <w:rFonts w:ascii="Calibri" w:eastAsia="Calibri" w:hAnsi="Calibri" w:cs="Calibri"/>
          <w:color w:val="000000"/>
          <w:sz w:val="22"/>
          <w:szCs w:val="22"/>
          <w:lang w:val="en-GB"/>
        </w:rPr>
        <w:t xml:space="preserve"> nuclear operators, for example. Lastly</w:t>
      </w:r>
      <w:r w:rsidRPr="002C77DE">
        <w:rPr>
          <w:rFonts w:ascii="Calibri" w:eastAsia="Calibri" w:hAnsi="Calibri" w:cs="Calibri"/>
          <w:color w:val="000000"/>
          <w:sz w:val="22"/>
          <w:szCs w:val="22"/>
          <w:lang w:val="en-GB"/>
        </w:rPr>
        <w:t xml:space="preserve">, </w:t>
      </w:r>
      <w:r>
        <w:rPr>
          <w:rFonts w:ascii="Calibri" w:eastAsia="Calibri" w:hAnsi="Calibri" w:cs="Calibri"/>
          <w:color w:val="000000"/>
          <w:sz w:val="22"/>
          <w:szCs w:val="22"/>
          <w:lang w:val="en-GB"/>
        </w:rPr>
        <w:t xml:space="preserve">the </w:t>
      </w:r>
      <w:r w:rsidRPr="002C77DE">
        <w:rPr>
          <w:rFonts w:ascii="Calibri" w:eastAsia="Calibri" w:hAnsi="Calibri" w:cs="Calibri"/>
          <w:color w:val="000000"/>
          <w:sz w:val="22"/>
          <w:szCs w:val="22"/>
          <w:lang w:val="en-GB"/>
        </w:rPr>
        <w:t xml:space="preserve">ideological </w:t>
      </w:r>
      <w:r>
        <w:rPr>
          <w:rFonts w:ascii="Calibri" w:eastAsia="Calibri" w:hAnsi="Calibri" w:cs="Calibri"/>
          <w:color w:val="000000"/>
          <w:sz w:val="22"/>
          <w:szCs w:val="22"/>
          <w:lang w:val="en-GB"/>
        </w:rPr>
        <w:t xml:space="preserve">dimension relates to views concerning </w:t>
      </w:r>
      <w:r w:rsidRPr="002C77DE">
        <w:rPr>
          <w:rFonts w:ascii="Calibri" w:eastAsia="Calibri" w:hAnsi="Calibri" w:cs="Calibri"/>
          <w:color w:val="000000"/>
          <w:sz w:val="22"/>
          <w:szCs w:val="22"/>
          <w:lang w:val="en-GB"/>
        </w:rPr>
        <w:t>abstract entities</w:t>
      </w:r>
      <w:r>
        <w:rPr>
          <w:rFonts w:ascii="Calibri" w:eastAsia="Calibri" w:hAnsi="Calibri" w:cs="Calibri"/>
          <w:color w:val="000000"/>
          <w:sz w:val="22"/>
          <w:szCs w:val="22"/>
          <w:lang w:val="en-GB"/>
        </w:rPr>
        <w:t xml:space="preserve"> and their role in society</w:t>
      </w:r>
      <w:r w:rsidRPr="002C77DE">
        <w:rPr>
          <w:rFonts w:ascii="Calibri" w:eastAsia="Calibri" w:hAnsi="Calibri" w:cs="Calibri"/>
          <w:color w:val="000000"/>
          <w:sz w:val="22"/>
          <w:szCs w:val="22"/>
          <w:lang w:val="en-GB"/>
        </w:rPr>
        <w:t xml:space="preserve">, </w:t>
      </w:r>
      <w:r>
        <w:rPr>
          <w:rFonts w:ascii="Calibri" w:eastAsia="Calibri" w:hAnsi="Calibri" w:cs="Calibri"/>
          <w:color w:val="000000"/>
          <w:sz w:val="22"/>
          <w:szCs w:val="22"/>
          <w:lang w:val="en-GB"/>
        </w:rPr>
        <w:t>such as</w:t>
      </w:r>
      <w:r w:rsidRPr="002C77DE">
        <w:rPr>
          <w:rFonts w:ascii="Calibri" w:eastAsia="Calibri" w:hAnsi="Calibri" w:cs="Calibri"/>
          <w:color w:val="000000"/>
          <w:sz w:val="22"/>
          <w:szCs w:val="22"/>
          <w:lang w:val="en-GB"/>
        </w:rPr>
        <w:t xml:space="preserve"> the state</w:t>
      </w:r>
      <w:r>
        <w:rPr>
          <w:rFonts w:ascii="Calibri" w:eastAsia="Calibri" w:hAnsi="Calibri" w:cs="Calibri"/>
          <w:color w:val="000000"/>
          <w:sz w:val="22"/>
          <w:szCs w:val="22"/>
          <w:lang w:val="en-GB"/>
        </w:rPr>
        <w:t>,</w:t>
      </w:r>
      <w:r w:rsidRPr="002C77DE">
        <w:rPr>
          <w:rFonts w:ascii="Calibri" w:eastAsia="Calibri" w:hAnsi="Calibri" w:cs="Calibri"/>
          <w:color w:val="000000"/>
          <w:sz w:val="22"/>
          <w:szCs w:val="22"/>
          <w:lang w:val="en-GB"/>
        </w:rPr>
        <w:t xml:space="preserve"> market</w:t>
      </w:r>
      <w:r>
        <w:rPr>
          <w:rFonts w:ascii="Calibri" w:eastAsia="Calibri" w:hAnsi="Calibri" w:cs="Calibri"/>
          <w:color w:val="000000"/>
          <w:sz w:val="22"/>
          <w:szCs w:val="22"/>
          <w:lang w:val="en-GB"/>
        </w:rPr>
        <w:t>s, technology, and democracy</w:t>
      </w:r>
      <w:r w:rsidRPr="002C77DE">
        <w:rPr>
          <w:rFonts w:ascii="Calibri" w:eastAsia="Calibri" w:hAnsi="Calibri" w:cs="Calibri"/>
          <w:color w:val="000000"/>
          <w:sz w:val="22"/>
          <w:szCs w:val="22"/>
          <w:lang w:val="en-GB"/>
        </w:rPr>
        <w:t>.</w:t>
      </w:r>
      <w:r w:rsidRPr="002C77DE">
        <w:rPr>
          <w:rFonts w:ascii="Calibri" w:eastAsia="Calibri" w:hAnsi="Calibri" w:cs="Calibri"/>
          <w:i/>
          <w:color w:val="000000"/>
          <w:sz w:val="22"/>
          <w:szCs w:val="22"/>
          <w:lang w:val="en-GB"/>
        </w:rPr>
        <w:t xml:space="preserve"> </w:t>
      </w:r>
    </w:p>
    <w:p w14:paraId="0000000D" w14:textId="4B47BDCD" w:rsidR="00F122D5" w:rsidRPr="001C1F23" w:rsidRDefault="00000000">
      <w:pPr>
        <w:pBdr>
          <w:top w:val="nil"/>
          <w:left w:val="nil"/>
          <w:bottom w:val="nil"/>
          <w:right w:val="nil"/>
          <w:between w:val="nil"/>
        </w:pBdr>
        <w:spacing w:after="240" w:line="276" w:lineRule="auto"/>
        <w:rPr>
          <w:rFonts w:ascii="Calibri" w:eastAsia="Calibri" w:hAnsi="Calibri" w:cs="Calibri"/>
          <w:color w:val="000000"/>
          <w:sz w:val="22"/>
          <w:szCs w:val="22"/>
          <w:lang w:val="en-GB"/>
        </w:rPr>
      </w:pPr>
      <w:r w:rsidRPr="001C1F23">
        <w:rPr>
          <w:rFonts w:ascii="Calibri" w:eastAsia="Calibri" w:hAnsi="Calibri" w:cs="Calibri"/>
          <w:color w:val="000000"/>
          <w:sz w:val="22"/>
          <w:szCs w:val="22"/>
          <w:lang w:val="en-GB"/>
        </w:rPr>
        <w:lastRenderedPageBreak/>
        <w:t>…</w:t>
      </w:r>
    </w:p>
    <w:p w14:paraId="0000000E" w14:textId="0CDC3908" w:rsidR="00F122D5" w:rsidRPr="001C1F23" w:rsidRDefault="00B10F1B">
      <w:pPr>
        <w:pBdr>
          <w:top w:val="nil"/>
          <w:left w:val="nil"/>
          <w:bottom w:val="nil"/>
          <w:right w:val="nil"/>
          <w:between w:val="nil"/>
        </w:pBdr>
        <w:spacing w:after="240" w:line="276" w:lineRule="auto"/>
        <w:rPr>
          <w:rFonts w:ascii="Calibri" w:eastAsia="Calibri" w:hAnsi="Calibri" w:cs="Calibri"/>
          <w:color w:val="000000"/>
          <w:sz w:val="22"/>
          <w:szCs w:val="22"/>
          <w:lang w:val="en-GB"/>
        </w:rPr>
      </w:pPr>
      <w:r>
        <w:rPr>
          <w:rFonts w:ascii="Calibri" w:eastAsia="Calibri" w:hAnsi="Calibri" w:cs="Calibri"/>
          <w:color w:val="000000"/>
          <w:sz w:val="22"/>
          <w:szCs w:val="22"/>
          <w:lang w:val="en-GB"/>
        </w:rPr>
        <w:t>Many of t</w:t>
      </w:r>
      <w:r w:rsidRPr="001C1F23">
        <w:rPr>
          <w:rFonts w:ascii="Calibri" w:eastAsia="Calibri" w:hAnsi="Calibri" w:cs="Calibri"/>
          <w:color w:val="000000"/>
          <w:sz w:val="22"/>
          <w:szCs w:val="22"/>
          <w:lang w:val="en-GB"/>
        </w:rPr>
        <w:t xml:space="preserve">he benefits of trust </w:t>
      </w:r>
      <w:r>
        <w:rPr>
          <w:rFonts w:ascii="Calibri" w:eastAsia="Calibri" w:hAnsi="Calibri" w:cs="Calibri"/>
          <w:color w:val="000000"/>
          <w:sz w:val="22"/>
          <w:szCs w:val="22"/>
          <w:lang w:val="en-GB"/>
        </w:rPr>
        <w:t>seem</w:t>
      </w:r>
      <w:r w:rsidRPr="001C1F23">
        <w:rPr>
          <w:rFonts w:ascii="Calibri" w:eastAsia="Calibri" w:hAnsi="Calibri" w:cs="Calibri"/>
          <w:color w:val="000000"/>
          <w:sz w:val="22"/>
          <w:szCs w:val="22"/>
          <w:lang w:val="en-GB"/>
        </w:rPr>
        <w:t xml:space="preserve"> self-evident</w:t>
      </w:r>
      <w:r w:rsidR="002C77DE">
        <w:rPr>
          <w:rFonts w:ascii="Calibri" w:eastAsia="Calibri" w:hAnsi="Calibri" w:cs="Calibri"/>
          <w:color w:val="000000"/>
          <w:sz w:val="22"/>
          <w:szCs w:val="22"/>
          <w:lang w:val="en-GB"/>
        </w:rPr>
        <w:t>.</w:t>
      </w:r>
      <w:r>
        <w:rPr>
          <w:rFonts w:ascii="Calibri" w:eastAsia="Calibri" w:hAnsi="Calibri" w:cs="Calibri"/>
          <w:color w:val="000000"/>
          <w:sz w:val="22"/>
          <w:szCs w:val="22"/>
          <w:lang w:val="en-GB"/>
        </w:rPr>
        <w:t xml:space="preserve"> Without at least a basic level of trust, human interaction and life in society would be costly and difficult, if not impossible.</w:t>
      </w:r>
      <w:r w:rsidR="002C77DE">
        <w:rPr>
          <w:rFonts w:ascii="Calibri" w:eastAsia="Calibri" w:hAnsi="Calibri" w:cs="Calibri"/>
          <w:color w:val="000000"/>
          <w:sz w:val="22"/>
          <w:szCs w:val="22"/>
          <w:lang w:val="en-GB"/>
        </w:rPr>
        <w:t xml:space="preserve"> However,</w:t>
      </w:r>
      <w:r w:rsidRPr="001C1F23">
        <w:rPr>
          <w:rFonts w:ascii="Calibri" w:eastAsia="Calibri" w:hAnsi="Calibri" w:cs="Calibri"/>
          <w:color w:val="000000"/>
          <w:sz w:val="22"/>
          <w:szCs w:val="22"/>
          <w:lang w:val="en-GB"/>
        </w:rPr>
        <w:t xml:space="preserve"> there can be such a thing as </w:t>
      </w:r>
      <w:r w:rsidR="002C77DE" w:rsidRPr="002C77DE">
        <w:rPr>
          <w:rFonts w:ascii="Calibri" w:eastAsia="Calibri" w:hAnsi="Calibri" w:cs="Calibri"/>
          <w:i/>
          <w:iCs/>
          <w:color w:val="000000"/>
          <w:sz w:val="22"/>
          <w:szCs w:val="22"/>
          <w:lang w:val="en-GB"/>
        </w:rPr>
        <w:t>over</w:t>
      </w:r>
      <w:r w:rsidRPr="002C77DE">
        <w:rPr>
          <w:rFonts w:ascii="Calibri" w:eastAsia="Calibri" w:hAnsi="Calibri" w:cs="Calibri"/>
          <w:i/>
          <w:iCs/>
          <w:color w:val="000000"/>
          <w:sz w:val="22"/>
          <w:szCs w:val="22"/>
          <w:lang w:val="en-GB"/>
        </w:rPr>
        <w:t>trust</w:t>
      </w:r>
      <w:r w:rsidRPr="001C1F23">
        <w:rPr>
          <w:rFonts w:ascii="Calibri" w:eastAsia="Calibri" w:hAnsi="Calibri" w:cs="Calibri"/>
          <w:color w:val="000000"/>
          <w:sz w:val="22"/>
          <w:szCs w:val="22"/>
          <w:lang w:val="en-GB"/>
        </w:rPr>
        <w:t xml:space="preserve">. </w:t>
      </w:r>
      <w:r>
        <w:rPr>
          <w:rFonts w:ascii="Calibri" w:eastAsia="Calibri" w:hAnsi="Calibri" w:cs="Calibri"/>
          <w:color w:val="000000"/>
          <w:sz w:val="22"/>
          <w:szCs w:val="22"/>
          <w:lang w:val="en-GB"/>
        </w:rPr>
        <w:t>A naively trusting individual can</w:t>
      </w:r>
      <w:r w:rsidRPr="001C1F23">
        <w:rPr>
          <w:rFonts w:ascii="Calibri" w:eastAsia="Calibri" w:hAnsi="Calibri" w:cs="Calibri"/>
          <w:color w:val="000000"/>
          <w:sz w:val="22"/>
          <w:szCs w:val="22"/>
          <w:lang w:val="en-GB"/>
        </w:rPr>
        <w:t xml:space="preserve">, for example, </w:t>
      </w:r>
      <w:r>
        <w:rPr>
          <w:rFonts w:ascii="Calibri" w:eastAsia="Calibri" w:hAnsi="Calibri" w:cs="Calibri"/>
          <w:color w:val="000000"/>
          <w:sz w:val="22"/>
          <w:szCs w:val="22"/>
          <w:lang w:val="en-GB"/>
        </w:rPr>
        <w:t>be an easy target for</w:t>
      </w:r>
      <w:r w:rsidRPr="001C1F23">
        <w:rPr>
          <w:rFonts w:ascii="Calibri" w:eastAsia="Calibri" w:hAnsi="Calibri" w:cs="Calibri"/>
          <w:color w:val="000000"/>
          <w:sz w:val="22"/>
          <w:szCs w:val="22"/>
          <w:lang w:val="en-GB"/>
        </w:rPr>
        <w:t xml:space="preserve"> exploitation </w:t>
      </w:r>
      <w:r w:rsidR="002C77DE">
        <w:rPr>
          <w:rFonts w:ascii="Calibri" w:eastAsia="Calibri" w:hAnsi="Calibri" w:cs="Calibri"/>
          <w:color w:val="000000"/>
          <w:sz w:val="22"/>
          <w:szCs w:val="22"/>
          <w:lang w:val="en-GB"/>
        </w:rPr>
        <w:t>or</w:t>
      </w:r>
      <w:r w:rsidRPr="001C1F23">
        <w:rPr>
          <w:rFonts w:ascii="Calibri" w:eastAsia="Calibri" w:hAnsi="Calibri" w:cs="Calibri"/>
          <w:color w:val="000000"/>
          <w:sz w:val="22"/>
          <w:szCs w:val="22"/>
          <w:lang w:val="en-GB"/>
        </w:rPr>
        <w:t xml:space="preserve"> take excessive risks. </w:t>
      </w:r>
    </w:p>
    <w:p w14:paraId="00000010" w14:textId="79E00E15" w:rsidR="00F122D5" w:rsidRPr="001C1F23" w:rsidRDefault="00000000" w:rsidP="002C77DE">
      <w:pPr>
        <w:pBdr>
          <w:top w:val="nil"/>
          <w:left w:val="nil"/>
          <w:bottom w:val="nil"/>
          <w:right w:val="nil"/>
          <w:between w:val="nil"/>
        </w:pBdr>
        <w:spacing w:after="240" w:line="276" w:lineRule="auto"/>
        <w:rPr>
          <w:rFonts w:ascii="Calibri" w:eastAsia="Calibri" w:hAnsi="Calibri" w:cs="Calibri"/>
          <w:color w:val="000000"/>
          <w:sz w:val="22"/>
          <w:szCs w:val="22"/>
          <w:lang w:val="en-GB"/>
        </w:rPr>
      </w:pPr>
      <w:r w:rsidRPr="001C1F23">
        <w:rPr>
          <w:rFonts w:ascii="Calibri" w:eastAsia="Calibri" w:hAnsi="Calibri" w:cs="Calibri"/>
          <w:color w:val="000000"/>
          <w:sz w:val="22"/>
          <w:szCs w:val="22"/>
          <w:lang w:val="en-GB"/>
        </w:rPr>
        <w:t>Mistrust, on the other hand, can help to anticipate the future, deal with complexity and uncertainty, and facilitate cooperation in situations where there is an imbalance of power.</w:t>
      </w:r>
      <w:r w:rsidR="002C77DE">
        <w:rPr>
          <w:rFonts w:ascii="Calibri" w:eastAsia="Calibri" w:hAnsi="Calibri" w:cs="Calibri"/>
          <w:color w:val="000000"/>
          <w:sz w:val="22"/>
          <w:szCs w:val="22"/>
          <w:lang w:val="en-GB"/>
        </w:rPr>
        <w:t xml:space="preserve"> </w:t>
      </w:r>
      <w:r w:rsidRPr="001C1F23">
        <w:rPr>
          <w:rFonts w:ascii="Calibri" w:eastAsia="Calibri" w:hAnsi="Calibri" w:cs="Calibri"/>
          <w:color w:val="000000"/>
          <w:sz w:val="22"/>
          <w:szCs w:val="22"/>
          <w:lang w:val="en-GB"/>
        </w:rPr>
        <w:t xml:space="preserve">Dr Lehtonen </w:t>
      </w:r>
      <w:r w:rsidR="005E54C4">
        <w:rPr>
          <w:rFonts w:ascii="Calibri" w:eastAsia="Calibri" w:hAnsi="Calibri" w:cs="Calibri"/>
          <w:color w:val="000000"/>
          <w:sz w:val="22"/>
          <w:szCs w:val="22"/>
          <w:lang w:val="en-GB"/>
        </w:rPr>
        <w:t xml:space="preserve">and his colleagues’ </w:t>
      </w:r>
      <w:r w:rsidRPr="001C1F23">
        <w:rPr>
          <w:rFonts w:ascii="Calibri" w:eastAsia="Calibri" w:hAnsi="Calibri" w:cs="Calibri"/>
          <w:color w:val="000000"/>
          <w:sz w:val="22"/>
          <w:szCs w:val="22"/>
          <w:lang w:val="en-GB"/>
        </w:rPr>
        <w:t>explor</w:t>
      </w:r>
      <w:r w:rsidR="00B10F1B">
        <w:rPr>
          <w:rFonts w:ascii="Calibri" w:eastAsia="Calibri" w:hAnsi="Calibri" w:cs="Calibri"/>
          <w:color w:val="000000"/>
          <w:sz w:val="22"/>
          <w:szCs w:val="22"/>
          <w:lang w:val="en-GB"/>
        </w:rPr>
        <w:t>ations into trust, mistrust, and distrust in the nuclear energy sector</w:t>
      </w:r>
      <w:r w:rsidR="004249E2">
        <w:rPr>
          <w:rFonts w:ascii="Calibri" w:eastAsia="Calibri" w:hAnsi="Calibri" w:cs="Calibri"/>
          <w:color w:val="000000"/>
          <w:sz w:val="22"/>
          <w:szCs w:val="22"/>
          <w:lang w:val="en-GB"/>
        </w:rPr>
        <w:t xml:space="preserve"> start</w:t>
      </w:r>
      <w:r w:rsidR="005E54C4">
        <w:rPr>
          <w:rFonts w:ascii="Calibri" w:eastAsia="Calibri" w:hAnsi="Calibri" w:cs="Calibri"/>
          <w:color w:val="000000"/>
          <w:sz w:val="22"/>
          <w:szCs w:val="22"/>
          <w:lang w:val="en-GB"/>
        </w:rPr>
        <w:t>ed</w:t>
      </w:r>
      <w:r w:rsidR="004249E2">
        <w:rPr>
          <w:rFonts w:ascii="Calibri" w:eastAsia="Calibri" w:hAnsi="Calibri" w:cs="Calibri"/>
          <w:color w:val="000000"/>
          <w:sz w:val="22"/>
          <w:szCs w:val="22"/>
          <w:lang w:val="en-GB"/>
        </w:rPr>
        <w:t xml:space="preserve"> </w:t>
      </w:r>
      <w:r w:rsidR="005E54C4">
        <w:rPr>
          <w:rFonts w:ascii="Calibri" w:eastAsia="Calibri" w:hAnsi="Calibri" w:cs="Calibri"/>
          <w:color w:val="000000"/>
          <w:sz w:val="22"/>
          <w:szCs w:val="22"/>
          <w:lang w:val="en-GB"/>
        </w:rPr>
        <w:t>from</w:t>
      </w:r>
      <w:r w:rsidRPr="001C1F23">
        <w:rPr>
          <w:rFonts w:ascii="Calibri" w:eastAsia="Calibri" w:hAnsi="Calibri" w:cs="Calibri"/>
          <w:color w:val="000000"/>
          <w:sz w:val="22"/>
          <w:szCs w:val="22"/>
          <w:lang w:val="en-GB"/>
        </w:rPr>
        <w:t xml:space="preserve"> the </w:t>
      </w:r>
      <w:r w:rsidR="004249E2">
        <w:rPr>
          <w:rFonts w:ascii="Calibri" w:eastAsia="Calibri" w:hAnsi="Calibri" w:cs="Calibri"/>
          <w:color w:val="000000"/>
          <w:sz w:val="22"/>
          <w:szCs w:val="22"/>
          <w:lang w:val="en-GB"/>
        </w:rPr>
        <w:t>observation</w:t>
      </w:r>
      <w:r w:rsidR="004249E2" w:rsidRPr="001C1F23">
        <w:rPr>
          <w:rFonts w:ascii="Calibri" w:eastAsia="Calibri" w:hAnsi="Calibri" w:cs="Calibri"/>
          <w:color w:val="000000"/>
          <w:sz w:val="22"/>
          <w:szCs w:val="22"/>
          <w:lang w:val="en-GB"/>
        </w:rPr>
        <w:t xml:space="preserve"> </w:t>
      </w:r>
      <w:r w:rsidRPr="001C1F23">
        <w:rPr>
          <w:rFonts w:ascii="Calibri" w:eastAsia="Calibri" w:hAnsi="Calibri" w:cs="Calibri"/>
          <w:color w:val="000000"/>
          <w:sz w:val="22"/>
          <w:szCs w:val="22"/>
          <w:lang w:val="en-GB"/>
        </w:rPr>
        <w:t xml:space="preserve">that </w:t>
      </w:r>
      <w:r w:rsidR="002C77DE">
        <w:rPr>
          <w:rFonts w:ascii="Calibri" w:eastAsia="Calibri" w:hAnsi="Calibri" w:cs="Calibri"/>
          <w:color w:val="000000"/>
          <w:sz w:val="22"/>
          <w:szCs w:val="22"/>
          <w:lang w:val="en-GB"/>
        </w:rPr>
        <w:t>a</w:t>
      </w:r>
      <w:r w:rsidRPr="001C1F23">
        <w:rPr>
          <w:rFonts w:ascii="Calibri" w:eastAsia="Calibri" w:hAnsi="Calibri" w:cs="Calibri"/>
          <w:color w:val="000000"/>
          <w:sz w:val="22"/>
          <w:szCs w:val="22"/>
          <w:lang w:val="en-GB"/>
        </w:rPr>
        <w:t xml:space="preserve"> ‘healthy suspicion’ towards </w:t>
      </w:r>
      <w:r w:rsidR="004249E2">
        <w:rPr>
          <w:rFonts w:ascii="Calibri" w:eastAsia="Calibri" w:hAnsi="Calibri" w:cs="Calibri"/>
          <w:color w:val="000000"/>
          <w:sz w:val="22"/>
          <w:szCs w:val="22"/>
          <w:lang w:val="en-GB"/>
        </w:rPr>
        <w:t>the powers that be</w:t>
      </w:r>
      <w:r w:rsidRPr="001C1F23">
        <w:rPr>
          <w:rFonts w:ascii="Calibri" w:eastAsia="Calibri" w:hAnsi="Calibri" w:cs="Calibri"/>
          <w:color w:val="000000"/>
          <w:sz w:val="22"/>
          <w:szCs w:val="22"/>
          <w:lang w:val="en-GB"/>
        </w:rPr>
        <w:t xml:space="preserve"> </w:t>
      </w:r>
      <w:r w:rsidR="004249E2">
        <w:rPr>
          <w:rFonts w:ascii="Calibri" w:eastAsia="Calibri" w:hAnsi="Calibri" w:cs="Calibri"/>
          <w:color w:val="000000"/>
          <w:sz w:val="22"/>
          <w:szCs w:val="22"/>
          <w:lang w:val="en-GB"/>
        </w:rPr>
        <w:t>constitutes the foundation</w:t>
      </w:r>
      <w:r w:rsidRPr="001C1F23">
        <w:rPr>
          <w:rFonts w:ascii="Calibri" w:eastAsia="Calibri" w:hAnsi="Calibri" w:cs="Calibri"/>
          <w:color w:val="000000"/>
          <w:sz w:val="22"/>
          <w:szCs w:val="22"/>
          <w:lang w:val="en-GB"/>
        </w:rPr>
        <w:t xml:space="preserve"> of liberal democrac</w:t>
      </w:r>
      <w:r w:rsidR="002C77DE">
        <w:rPr>
          <w:rFonts w:ascii="Calibri" w:eastAsia="Calibri" w:hAnsi="Calibri" w:cs="Calibri"/>
          <w:color w:val="000000"/>
          <w:sz w:val="22"/>
          <w:szCs w:val="22"/>
          <w:lang w:val="en-GB"/>
        </w:rPr>
        <w:t xml:space="preserve">ies. </w:t>
      </w:r>
      <w:r w:rsidR="005E54C4">
        <w:rPr>
          <w:rFonts w:ascii="Calibri" w:eastAsia="Calibri" w:hAnsi="Calibri" w:cs="Calibri"/>
          <w:color w:val="000000"/>
          <w:sz w:val="22"/>
          <w:szCs w:val="22"/>
          <w:lang w:val="en-GB"/>
        </w:rPr>
        <w:t xml:space="preserve">The authors </w:t>
      </w:r>
      <w:r w:rsidR="002C77DE">
        <w:rPr>
          <w:rFonts w:ascii="Calibri" w:eastAsia="Calibri" w:hAnsi="Calibri" w:cs="Calibri"/>
          <w:color w:val="000000"/>
          <w:sz w:val="22"/>
          <w:szCs w:val="22"/>
          <w:lang w:val="en-GB"/>
        </w:rPr>
        <w:t>describe this type of mistrust as</w:t>
      </w:r>
      <w:r w:rsidRPr="001C1F23">
        <w:rPr>
          <w:rFonts w:ascii="Calibri" w:eastAsia="Calibri" w:hAnsi="Calibri" w:cs="Calibri"/>
          <w:color w:val="000000"/>
          <w:sz w:val="22"/>
          <w:szCs w:val="22"/>
          <w:lang w:val="en-GB"/>
        </w:rPr>
        <w:t xml:space="preserve"> a form of ‘civic vigilance’. </w:t>
      </w:r>
    </w:p>
    <w:p w14:paraId="4B4C8226" w14:textId="2389280D" w:rsidR="005E54C4" w:rsidRDefault="00000000">
      <w:pPr>
        <w:pBdr>
          <w:top w:val="nil"/>
          <w:left w:val="nil"/>
          <w:bottom w:val="nil"/>
          <w:right w:val="nil"/>
          <w:between w:val="nil"/>
        </w:pBdr>
        <w:spacing w:after="240"/>
        <w:rPr>
          <w:rFonts w:ascii="Calibri" w:eastAsia="Calibri" w:hAnsi="Calibri" w:cs="Calibri"/>
          <w:color w:val="000000"/>
          <w:sz w:val="22"/>
          <w:szCs w:val="22"/>
          <w:lang w:val="en-GB"/>
        </w:rPr>
      </w:pPr>
      <w:r w:rsidRPr="001C1F23">
        <w:rPr>
          <w:rFonts w:ascii="Calibri" w:eastAsia="Calibri" w:hAnsi="Calibri" w:cs="Calibri"/>
          <w:color w:val="000000"/>
          <w:sz w:val="22"/>
          <w:szCs w:val="22"/>
          <w:lang w:val="en-GB"/>
        </w:rPr>
        <w:t xml:space="preserve">For example, mistrust towards the </w:t>
      </w:r>
      <w:r w:rsidR="004249E2">
        <w:rPr>
          <w:rFonts w:ascii="Calibri" w:eastAsia="Calibri" w:hAnsi="Calibri" w:cs="Calibri"/>
          <w:color w:val="000000"/>
          <w:sz w:val="22"/>
          <w:szCs w:val="22"/>
          <w:lang w:val="en-GB"/>
        </w:rPr>
        <w:t xml:space="preserve">key </w:t>
      </w:r>
      <w:r w:rsidRPr="001C1F23">
        <w:rPr>
          <w:rFonts w:ascii="Calibri" w:eastAsia="Calibri" w:hAnsi="Calibri" w:cs="Calibri"/>
          <w:color w:val="000000"/>
          <w:sz w:val="22"/>
          <w:szCs w:val="22"/>
          <w:lang w:val="en-GB"/>
        </w:rPr>
        <w:t xml:space="preserve">nuclear-sector </w:t>
      </w:r>
      <w:r w:rsidR="004249E2">
        <w:rPr>
          <w:rFonts w:ascii="Calibri" w:eastAsia="Calibri" w:hAnsi="Calibri" w:cs="Calibri"/>
          <w:color w:val="000000"/>
          <w:sz w:val="22"/>
          <w:szCs w:val="22"/>
          <w:lang w:val="en-GB"/>
        </w:rPr>
        <w:t xml:space="preserve">actors </w:t>
      </w:r>
      <w:r w:rsidRPr="001C1F23">
        <w:rPr>
          <w:rFonts w:ascii="Calibri" w:eastAsia="Calibri" w:hAnsi="Calibri" w:cs="Calibri"/>
          <w:color w:val="000000"/>
          <w:sz w:val="22"/>
          <w:szCs w:val="22"/>
          <w:lang w:val="en-GB"/>
        </w:rPr>
        <w:t xml:space="preserve">has led to </w:t>
      </w:r>
      <w:r w:rsidR="005E54C4">
        <w:rPr>
          <w:rFonts w:ascii="Calibri" w:eastAsia="Calibri" w:hAnsi="Calibri" w:cs="Calibri"/>
          <w:color w:val="000000"/>
          <w:sz w:val="22"/>
          <w:szCs w:val="22"/>
          <w:lang w:val="en-GB"/>
        </w:rPr>
        <w:t xml:space="preserve">the creation of citizen-led counter-expertise organisations. In countries such as France and Sweden, the state has supported such mistrustful vigilance, </w:t>
      </w:r>
      <w:r w:rsidR="004F6981">
        <w:rPr>
          <w:rFonts w:ascii="Calibri" w:eastAsia="Calibri" w:hAnsi="Calibri" w:cs="Calibri"/>
          <w:color w:val="000000"/>
          <w:sz w:val="22"/>
          <w:szCs w:val="22"/>
          <w:lang w:val="en-GB"/>
        </w:rPr>
        <w:t>through</w:t>
      </w:r>
      <w:r w:rsidR="005E54C4">
        <w:rPr>
          <w:rFonts w:ascii="Calibri" w:eastAsia="Calibri" w:hAnsi="Calibri" w:cs="Calibri"/>
          <w:color w:val="000000"/>
          <w:sz w:val="22"/>
          <w:szCs w:val="22"/>
          <w:lang w:val="en-GB"/>
        </w:rPr>
        <w:t xml:space="preserve"> stable funding and by giving counter-expertise organisations a formal role in the policy process. </w:t>
      </w:r>
    </w:p>
    <w:p w14:paraId="00000011" w14:textId="00400BF9" w:rsidR="00F122D5" w:rsidRPr="001C1F23" w:rsidRDefault="005E54C4">
      <w:pPr>
        <w:pBdr>
          <w:top w:val="nil"/>
          <w:left w:val="nil"/>
          <w:bottom w:val="nil"/>
          <w:right w:val="nil"/>
          <w:between w:val="nil"/>
        </w:pBdr>
        <w:spacing w:after="240"/>
        <w:rPr>
          <w:rFonts w:ascii="Calibri" w:eastAsia="Calibri" w:hAnsi="Calibri" w:cs="Calibri"/>
          <w:color w:val="000000"/>
          <w:sz w:val="22"/>
          <w:szCs w:val="22"/>
          <w:lang w:val="en-GB"/>
        </w:rPr>
      </w:pPr>
      <w:r>
        <w:rPr>
          <w:rFonts w:ascii="Calibri" w:eastAsia="Calibri" w:hAnsi="Calibri" w:cs="Calibri"/>
          <w:color w:val="000000"/>
          <w:sz w:val="22"/>
          <w:szCs w:val="22"/>
          <w:lang w:val="en-GB"/>
        </w:rPr>
        <w:t xml:space="preserve">The interplay between trust, mistrust, and distrust has its own paradoxes. For example, mistrust towards nuclear-sector players </w:t>
      </w:r>
      <w:r w:rsidR="00982FDF">
        <w:rPr>
          <w:rFonts w:ascii="Calibri" w:eastAsia="Calibri" w:hAnsi="Calibri" w:cs="Calibri"/>
          <w:color w:val="000000"/>
          <w:sz w:val="22"/>
          <w:szCs w:val="22"/>
          <w:lang w:val="en-GB"/>
        </w:rPr>
        <w:t xml:space="preserve">is the raison d’être of </w:t>
      </w:r>
      <w:r w:rsidRPr="001C1F23">
        <w:rPr>
          <w:rFonts w:ascii="Calibri" w:eastAsia="Calibri" w:hAnsi="Calibri" w:cs="Calibri"/>
          <w:color w:val="000000"/>
          <w:sz w:val="22"/>
          <w:szCs w:val="22"/>
          <w:lang w:val="en-GB"/>
        </w:rPr>
        <w:t>independen</w:t>
      </w:r>
      <w:r>
        <w:rPr>
          <w:rFonts w:ascii="Calibri" w:eastAsia="Calibri" w:hAnsi="Calibri" w:cs="Calibri"/>
          <w:color w:val="000000"/>
          <w:sz w:val="22"/>
          <w:szCs w:val="22"/>
          <w:lang w:val="en-GB"/>
        </w:rPr>
        <w:t>t</w:t>
      </w:r>
      <w:r w:rsidRPr="001C1F23">
        <w:rPr>
          <w:rFonts w:ascii="Calibri" w:eastAsia="Calibri" w:hAnsi="Calibri" w:cs="Calibri"/>
          <w:color w:val="000000"/>
          <w:sz w:val="22"/>
          <w:szCs w:val="22"/>
          <w:lang w:val="en-GB"/>
        </w:rPr>
        <w:t xml:space="preserve"> </w:t>
      </w:r>
      <w:r>
        <w:rPr>
          <w:rFonts w:ascii="Calibri" w:eastAsia="Calibri" w:hAnsi="Calibri" w:cs="Calibri"/>
          <w:color w:val="000000"/>
          <w:sz w:val="22"/>
          <w:szCs w:val="22"/>
          <w:lang w:val="en-GB"/>
        </w:rPr>
        <w:t xml:space="preserve">nuclear </w:t>
      </w:r>
      <w:r w:rsidRPr="001C1F23">
        <w:rPr>
          <w:rFonts w:ascii="Calibri" w:eastAsia="Calibri" w:hAnsi="Calibri" w:cs="Calibri"/>
          <w:color w:val="000000"/>
          <w:sz w:val="22"/>
          <w:szCs w:val="22"/>
          <w:lang w:val="en-GB"/>
        </w:rPr>
        <w:t xml:space="preserve">safety authorities. </w:t>
      </w:r>
      <w:r w:rsidR="00982FDF">
        <w:rPr>
          <w:rFonts w:ascii="Calibri" w:eastAsia="Calibri" w:hAnsi="Calibri" w:cs="Calibri"/>
          <w:color w:val="000000"/>
          <w:sz w:val="22"/>
          <w:szCs w:val="22"/>
          <w:lang w:val="en-GB"/>
        </w:rPr>
        <w:t xml:space="preserve">If citizens had full trust in the nuclear industry, such independent control authorities would not be needed. </w:t>
      </w:r>
      <w:r w:rsidRPr="001C1F23">
        <w:rPr>
          <w:rFonts w:ascii="Calibri" w:eastAsia="Calibri" w:hAnsi="Calibri" w:cs="Calibri"/>
          <w:color w:val="000000"/>
          <w:sz w:val="22"/>
          <w:szCs w:val="22"/>
          <w:lang w:val="en-GB"/>
        </w:rPr>
        <w:t>However, these very institutions</w:t>
      </w:r>
      <w:r w:rsidR="00982FDF">
        <w:rPr>
          <w:rFonts w:ascii="Calibri" w:eastAsia="Calibri" w:hAnsi="Calibri" w:cs="Calibri"/>
          <w:color w:val="000000"/>
          <w:sz w:val="22"/>
          <w:szCs w:val="22"/>
          <w:lang w:val="en-GB"/>
        </w:rPr>
        <w:t xml:space="preserve"> – which can be seen as institutionalised forms of civic vigilance – can only operate </w:t>
      </w:r>
      <w:r w:rsidRPr="001C1F23">
        <w:rPr>
          <w:rFonts w:ascii="Calibri" w:eastAsia="Calibri" w:hAnsi="Calibri" w:cs="Calibri"/>
          <w:color w:val="000000"/>
          <w:sz w:val="22"/>
          <w:szCs w:val="22"/>
          <w:lang w:val="en-GB"/>
        </w:rPr>
        <w:t>successful</w:t>
      </w:r>
      <w:r w:rsidR="00982FDF">
        <w:rPr>
          <w:rFonts w:ascii="Calibri" w:eastAsia="Calibri" w:hAnsi="Calibri" w:cs="Calibri"/>
          <w:color w:val="000000"/>
          <w:sz w:val="22"/>
          <w:szCs w:val="22"/>
          <w:lang w:val="en-GB"/>
        </w:rPr>
        <w:t>ly if citizens trust them</w:t>
      </w:r>
      <w:r w:rsidRPr="001C1F23">
        <w:rPr>
          <w:rFonts w:ascii="Calibri" w:eastAsia="Calibri" w:hAnsi="Calibri" w:cs="Calibri"/>
          <w:color w:val="000000"/>
          <w:sz w:val="22"/>
          <w:szCs w:val="22"/>
          <w:lang w:val="en-GB"/>
        </w:rPr>
        <w:t>.</w:t>
      </w:r>
    </w:p>
    <w:p w14:paraId="00000012" w14:textId="77777777" w:rsidR="00F122D5" w:rsidRPr="001C1F23" w:rsidRDefault="00000000">
      <w:pPr>
        <w:pBdr>
          <w:top w:val="nil"/>
          <w:left w:val="nil"/>
          <w:bottom w:val="nil"/>
          <w:right w:val="nil"/>
          <w:between w:val="nil"/>
        </w:pBdr>
        <w:spacing w:after="240"/>
        <w:rPr>
          <w:rFonts w:ascii="Calibri" w:eastAsia="Calibri" w:hAnsi="Calibri" w:cs="Calibri"/>
          <w:color w:val="000000"/>
          <w:sz w:val="22"/>
          <w:szCs w:val="22"/>
          <w:lang w:val="en-GB"/>
        </w:rPr>
      </w:pPr>
      <w:r w:rsidRPr="001C1F23">
        <w:rPr>
          <w:rFonts w:ascii="Calibri" w:eastAsia="Calibri" w:hAnsi="Calibri" w:cs="Calibri"/>
          <w:color w:val="000000"/>
          <w:sz w:val="22"/>
          <w:szCs w:val="22"/>
          <w:lang w:val="en-GB"/>
        </w:rPr>
        <w:t>…</w:t>
      </w:r>
    </w:p>
    <w:p w14:paraId="00000013" w14:textId="3418070E" w:rsidR="00F122D5" w:rsidRPr="001C1F23" w:rsidRDefault="00000000">
      <w:pPr>
        <w:pBdr>
          <w:top w:val="nil"/>
          <w:left w:val="nil"/>
          <w:bottom w:val="nil"/>
          <w:right w:val="nil"/>
          <w:between w:val="nil"/>
        </w:pBdr>
        <w:spacing w:after="240"/>
        <w:rPr>
          <w:rFonts w:ascii="Calibri" w:eastAsia="Calibri" w:hAnsi="Calibri" w:cs="Calibri"/>
          <w:color w:val="000000"/>
          <w:sz w:val="22"/>
          <w:szCs w:val="22"/>
          <w:lang w:val="en-GB"/>
        </w:rPr>
      </w:pPr>
      <w:r w:rsidRPr="001C1F23">
        <w:rPr>
          <w:rFonts w:ascii="Calibri" w:eastAsia="Calibri" w:hAnsi="Calibri" w:cs="Calibri"/>
          <w:color w:val="000000"/>
          <w:sz w:val="22"/>
          <w:szCs w:val="22"/>
          <w:lang w:val="en-GB"/>
        </w:rPr>
        <w:t xml:space="preserve">The special issue explored </w:t>
      </w:r>
      <w:r w:rsidR="00771A39">
        <w:rPr>
          <w:rFonts w:ascii="Calibri" w:eastAsia="Calibri" w:hAnsi="Calibri" w:cs="Calibri"/>
          <w:color w:val="000000"/>
          <w:sz w:val="22"/>
          <w:szCs w:val="22"/>
          <w:lang w:val="en-GB"/>
        </w:rPr>
        <w:t>studies from</w:t>
      </w:r>
      <w:r w:rsidRPr="001C1F23">
        <w:rPr>
          <w:rFonts w:ascii="Calibri" w:eastAsia="Calibri" w:hAnsi="Calibri" w:cs="Calibri"/>
          <w:color w:val="000000"/>
          <w:sz w:val="22"/>
          <w:szCs w:val="22"/>
          <w:lang w:val="en-GB"/>
        </w:rPr>
        <w:t xml:space="preserve"> across </w:t>
      </w:r>
      <w:r w:rsidR="004249E2">
        <w:rPr>
          <w:rFonts w:ascii="Calibri" w:eastAsia="Calibri" w:hAnsi="Calibri" w:cs="Calibri"/>
          <w:color w:val="000000"/>
          <w:sz w:val="22"/>
          <w:szCs w:val="22"/>
          <w:lang w:val="en-GB"/>
        </w:rPr>
        <w:t>Europe</w:t>
      </w:r>
      <w:r w:rsidR="00771A39">
        <w:rPr>
          <w:rFonts w:ascii="Calibri" w:eastAsia="Calibri" w:hAnsi="Calibri" w:cs="Calibri"/>
          <w:color w:val="000000"/>
          <w:sz w:val="22"/>
          <w:szCs w:val="22"/>
          <w:lang w:val="en-GB"/>
        </w:rPr>
        <w:t>.</w:t>
      </w:r>
      <w:r w:rsidRPr="001C1F23">
        <w:rPr>
          <w:rFonts w:ascii="Calibri" w:eastAsia="Calibri" w:hAnsi="Calibri" w:cs="Calibri"/>
          <w:color w:val="000000"/>
          <w:sz w:val="22"/>
          <w:szCs w:val="22"/>
          <w:lang w:val="en-GB"/>
        </w:rPr>
        <w:t xml:space="preserve"> </w:t>
      </w:r>
      <w:r w:rsidR="00771A39">
        <w:rPr>
          <w:rFonts w:ascii="Calibri" w:eastAsia="Calibri" w:hAnsi="Calibri" w:cs="Calibri"/>
          <w:color w:val="000000"/>
          <w:sz w:val="22"/>
          <w:szCs w:val="22"/>
          <w:lang w:val="en-GB"/>
        </w:rPr>
        <w:t>I</w:t>
      </w:r>
      <w:r w:rsidRPr="001C1F23">
        <w:rPr>
          <w:rFonts w:ascii="Calibri" w:eastAsia="Calibri" w:hAnsi="Calibri" w:cs="Calibri"/>
          <w:color w:val="000000"/>
          <w:sz w:val="22"/>
          <w:szCs w:val="22"/>
          <w:lang w:val="en-GB"/>
        </w:rPr>
        <w:t>n doing so</w:t>
      </w:r>
      <w:r w:rsidR="00771A39">
        <w:rPr>
          <w:rFonts w:ascii="Calibri" w:eastAsia="Calibri" w:hAnsi="Calibri" w:cs="Calibri"/>
          <w:color w:val="000000"/>
          <w:sz w:val="22"/>
          <w:szCs w:val="22"/>
          <w:lang w:val="en-GB"/>
        </w:rPr>
        <w:t>, the issue</w:t>
      </w:r>
      <w:r w:rsidRPr="001C1F23">
        <w:rPr>
          <w:rFonts w:ascii="Calibri" w:eastAsia="Calibri" w:hAnsi="Calibri" w:cs="Calibri"/>
          <w:color w:val="000000"/>
          <w:sz w:val="22"/>
          <w:szCs w:val="22"/>
          <w:lang w:val="en-GB"/>
        </w:rPr>
        <w:t xml:space="preserve"> illustrate</w:t>
      </w:r>
      <w:r w:rsidR="00771A39">
        <w:rPr>
          <w:rFonts w:ascii="Calibri" w:eastAsia="Calibri" w:hAnsi="Calibri" w:cs="Calibri"/>
          <w:color w:val="000000"/>
          <w:sz w:val="22"/>
          <w:szCs w:val="22"/>
          <w:lang w:val="en-GB"/>
        </w:rPr>
        <w:t>s</w:t>
      </w:r>
      <w:r w:rsidRPr="001C1F23">
        <w:rPr>
          <w:rFonts w:ascii="Calibri" w:eastAsia="Calibri" w:hAnsi="Calibri" w:cs="Calibri"/>
          <w:color w:val="000000"/>
          <w:sz w:val="22"/>
          <w:szCs w:val="22"/>
          <w:lang w:val="en-GB"/>
        </w:rPr>
        <w:t xml:space="preserve"> the complexity and </w:t>
      </w:r>
      <w:r w:rsidR="004249E2">
        <w:rPr>
          <w:rFonts w:ascii="Calibri" w:eastAsia="Calibri" w:hAnsi="Calibri" w:cs="Calibri"/>
          <w:color w:val="000000"/>
          <w:sz w:val="22"/>
          <w:szCs w:val="22"/>
          <w:lang w:val="en-GB"/>
        </w:rPr>
        <w:t>inter</w:t>
      </w:r>
      <w:r w:rsidRPr="001C1F23">
        <w:rPr>
          <w:rFonts w:ascii="Calibri" w:eastAsia="Calibri" w:hAnsi="Calibri" w:cs="Calibri"/>
          <w:color w:val="000000"/>
          <w:sz w:val="22"/>
          <w:szCs w:val="22"/>
          <w:lang w:val="en-GB"/>
        </w:rPr>
        <w:t xml:space="preserve">connectedness of trust, mistrust, and distrust, especially in </w:t>
      </w:r>
      <w:r w:rsidR="004249E2">
        <w:rPr>
          <w:rFonts w:ascii="Calibri" w:eastAsia="Calibri" w:hAnsi="Calibri" w:cs="Calibri"/>
          <w:color w:val="000000"/>
          <w:sz w:val="22"/>
          <w:szCs w:val="22"/>
          <w:lang w:val="en-GB"/>
        </w:rPr>
        <w:t xml:space="preserve">the operation of </w:t>
      </w:r>
      <w:r w:rsidRPr="001C1F23">
        <w:rPr>
          <w:rFonts w:ascii="Calibri" w:eastAsia="Calibri" w:hAnsi="Calibri" w:cs="Calibri"/>
          <w:color w:val="000000"/>
          <w:sz w:val="22"/>
          <w:szCs w:val="22"/>
          <w:lang w:val="en-GB"/>
        </w:rPr>
        <w:t xml:space="preserve">various types of civic vigilance. </w:t>
      </w:r>
    </w:p>
    <w:p w14:paraId="00000014" w14:textId="6E64CE21" w:rsidR="00F122D5" w:rsidRPr="001C1F23" w:rsidRDefault="00000000">
      <w:pPr>
        <w:pBdr>
          <w:top w:val="nil"/>
          <w:left w:val="nil"/>
          <w:bottom w:val="nil"/>
          <w:right w:val="nil"/>
          <w:between w:val="nil"/>
        </w:pBdr>
        <w:spacing w:after="240"/>
        <w:rPr>
          <w:rFonts w:ascii="Calibri" w:eastAsia="Calibri" w:hAnsi="Calibri" w:cs="Calibri"/>
          <w:color w:val="000000"/>
          <w:sz w:val="22"/>
          <w:szCs w:val="22"/>
          <w:lang w:val="en-GB"/>
        </w:rPr>
      </w:pPr>
      <w:r w:rsidRPr="001C1F23">
        <w:rPr>
          <w:rFonts w:ascii="Calibri" w:eastAsia="Calibri" w:hAnsi="Calibri" w:cs="Calibri"/>
          <w:color w:val="000000"/>
          <w:sz w:val="22"/>
          <w:szCs w:val="22"/>
          <w:lang w:val="en-GB"/>
        </w:rPr>
        <w:t xml:space="preserve">Drawing on expert and stakeholder interviews as well as secondary material, Dr Lehtonen and his colleagues examined the role of the </w:t>
      </w:r>
      <w:r w:rsidR="0084080B">
        <w:rPr>
          <w:rFonts w:ascii="Calibri" w:eastAsia="Calibri" w:hAnsi="Calibri" w:cs="Calibri"/>
          <w:color w:val="000000"/>
          <w:sz w:val="22"/>
          <w:szCs w:val="22"/>
          <w:lang w:val="en-GB"/>
        </w:rPr>
        <w:t>often-</w:t>
      </w:r>
      <w:r w:rsidRPr="001C1F23">
        <w:rPr>
          <w:rFonts w:ascii="Calibri" w:eastAsia="Calibri" w:hAnsi="Calibri" w:cs="Calibri"/>
          <w:color w:val="000000"/>
          <w:sz w:val="22"/>
          <w:szCs w:val="22"/>
          <w:lang w:val="en-GB"/>
        </w:rPr>
        <w:t xml:space="preserve">neglected ideological dimension of trust in shaping the emergence of civic vigilance in the form of counter-expertise, in </w:t>
      </w:r>
      <w:r w:rsidR="0084080B">
        <w:rPr>
          <w:rFonts w:ascii="Calibri" w:eastAsia="Calibri" w:hAnsi="Calibri" w:cs="Calibri"/>
          <w:color w:val="000000"/>
          <w:sz w:val="22"/>
          <w:szCs w:val="22"/>
          <w:lang w:val="en-GB"/>
        </w:rPr>
        <w:t>the</w:t>
      </w:r>
      <w:r w:rsidR="004249E2">
        <w:rPr>
          <w:rFonts w:ascii="Calibri" w:eastAsia="Calibri" w:hAnsi="Calibri" w:cs="Calibri"/>
          <w:color w:val="000000"/>
          <w:sz w:val="22"/>
          <w:szCs w:val="22"/>
          <w:lang w:val="en-GB"/>
        </w:rPr>
        <w:t xml:space="preserve"> </w:t>
      </w:r>
      <w:r w:rsidRPr="001C1F23">
        <w:rPr>
          <w:rFonts w:ascii="Calibri" w:eastAsia="Calibri" w:hAnsi="Calibri" w:cs="Calibri"/>
          <w:color w:val="000000"/>
          <w:sz w:val="22"/>
          <w:szCs w:val="22"/>
          <w:lang w:val="en-GB"/>
        </w:rPr>
        <w:t>Fin</w:t>
      </w:r>
      <w:r w:rsidR="0084080B">
        <w:rPr>
          <w:rFonts w:ascii="Calibri" w:eastAsia="Calibri" w:hAnsi="Calibri" w:cs="Calibri"/>
          <w:color w:val="000000"/>
          <w:sz w:val="22"/>
          <w:szCs w:val="22"/>
          <w:lang w:val="en-GB"/>
        </w:rPr>
        <w:t>nish</w:t>
      </w:r>
      <w:r w:rsidRPr="001C1F23">
        <w:rPr>
          <w:rFonts w:ascii="Calibri" w:eastAsia="Calibri" w:hAnsi="Calibri" w:cs="Calibri"/>
          <w:color w:val="000000"/>
          <w:sz w:val="22"/>
          <w:szCs w:val="22"/>
          <w:lang w:val="en-GB"/>
        </w:rPr>
        <w:t>, Fr</w:t>
      </w:r>
      <w:r w:rsidR="0084080B">
        <w:rPr>
          <w:rFonts w:ascii="Calibri" w:eastAsia="Calibri" w:hAnsi="Calibri" w:cs="Calibri"/>
          <w:color w:val="000000"/>
          <w:sz w:val="22"/>
          <w:szCs w:val="22"/>
          <w:lang w:val="en-GB"/>
        </w:rPr>
        <w:t>ench</w:t>
      </w:r>
      <w:r w:rsidRPr="001C1F23">
        <w:rPr>
          <w:rFonts w:ascii="Calibri" w:eastAsia="Calibri" w:hAnsi="Calibri" w:cs="Calibri"/>
          <w:color w:val="000000"/>
          <w:sz w:val="22"/>
          <w:szCs w:val="22"/>
          <w:lang w:val="en-GB"/>
        </w:rPr>
        <w:t>, German, and Span</w:t>
      </w:r>
      <w:r w:rsidR="0084080B">
        <w:rPr>
          <w:rFonts w:ascii="Calibri" w:eastAsia="Calibri" w:hAnsi="Calibri" w:cs="Calibri"/>
          <w:color w:val="000000"/>
          <w:sz w:val="22"/>
          <w:szCs w:val="22"/>
          <w:lang w:val="en-GB"/>
        </w:rPr>
        <w:t>ish nuclear sector</w:t>
      </w:r>
      <w:r w:rsidR="004F6981">
        <w:rPr>
          <w:rFonts w:ascii="Calibri" w:eastAsia="Calibri" w:hAnsi="Calibri" w:cs="Calibri"/>
          <w:color w:val="000000"/>
          <w:sz w:val="22"/>
          <w:szCs w:val="22"/>
          <w:lang w:val="en-GB"/>
        </w:rPr>
        <w:t>s</w:t>
      </w:r>
      <w:r w:rsidRPr="001C1F23">
        <w:rPr>
          <w:rFonts w:ascii="Calibri" w:eastAsia="Calibri" w:hAnsi="Calibri" w:cs="Calibri"/>
          <w:color w:val="000000"/>
          <w:sz w:val="22"/>
          <w:szCs w:val="22"/>
          <w:lang w:val="en-GB"/>
        </w:rPr>
        <w:t xml:space="preserve">. </w:t>
      </w:r>
    </w:p>
    <w:p w14:paraId="0692F945" w14:textId="7BBEB58A" w:rsidR="004F6981" w:rsidRDefault="00000000" w:rsidP="00F10B63">
      <w:pPr>
        <w:pBdr>
          <w:top w:val="nil"/>
          <w:left w:val="nil"/>
          <w:bottom w:val="nil"/>
          <w:right w:val="nil"/>
          <w:between w:val="nil"/>
        </w:pBdr>
        <w:spacing w:after="240"/>
        <w:rPr>
          <w:rFonts w:ascii="Calibri" w:eastAsia="Calibri" w:hAnsi="Calibri" w:cs="Calibri"/>
          <w:color w:val="000000"/>
          <w:sz w:val="22"/>
          <w:szCs w:val="22"/>
          <w:lang w:val="en-GB"/>
        </w:rPr>
      </w:pPr>
      <w:r w:rsidRPr="008C5379">
        <w:rPr>
          <w:rFonts w:ascii="Calibri" w:eastAsia="Calibri" w:hAnsi="Calibri" w:cs="Calibri"/>
          <w:color w:val="000000"/>
          <w:sz w:val="22"/>
          <w:szCs w:val="22"/>
          <w:lang w:val="en-GB"/>
        </w:rPr>
        <w:t xml:space="preserve">The selected countries display great variation in their trust dynamics and nuclear policies. </w:t>
      </w:r>
      <w:r w:rsidR="00771A39" w:rsidRPr="008C5379">
        <w:rPr>
          <w:rFonts w:ascii="Calibri" w:eastAsia="Calibri" w:hAnsi="Calibri" w:cs="Calibri"/>
          <w:color w:val="000000"/>
          <w:sz w:val="22"/>
          <w:szCs w:val="22"/>
          <w:lang w:val="en-GB"/>
        </w:rPr>
        <w:t>In Finland, f</w:t>
      </w:r>
      <w:r w:rsidRPr="008C5379">
        <w:rPr>
          <w:rFonts w:ascii="Calibri" w:eastAsia="Calibri" w:hAnsi="Calibri" w:cs="Calibri"/>
          <w:color w:val="000000"/>
          <w:sz w:val="22"/>
          <w:szCs w:val="22"/>
          <w:lang w:val="en-GB"/>
        </w:rPr>
        <w:t>or example, mistrustful counter-expertise</w:t>
      </w:r>
      <w:r w:rsidR="0084080B" w:rsidRPr="008C5379">
        <w:rPr>
          <w:rFonts w:ascii="Calibri" w:eastAsia="Calibri" w:hAnsi="Calibri" w:cs="Calibri"/>
          <w:color w:val="000000"/>
          <w:sz w:val="22"/>
          <w:szCs w:val="22"/>
          <w:lang w:val="en-GB"/>
        </w:rPr>
        <w:t xml:space="preserve"> has remained weak, largely because of the strong ideological trust in the state</w:t>
      </w:r>
      <w:r w:rsidR="00771A39" w:rsidRPr="008C5379">
        <w:rPr>
          <w:rFonts w:ascii="Calibri" w:eastAsia="Calibri" w:hAnsi="Calibri" w:cs="Calibri"/>
          <w:color w:val="000000"/>
          <w:sz w:val="22"/>
          <w:szCs w:val="22"/>
          <w:lang w:val="en-GB"/>
        </w:rPr>
        <w:t>.</w:t>
      </w:r>
      <w:r w:rsidRPr="008C5379">
        <w:rPr>
          <w:rFonts w:ascii="Calibri" w:eastAsia="Calibri" w:hAnsi="Calibri" w:cs="Calibri"/>
          <w:color w:val="000000"/>
          <w:sz w:val="22"/>
          <w:szCs w:val="22"/>
          <w:lang w:val="en-GB"/>
        </w:rPr>
        <w:t xml:space="preserve"> </w:t>
      </w:r>
      <w:r w:rsidR="0084080B" w:rsidRPr="008C5379">
        <w:rPr>
          <w:rFonts w:ascii="Calibri" w:eastAsia="Calibri" w:hAnsi="Calibri" w:cs="Calibri"/>
          <w:color w:val="000000"/>
          <w:sz w:val="22"/>
          <w:szCs w:val="22"/>
          <w:lang w:val="en-GB"/>
        </w:rPr>
        <w:t xml:space="preserve">In addition to the Finnish citizens’ </w:t>
      </w:r>
      <w:r w:rsidRPr="008C5379">
        <w:rPr>
          <w:rFonts w:ascii="Calibri" w:eastAsia="Calibri" w:hAnsi="Calibri" w:cs="Calibri"/>
          <w:color w:val="000000"/>
          <w:sz w:val="22"/>
          <w:szCs w:val="22"/>
          <w:lang w:val="en-GB"/>
        </w:rPr>
        <w:t>solid ideological trust in state bureaucracy, and exceptionally strong</w:t>
      </w:r>
      <w:r w:rsidR="004249E2" w:rsidRPr="008C5379">
        <w:rPr>
          <w:rFonts w:ascii="Calibri" w:eastAsia="Calibri" w:hAnsi="Calibri" w:cs="Calibri"/>
          <w:color w:val="000000"/>
          <w:sz w:val="22"/>
          <w:szCs w:val="22"/>
          <w:lang w:val="en-GB"/>
        </w:rPr>
        <w:t xml:space="preserve"> institutional</w:t>
      </w:r>
      <w:r w:rsidRPr="008C5379">
        <w:rPr>
          <w:rFonts w:ascii="Calibri" w:eastAsia="Calibri" w:hAnsi="Calibri" w:cs="Calibri"/>
          <w:color w:val="000000"/>
          <w:sz w:val="22"/>
          <w:szCs w:val="22"/>
          <w:lang w:val="en-GB"/>
        </w:rPr>
        <w:t xml:space="preserve"> trust in the nuclear safety authority</w:t>
      </w:r>
      <w:r w:rsidR="0084080B" w:rsidRPr="008C5379">
        <w:rPr>
          <w:rFonts w:ascii="Calibri" w:eastAsia="Calibri" w:hAnsi="Calibri" w:cs="Calibri"/>
          <w:color w:val="000000"/>
          <w:sz w:val="22"/>
          <w:szCs w:val="22"/>
          <w:lang w:val="en-GB"/>
        </w:rPr>
        <w:t>, the absence of significant nuclear incidents over the years has meant that citizens have felt little need for counter</w:t>
      </w:r>
      <w:r w:rsidR="006F4A7C" w:rsidRPr="008C5379">
        <w:rPr>
          <w:rFonts w:ascii="Calibri" w:eastAsia="Calibri" w:hAnsi="Calibri" w:cs="Calibri"/>
          <w:color w:val="000000"/>
          <w:sz w:val="22"/>
          <w:szCs w:val="22"/>
          <w:lang w:val="en-GB"/>
        </w:rPr>
        <w:t>-expertise</w:t>
      </w:r>
      <w:r w:rsidRPr="008C5379">
        <w:rPr>
          <w:rFonts w:ascii="Calibri" w:eastAsia="Calibri" w:hAnsi="Calibri" w:cs="Calibri"/>
          <w:color w:val="000000"/>
          <w:sz w:val="22"/>
          <w:szCs w:val="22"/>
          <w:lang w:val="en-GB"/>
        </w:rPr>
        <w:t xml:space="preserve">. </w:t>
      </w:r>
    </w:p>
    <w:p w14:paraId="38D59D6A" w14:textId="0050BCEC" w:rsidR="00F10B63" w:rsidRPr="008C5379" w:rsidRDefault="004F6981" w:rsidP="00F10B63">
      <w:pPr>
        <w:pBdr>
          <w:top w:val="nil"/>
          <w:left w:val="nil"/>
          <w:bottom w:val="nil"/>
          <w:right w:val="nil"/>
          <w:between w:val="nil"/>
        </w:pBdr>
        <w:spacing w:after="240"/>
        <w:rPr>
          <w:rFonts w:ascii="Calibri" w:eastAsia="Calibri" w:hAnsi="Calibri" w:cs="Calibri"/>
          <w:color w:val="000000"/>
          <w:sz w:val="22"/>
          <w:szCs w:val="22"/>
          <w:lang w:val="en-GB"/>
        </w:rPr>
      </w:pPr>
      <w:r>
        <w:rPr>
          <w:rFonts w:ascii="Calibri" w:eastAsia="Calibri" w:hAnsi="Calibri" w:cs="Calibri"/>
          <w:color w:val="000000"/>
          <w:sz w:val="22"/>
          <w:szCs w:val="22"/>
          <w:lang w:val="en-GB"/>
        </w:rPr>
        <w:t>I</w:t>
      </w:r>
      <w:r w:rsidRPr="008C5379">
        <w:rPr>
          <w:rFonts w:ascii="Calibri" w:eastAsia="Calibri" w:hAnsi="Calibri" w:cs="Calibri"/>
          <w:color w:val="000000"/>
          <w:sz w:val="22"/>
          <w:szCs w:val="22"/>
          <w:lang w:val="en-GB"/>
        </w:rPr>
        <w:t>n Spain</w:t>
      </w:r>
      <w:r w:rsidR="00771A39" w:rsidRPr="008C5379">
        <w:rPr>
          <w:rFonts w:ascii="Calibri" w:eastAsia="Calibri" w:hAnsi="Calibri" w:cs="Calibri"/>
          <w:color w:val="000000"/>
          <w:sz w:val="22"/>
          <w:szCs w:val="22"/>
          <w:lang w:val="en-GB"/>
        </w:rPr>
        <w:t>,</w:t>
      </w:r>
      <w:r w:rsidRPr="008C5379">
        <w:rPr>
          <w:rFonts w:ascii="Calibri" w:eastAsia="Calibri" w:hAnsi="Calibri" w:cs="Calibri"/>
          <w:color w:val="000000"/>
          <w:sz w:val="22"/>
          <w:szCs w:val="22"/>
          <w:lang w:val="en-GB"/>
        </w:rPr>
        <w:t xml:space="preserve"> </w:t>
      </w:r>
      <w:r w:rsidR="006F4A7C" w:rsidRPr="00C37B94">
        <w:rPr>
          <w:rFonts w:ascii="Calibri" w:eastAsia="Calibri" w:hAnsi="Calibri" w:cs="Calibri"/>
          <w:color w:val="000000"/>
          <w:sz w:val="22"/>
          <w:szCs w:val="22"/>
          <w:lang w:val="en-GB"/>
        </w:rPr>
        <w:t>civi</w:t>
      </w:r>
      <w:r>
        <w:rPr>
          <w:rFonts w:ascii="Calibri" w:eastAsia="Calibri" w:hAnsi="Calibri" w:cs="Calibri"/>
          <w:color w:val="000000"/>
          <w:sz w:val="22"/>
          <w:szCs w:val="22"/>
          <w:lang w:val="en-GB"/>
        </w:rPr>
        <w:t>c</w:t>
      </w:r>
      <w:r w:rsidR="006F4A7C" w:rsidRPr="00C37B94">
        <w:rPr>
          <w:rFonts w:ascii="Calibri" w:eastAsia="Calibri" w:hAnsi="Calibri" w:cs="Calibri"/>
          <w:color w:val="000000"/>
          <w:sz w:val="22"/>
          <w:szCs w:val="22"/>
          <w:lang w:val="en-GB"/>
        </w:rPr>
        <w:t xml:space="preserve"> vigilance has remained underdeveloped</w:t>
      </w:r>
      <w:r w:rsidRPr="008C5379">
        <w:rPr>
          <w:rFonts w:ascii="Calibri" w:eastAsia="Calibri" w:hAnsi="Calibri" w:cs="Calibri"/>
          <w:color w:val="000000"/>
          <w:sz w:val="22"/>
          <w:szCs w:val="22"/>
          <w:lang w:val="en-GB"/>
        </w:rPr>
        <w:t>,</w:t>
      </w:r>
      <w:r w:rsidR="006F4A7C" w:rsidRPr="00C37B94">
        <w:rPr>
          <w:rFonts w:ascii="Calibri" w:eastAsia="Calibri" w:hAnsi="Calibri" w:cs="Calibri"/>
          <w:color w:val="000000"/>
          <w:sz w:val="22"/>
          <w:szCs w:val="22"/>
          <w:lang w:val="en-GB"/>
        </w:rPr>
        <w:t xml:space="preserve"> but for a different reason.</w:t>
      </w:r>
      <w:r w:rsidRPr="008C5379">
        <w:rPr>
          <w:rFonts w:ascii="Calibri" w:eastAsia="Calibri" w:hAnsi="Calibri" w:cs="Calibri"/>
          <w:color w:val="000000"/>
          <w:sz w:val="22"/>
          <w:szCs w:val="22"/>
          <w:lang w:val="en-GB"/>
        </w:rPr>
        <w:t xml:space="preserve"> </w:t>
      </w:r>
      <w:r w:rsidR="00F10B63" w:rsidRPr="00C37B94">
        <w:rPr>
          <w:rFonts w:ascii="Calibri" w:hAnsi="Calibri" w:cs="Calibri"/>
          <w:bCs/>
          <w:sz w:val="22"/>
          <w:szCs w:val="22"/>
        </w:rPr>
        <w:t>Fact-based argumentation based on diverse types of expertise</w:t>
      </w:r>
      <w:r w:rsidR="00F10B63" w:rsidRPr="00C37B94" w:rsidDel="00F10B63">
        <w:rPr>
          <w:rFonts w:ascii="Calibri" w:eastAsia="Calibri" w:hAnsi="Calibri" w:cs="Calibri"/>
          <w:color w:val="000000"/>
          <w:sz w:val="22"/>
          <w:szCs w:val="22"/>
          <w:lang w:val="en-GB"/>
        </w:rPr>
        <w:t xml:space="preserve"> </w:t>
      </w:r>
      <w:r w:rsidR="00F10B63" w:rsidRPr="00C37B94">
        <w:rPr>
          <w:rFonts w:ascii="Calibri" w:eastAsia="Calibri" w:hAnsi="Calibri" w:cs="Calibri"/>
          <w:color w:val="000000"/>
          <w:sz w:val="22"/>
          <w:szCs w:val="22"/>
          <w:lang w:val="en-GB"/>
        </w:rPr>
        <w:t xml:space="preserve">has had little space to develop, in a context in which citizens hold deep mistrust </w:t>
      </w:r>
      <w:r w:rsidR="0058017B">
        <w:rPr>
          <w:rFonts w:ascii="Calibri" w:eastAsia="Calibri" w:hAnsi="Calibri" w:cs="Calibri"/>
          <w:color w:val="000000"/>
          <w:sz w:val="22"/>
          <w:szCs w:val="22"/>
          <w:lang w:val="en-GB"/>
        </w:rPr>
        <w:t>towards</w:t>
      </w:r>
      <w:r w:rsidR="0058017B" w:rsidRPr="00C37B94">
        <w:rPr>
          <w:rFonts w:ascii="Calibri" w:eastAsia="Calibri" w:hAnsi="Calibri" w:cs="Calibri"/>
          <w:color w:val="000000"/>
          <w:sz w:val="22"/>
          <w:szCs w:val="22"/>
          <w:lang w:val="en-GB"/>
        </w:rPr>
        <w:t xml:space="preserve"> </w:t>
      </w:r>
      <w:r w:rsidR="00F10B63" w:rsidRPr="00C37B94">
        <w:rPr>
          <w:rFonts w:ascii="Calibri" w:eastAsia="Calibri" w:hAnsi="Calibri" w:cs="Calibri"/>
          <w:color w:val="000000"/>
          <w:sz w:val="22"/>
          <w:szCs w:val="22"/>
          <w:lang w:val="en-GB"/>
        </w:rPr>
        <w:t>state institutions,</w:t>
      </w:r>
      <w:r w:rsidR="00F10B63" w:rsidRPr="00C37B94">
        <w:rPr>
          <w:rFonts w:ascii="Calibri" w:hAnsi="Calibri" w:cs="Calibri"/>
          <w:bCs/>
          <w:sz w:val="22"/>
          <w:szCs w:val="22"/>
        </w:rPr>
        <w:t xml:space="preserve"> and politicians frequently use nuclear issues merely as an instrument in </w:t>
      </w:r>
      <w:r w:rsidR="008C5379" w:rsidRPr="00C37B94">
        <w:rPr>
          <w:rFonts w:ascii="Calibri" w:hAnsi="Calibri" w:cs="Calibri"/>
          <w:bCs/>
          <w:sz w:val="22"/>
          <w:szCs w:val="22"/>
        </w:rPr>
        <w:t>battles for political power</w:t>
      </w:r>
      <w:r w:rsidR="00F10B63" w:rsidRPr="00C37B94">
        <w:rPr>
          <w:rFonts w:ascii="Calibri" w:hAnsi="Calibri" w:cs="Calibri"/>
          <w:bCs/>
          <w:sz w:val="22"/>
          <w:szCs w:val="22"/>
        </w:rPr>
        <w:t xml:space="preserve">. </w:t>
      </w:r>
    </w:p>
    <w:p w14:paraId="00000017" w14:textId="77777777" w:rsidR="00F122D5" w:rsidRPr="001C1F23" w:rsidRDefault="00000000">
      <w:pPr>
        <w:pBdr>
          <w:top w:val="nil"/>
          <w:left w:val="nil"/>
          <w:bottom w:val="nil"/>
          <w:right w:val="nil"/>
          <w:between w:val="nil"/>
        </w:pBdr>
        <w:spacing w:after="240"/>
        <w:rPr>
          <w:rFonts w:ascii="Calibri" w:eastAsia="Calibri" w:hAnsi="Calibri" w:cs="Calibri"/>
          <w:color w:val="000000"/>
          <w:sz w:val="22"/>
          <w:szCs w:val="22"/>
          <w:lang w:val="en-GB"/>
        </w:rPr>
      </w:pPr>
      <w:r w:rsidRPr="001C1F23">
        <w:rPr>
          <w:rFonts w:ascii="Calibri" w:eastAsia="Calibri" w:hAnsi="Calibri" w:cs="Calibri"/>
          <w:color w:val="000000"/>
          <w:sz w:val="22"/>
          <w:szCs w:val="22"/>
          <w:lang w:val="en-GB"/>
        </w:rPr>
        <w:t>…</w:t>
      </w:r>
    </w:p>
    <w:p w14:paraId="00000018" w14:textId="15FB9BBD" w:rsidR="00F122D5" w:rsidRPr="001C1F23" w:rsidRDefault="00000000">
      <w:pPr>
        <w:pBdr>
          <w:top w:val="nil"/>
          <w:left w:val="nil"/>
          <w:bottom w:val="nil"/>
          <w:right w:val="nil"/>
          <w:between w:val="nil"/>
        </w:pBdr>
        <w:spacing w:after="240"/>
        <w:rPr>
          <w:rFonts w:ascii="Calibri" w:eastAsia="Calibri" w:hAnsi="Calibri" w:cs="Calibri"/>
          <w:color w:val="000000"/>
          <w:sz w:val="22"/>
          <w:szCs w:val="22"/>
          <w:lang w:val="en-GB"/>
        </w:rPr>
      </w:pPr>
      <w:r w:rsidRPr="001C1F23">
        <w:rPr>
          <w:rFonts w:ascii="Calibri" w:eastAsia="Calibri" w:hAnsi="Calibri" w:cs="Calibri"/>
          <w:color w:val="000000"/>
          <w:sz w:val="22"/>
          <w:szCs w:val="22"/>
          <w:lang w:val="en-GB"/>
        </w:rPr>
        <w:t xml:space="preserve">The articles in this special issue illustrate the challenges of balancing </w:t>
      </w:r>
      <w:r w:rsidR="008C5379">
        <w:rPr>
          <w:rFonts w:ascii="Calibri" w:eastAsia="Calibri" w:hAnsi="Calibri" w:cs="Calibri"/>
          <w:color w:val="000000"/>
          <w:sz w:val="22"/>
          <w:szCs w:val="22"/>
          <w:lang w:val="en-GB"/>
        </w:rPr>
        <w:t xml:space="preserve">essential </w:t>
      </w:r>
      <w:r w:rsidRPr="001C1F23">
        <w:rPr>
          <w:rFonts w:ascii="Calibri" w:eastAsia="Calibri" w:hAnsi="Calibri" w:cs="Calibri"/>
          <w:color w:val="000000"/>
          <w:sz w:val="22"/>
          <w:szCs w:val="22"/>
          <w:lang w:val="en-GB"/>
        </w:rPr>
        <w:t xml:space="preserve">trust on one hand, and mistrustful vigilance on </w:t>
      </w:r>
      <w:r w:rsidR="004249E2">
        <w:rPr>
          <w:rFonts w:ascii="Calibri" w:eastAsia="Calibri" w:hAnsi="Calibri" w:cs="Calibri"/>
          <w:color w:val="000000"/>
          <w:sz w:val="22"/>
          <w:szCs w:val="22"/>
          <w:lang w:val="en-GB"/>
        </w:rPr>
        <w:t xml:space="preserve">the </w:t>
      </w:r>
      <w:r w:rsidRPr="001C1F23">
        <w:rPr>
          <w:rFonts w:ascii="Calibri" w:eastAsia="Calibri" w:hAnsi="Calibri" w:cs="Calibri"/>
          <w:color w:val="000000"/>
          <w:sz w:val="22"/>
          <w:szCs w:val="22"/>
          <w:lang w:val="en-GB"/>
        </w:rPr>
        <w:t xml:space="preserve">other, in a technology sector where expertise and regulation </w:t>
      </w:r>
      <w:r w:rsidR="004249E2">
        <w:rPr>
          <w:rFonts w:ascii="Calibri" w:eastAsia="Calibri" w:hAnsi="Calibri" w:cs="Calibri"/>
          <w:color w:val="000000"/>
          <w:sz w:val="22"/>
          <w:szCs w:val="22"/>
          <w:lang w:val="en-GB"/>
        </w:rPr>
        <w:t>are</w:t>
      </w:r>
      <w:r w:rsidR="004249E2" w:rsidRPr="001C1F23">
        <w:rPr>
          <w:rFonts w:ascii="Calibri" w:eastAsia="Calibri" w:hAnsi="Calibri" w:cs="Calibri"/>
          <w:color w:val="000000"/>
          <w:sz w:val="22"/>
          <w:szCs w:val="22"/>
          <w:lang w:val="en-GB"/>
        </w:rPr>
        <w:t xml:space="preserve"> </w:t>
      </w:r>
      <w:r w:rsidRPr="001C1F23">
        <w:rPr>
          <w:rFonts w:ascii="Calibri" w:eastAsia="Calibri" w:hAnsi="Calibri" w:cs="Calibri"/>
          <w:color w:val="000000"/>
          <w:sz w:val="22"/>
          <w:szCs w:val="22"/>
          <w:lang w:val="en-GB"/>
        </w:rPr>
        <w:t>concentrated in the hands of a few.</w:t>
      </w:r>
    </w:p>
    <w:p w14:paraId="00000019" w14:textId="3B429664" w:rsidR="00F122D5" w:rsidRPr="001C1F23" w:rsidRDefault="008C5379">
      <w:pPr>
        <w:pBdr>
          <w:top w:val="nil"/>
          <w:left w:val="nil"/>
          <w:bottom w:val="nil"/>
          <w:right w:val="nil"/>
          <w:between w:val="nil"/>
        </w:pBdr>
        <w:spacing w:after="240"/>
        <w:rPr>
          <w:rFonts w:ascii="Calibri" w:eastAsia="Calibri" w:hAnsi="Calibri" w:cs="Calibri"/>
          <w:color w:val="000000"/>
          <w:sz w:val="22"/>
          <w:szCs w:val="22"/>
          <w:lang w:val="en-GB"/>
        </w:rPr>
      </w:pPr>
      <w:r>
        <w:rPr>
          <w:rFonts w:ascii="Calibri" w:eastAsia="Calibri" w:hAnsi="Calibri" w:cs="Calibri"/>
          <w:color w:val="000000"/>
          <w:sz w:val="22"/>
          <w:szCs w:val="22"/>
          <w:lang w:val="en-GB"/>
        </w:rPr>
        <w:lastRenderedPageBreak/>
        <w:t>One</w:t>
      </w:r>
      <w:r w:rsidRPr="001C1F23">
        <w:rPr>
          <w:rFonts w:ascii="Calibri" w:eastAsia="Calibri" w:hAnsi="Calibri" w:cs="Calibri"/>
          <w:color w:val="000000"/>
          <w:sz w:val="22"/>
          <w:szCs w:val="22"/>
          <w:lang w:val="en-GB"/>
        </w:rPr>
        <w:t xml:space="preserve"> promising area of future research identified in the special issue is addressing the variations among different high-risk industries and technologies, </w:t>
      </w:r>
      <w:r>
        <w:rPr>
          <w:rFonts w:ascii="Calibri" w:eastAsia="Calibri" w:hAnsi="Calibri" w:cs="Calibri"/>
          <w:color w:val="000000"/>
          <w:sz w:val="22"/>
          <w:szCs w:val="22"/>
          <w:lang w:val="en-GB"/>
        </w:rPr>
        <w:t>each</w:t>
      </w:r>
      <w:r w:rsidR="004249E2">
        <w:rPr>
          <w:rFonts w:ascii="Calibri" w:eastAsia="Calibri" w:hAnsi="Calibri" w:cs="Calibri"/>
          <w:color w:val="000000"/>
          <w:sz w:val="22"/>
          <w:szCs w:val="22"/>
          <w:lang w:val="en-GB"/>
        </w:rPr>
        <w:t xml:space="preserve"> with </w:t>
      </w:r>
      <w:r>
        <w:rPr>
          <w:rFonts w:ascii="Calibri" w:eastAsia="Calibri" w:hAnsi="Calibri" w:cs="Calibri"/>
          <w:color w:val="000000"/>
          <w:sz w:val="22"/>
          <w:szCs w:val="22"/>
          <w:lang w:val="en-GB"/>
        </w:rPr>
        <w:t>their specific</w:t>
      </w:r>
      <w:r w:rsidR="004249E2" w:rsidRPr="001C1F23">
        <w:rPr>
          <w:rFonts w:ascii="Calibri" w:eastAsia="Calibri" w:hAnsi="Calibri" w:cs="Calibri"/>
          <w:color w:val="000000"/>
          <w:sz w:val="22"/>
          <w:szCs w:val="22"/>
          <w:lang w:val="en-GB"/>
        </w:rPr>
        <w:t xml:space="preserve"> </w:t>
      </w:r>
      <w:r w:rsidRPr="001C1F23">
        <w:rPr>
          <w:rFonts w:ascii="Calibri" w:eastAsia="Calibri" w:hAnsi="Calibri" w:cs="Calibri"/>
          <w:color w:val="000000"/>
          <w:sz w:val="22"/>
          <w:szCs w:val="22"/>
          <w:lang w:val="en-GB"/>
        </w:rPr>
        <w:t>historical legacies,</w:t>
      </w:r>
      <w:r w:rsidR="004249E2">
        <w:rPr>
          <w:rFonts w:ascii="Calibri" w:eastAsia="Calibri" w:hAnsi="Calibri" w:cs="Calibri"/>
          <w:color w:val="000000"/>
          <w:sz w:val="22"/>
          <w:szCs w:val="22"/>
          <w:lang w:val="en-GB"/>
        </w:rPr>
        <w:t xml:space="preserve"> </w:t>
      </w:r>
      <w:r w:rsidRPr="001C1F23">
        <w:rPr>
          <w:rFonts w:ascii="Calibri" w:eastAsia="Calibri" w:hAnsi="Calibri" w:cs="Calibri"/>
          <w:color w:val="000000"/>
          <w:sz w:val="22"/>
          <w:szCs w:val="22"/>
          <w:lang w:val="en-GB"/>
        </w:rPr>
        <w:t>and how these variations help shape trust, mistrust, and distrust dynamics.</w:t>
      </w:r>
    </w:p>
    <w:p w14:paraId="0000001B" w14:textId="6ADDE8F7" w:rsidR="00F122D5" w:rsidRPr="001C1F23" w:rsidRDefault="00000000">
      <w:pPr>
        <w:pBdr>
          <w:top w:val="nil"/>
          <w:left w:val="nil"/>
          <w:bottom w:val="nil"/>
          <w:right w:val="nil"/>
          <w:between w:val="nil"/>
        </w:pBdr>
        <w:spacing w:after="240"/>
        <w:rPr>
          <w:rFonts w:ascii="Calibri" w:eastAsia="Calibri" w:hAnsi="Calibri" w:cs="Calibri"/>
          <w:color w:val="000000"/>
          <w:sz w:val="22"/>
          <w:szCs w:val="22"/>
          <w:lang w:val="en-GB"/>
        </w:rPr>
      </w:pPr>
      <w:r w:rsidRPr="001C1F23">
        <w:rPr>
          <w:rFonts w:ascii="Calibri" w:eastAsia="Calibri" w:hAnsi="Calibri" w:cs="Calibri"/>
          <w:color w:val="000000"/>
          <w:sz w:val="22"/>
          <w:szCs w:val="22"/>
          <w:lang w:val="en-GB"/>
        </w:rPr>
        <w:t xml:space="preserve">Furthermore, the articles in this special issue </w:t>
      </w:r>
      <w:r w:rsidR="008C5379">
        <w:rPr>
          <w:rFonts w:ascii="Calibri" w:eastAsia="Calibri" w:hAnsi="Calibri" w:cs="Calibri"/>
          <w:color w:val="000000"/>
          <w:sz w:val="22"/>
          <w:szCs w:val="22"/>
          <w:lang w:val="en-GB"/>
        </w:rPr>
        <w:t>highlight</w:t>
      </w:r>
      <w:r w:rsidR="008C5379" w:rsidRPr="001C1F23">
        <w:rPr>
          <w:rFonts w:ascii="Calibri" w:eastAsia="Calibri" w:hAnsi="Calibri" w:cs="Calibri"/>
          <w:color w:val="000000"/>
          <w:sz w:val="22"/>
          <w:szCs w:val="22"/>
          <w:lang w:val="en-GB"/>
        </w:rPr>
        <w:t xml:space="preserve"> </w:t>
      </w:r>
      <w:r w:rsidRPr="001C1F23">
        <w:rPr>
          <w:rFonts w:ascii="Calibri" w:eastAsia="Calibri" w:hAnsi="Calibri" w:cs="Calibri"/>
          <w:color w:val="000000"/>
          <w:sz w:val="22"/>
          <w:szCs w:val="22"/>
          <w:lang w:val="en-GB"/>
        </w:rPr>
        <w:t>the need to better understand when constructive mistrust turns into dysfunctional distrust</w:t>
      </w:r>
      <w:r w:rsidR="00803A00">
        <w:rPr>
          <w:rFonts w:ascii="Calibri" w:eastAsia="Calibri" w:hAnsi="Calibri" w:cs="Calibri"/>
          <w:color w:val="000000"/>
          <w:sz w:val="22"/>
          <w:szCs w:val="22"/>
          <w:lang w:val="en-GB"/>
        </w:rPr>
        <w:t>.</w:t>
      </w:r>
      <w:r w:rsidR="008C5379">
        <w:rPr>
          <w:rFonts w:ascii="Calibri" w:eastAsia="Calibri" w:hAnsi="Calibri" w:cs="Calibri"/>
          <w:color w:val="000000"/>
          <w:sz w:val="22"/>
          <w:szCs w:val="22"/>
          <w:lang w:val="en-GB"/>
        </w:rPr>
        <w:t xml:space="preserve"> </w:t>
      </w:r>
      <w:r w:rsidR="00C37B94">
        <w:rPr>
          <w:rFonts w:ascii="Calibri" w:eastAsia="Calibri" w:hAnsi="Calibri" w:cs="Calibri"/>
          <w:color w:val="000000"/>
          <w:sz w:val="22"/>
          <w:szCs w:val="22"/>
          <w:lang w:val="en-GB"/>
        </w:rPr>
        <w:t>They also highlight the need</w:t>
      </w:r>
      <w:r w:rsidR="008C5379">
        <w:rPr>
          <w:rFonts w:ascii="Calibri" w:eastAsia="Calibri" w:hAnsi="Calibri" w:cs="Calibri"/>
          <w:color w:val="000000"/>
          <w:sz w:val="22"/>
          <w:szCs w:val="22"/>
          <w:lang w:val="en-GB"/>
        </w:rPr>
        <w:t xml:space="preserve"> to distinguish, in concrete policy situations, between vital trust and dangerous overtrust</w:t>
      </w:r>
      <w:r w:rsidR="00C37B94">
        <w:rPr>
          <w:rFonts w:ascii="Calibri" w:eastAsia="Calibri" w:hAnsi="Calibri" w:cs="Calibri"/>
          <w:color w:val="000000"/>
          <w:sz w:val="22"/>
          <w:szCs w:val="22"/>
          <w:lang w:val="en-GB"/>
        </w:rPr>
        <w:t>.</w:t>
      </w:r>
      <w:r w:rsidRPr="001C1F23">
        <w:rPr>
          <w:rFonts w:ascii="Calibri" w:eastAsia="Calibri" w:hAnsi="Calibri" w:cs="Calibri"/>
          <w:color w:val="000000"/>
          <w:sz w:val="22"/>
          <w:szCs w:val="22"/>
          <w:lang w:val="en-GB"/>
        </w:rPr>
        <w:t xml:space="preserve"> </w:t>
      </w:r>
    </w:p>
    <w:p w14:paraId="0000001C" w14:textId="77777777" w:rsidR="00F122D5" w:rsidRPr="001C1F23" w:rsidRDefault="00000000">
      <w:pPr>
        <w:pBdr>
          <w:top w:val="nil"/>
          <w:left w:val="nil"/>
          <w:bottom w:val="nil"/>
          <w:right w:val="nil"/>
          <w:between w:val="nil"/>
        </w:pBdr>
        <w:spacing w:after="240"/>
        <w:rPr>
          <w:rFonts w:ascii="Calibri" w:eastAsia="Calibri" w:hAnsi="Calibri" w:cs="Calibri"/>
          <w:color w:val="000000"/>
          <w:sz w:val="22"/>
          <w:szCs w:val="22"/>
          <w:lang w:val="en-GB"/>
        </w:rPr>
      </w:pPr>
      <w:r w:rsidRPr="001C1F23">
        <w:rPr>
          <w:rFonts w:ascii="Calibri" w:eastAsia="Calibri" w:hAnsi="Calibri" w:cs="Calibri"/>
          <w:color w:val="000000"/>
          <w:sz w:val="22"/>
          <w:szCs w:val="22"/>
          <w:lang w:val="en-GB"/>
        </w:rPr>
        <w:t>…</w:t>
      </w:r>
    </w:p>
    <w:p w14:paraId="0000001E" w14:textId="77304879" w:rsidR="00F122D5" w:rsidRPr="001C1F23" w:rsidRDefault="0008435D">
      <w:pPr>
        <w:pBdr>
          <w:top w:val="nil"/>
          <w:left w:val="nil"/>
          <w:bottom w:val="nil"/>
          <w:right w:val="nil"/>
          <w:between w:val="nil"/>
        </w:pBdr>
        <w:spacing w:after="240"/>
        <w:rPr>
          <w:rFonts w:ascii="Calibri" w:eastAsia="Calibri" w:hAnsi="Calibri" w:cs="Calibri"/>
          <w:color w:val="000000"/>
          <w:sz w:val="22"/>
          <w:szCs w:val="22"/>
          <w:lang w:val="en-GB"/>
        </w:rPr>
      </w:pPr>
      <w:r>
        <w:rPr>
          <w:rFonts w:ascii="Calibri" w:eastAsia="Calibri" w:hAnsi="Calibri" w:cs="Calibri"/>
          <w:color w:val="000000"/>
          <w:sz w:val="22"/>
          <w:szCs w:val="22"/>
          <w:lang w:val="en-GB"/>
        </w:rPr>
        <w:t>A further research challenge arises from t</w:t>
      </w:r>
      <w:r w:rsidRPr="001C1F23">
        <w:rPr>
          <w:rFonts w:ascii="Calibri" w:eastAsia="Calibri" w:hAnsi="Calibri" w:cs="Calibri"/>
          <w:color w:val="000000"/>
          <w:sz w:val="22"/>
          <w:szCs w:val="22"/>
          <w:lang w:val="en-GB"/>
        </w:rPr>
        <w:t xml:space="preserve">he </w:t>
      </w:r>
      <w:r>
        <w:rPr>
          <w:rFonts w:ascii="Calibri" w:eastAsia="Calibri" w:hAnsi="Calibri" w:cs="Calibri"/>
          <w:color w:val="000000"/>
          <w:sz w:val="22"/>
          <w:szCs w:val="22"/>
          <w:lang w:val="en-GB"/>
        </w:rPr>
        <w:t>current</w:t>
      </w:r>
      <w:r w:rsidRPr="001C1F23">
        <w:rPr>
          <w:rFonts w:ascii="Calibri" w:eastAsia="Calibri" w:hAnsi="Calibri" w:cs="Calibri"/>
          <w:color w:val="000000"/>
          <w:sz w:val="22"/>
          <w:szCs w:val="22"/>
          <w:lang w:val="en-GB"/>
        </w:rPr>
        <w:t xml:space="preserve"> era of geopolitical and economic instability, </w:t>
      </w:r>
      <w:r>
        <w:rPr>
          <w:rFonts w:ascii="Calibri" w:eastAsia="Calibri" w:hAnsi="Calibri" w:cs="Calibri"/>
          <w:color w:val="000000"/>
          <w:sz w:val="22"/>
          <w:szCs w:val="22"/>
          <w:lang w:val="en-GB"/>
        </w:rPr>
        <w:t xml:space="preserve">and the expansion of nuclear energy primarily in authoritarian countries in Asia. It </w:t>
      </w:r>
      <w:r w:rsidR="00C37B94">
        <w:rPr>
          <w:rFonts w:ascii="Calibri" w:eastAsia="Calibri" w:hAnsi="Calibri" w:cs="Calibri"/>
          <w:color w:val="000000"/>
          <w:sz w:val="22"/>
          <w:szCs w:val="22"/>
          <w:lang w:val="en-GB"/>
        </w:rPr>
        <w:t>is</w:t>
      </w:r>
      <w:r w:rsidR="008C5379">
        <w:rPr>
          <w:rFonts w:ascii="Calibri" w:eastAsia="Calibri" w:hAnsi="Calibri" w:cs="Calibri"/>
          <w:color w:val="000000"/>
          <w:sz w:val="22"/>
          <w:szCs w:val="22"/>
          <w:lang w:val="en-GB"/>
        </w:rPr>
        <w:t xml:space="preserve"> vital to </w:t>
      </w:r>
      <w:r w:rsidRPr="001C1F23">
        <w:rPr>
          <w:rFonts w:ascii="Calibri" w:eastAsia="Calibri" w:hAnsi="Calibri" w:cs="Calibri"/>
          <w:color w:val="000000"/>
          <w:sz w:val="22"/>
          <w:szCs w:val="22"/>
          <w:lang w:val="en-GB"/>
        </w:rPr>
        <w:t xml:space="preserve">better understand the trust, mistrust, and distrust relations </w:t>
      </w:r>
      <w:r>
        <w:rPr>
          <w:rFonts w:ascii="Calibri" w:eastAsia="Calibri" w:hAnsi="Calibri" w:cs="Calibri"/>
          <w:color w:val="000000"/>
          <w:sz w:val="22"/>
          <w:szCs w:val="22"/>
          <w:lang w:val="en-GB"/>
        </w:rPr>
        <w:t>in</w:t>
      </w:r>
      <w:r w:rsidRPr="001C1F23">
        <w:rPr>
          <w:rFonts w:ascii="Calibri" w:eastAsia="Calibri" w:hAnsi="Calibri" w:cs="Calibri"/>
          <w:color w:val="000000"/>
          <w:sz w:val="22"/>
          <w:szCs w:val="22"/>
          <w:lang w:val="en-GB"/>
        </w:rPr>
        <w:t xml:space="preserve"> authoritarian regimes</w:t>
      </w:r>
      <w:r>
        <w:rPr>
          <w:rFonts w:ascii="Calibri" w:eastAsia="Calibri" w:hAnsi="Calibri" w:cs="Calibri"/>
          <w:color w:val="000000"/>
          <w:sz w:val="22"/>
          <w:szCs w:val="22"/>
          <w:lang w:val="en-GB"/>
        </w:rPr>
        <w:t>, not least given</w:t>
      </w:r>
      <w:r w:rsidRPr="001C1F23">
        <w:rPr>
          <w:rFonts w:ascii="Calibri" w:eastAsia="Calibri" w:hAnsi="Calibri" w:cs="Calibri"/>
          <w:color w:val="000000"/>
          <w:sz w:val="22"/>
          <w:szCs w:val="22"/>
          <w:lang w:val="en-GB"/>
        </w:rPr>
        <w:t xml:space="preserve"> the highly trans</w:t>
      </w:r>
      <w:r w:rsidR="00E920A0">
        <w:rPr>
          <w:rFonts w:ascii="Calibri" w:eastAsia="Calibri" w:hAnsi="Calibri" w:cs="Calibri"/>
          <w:color w:val="000000"/>
          <w:sz w:val="22"/>
          <w:szCs w:val="22"/>
          <w:lang w:val="en-GB"/>
        </w:rPr>
        <w:t>-</w:t>
      </w:r>
      <w:r w:rsidRPr="001C1F23">
        <w:rPr>
          <w:rFonts w:ascii="Calibri" w:eastAsia="Calibri" w:hAnsi="Calibri" w:cs="Calibri"/>
          <w:color w:val="000000"/>
          <w:sz w:val="22"/>
          <w:szCs w:val="22"/>
          <w:lang w:val="en-GB"/>
        </w:rPr>
        <w:t>national nature of the nuclear sector and its supply chains.</w:t>
      </w:r>
    </w:p>
    <w:p w14:paraId="00000020" w14:textId="77777777" w:rsidR="00F122D5" w:rsidRPr="001C1F23" w:rsidRDefault="00000000">
      <w:pPr>
        <w:pBdr>
          <w:top w:val="nil"/>
          <w:left w:val="nil"/>
          <w:bottom w:val="nil"/>
          <w:right w:val="nil"/>
          <w:between w:val="nil"/>
        </w:pBdr>
        <w:spacing w:after="240"/>
        <w:rPr>
          <w:rFonts w:ascii="Calibri" w:eastAsia="Calibri" w:hAnsi="Calibri" w:cs="Calibri"/>
          <w:color w:val="000000"/>
          <w:sz w:val="22"/>
          <w:szCs w:val="22"/>
          <w:lang w:val="en-GB"/>
        </w:rPr>
      </w:pPr>
      <w:r w:rsidRPr="001C1F23">
        <w:rPr>
          <w:rFonts w:ascii="Calibri" w:eastAsia="Calibri" w:hAnsi="Calibri" w:cs="Calibri"/>
          <w:color w:val="000000"/>
          <w:sz w:val="22"/>
          <w:szCs w:val="22"/>
          <w:lang w:val="en-GB"/>
        </w:rPr>
        <w:t>…</w:t>
      </w:r>
    </w:p>
    <w:p w14:paraId="0A959B9C" w14:textId="3EBD17BB" w:rsidR="00803A00" w:rsidRPr="001C1F23" w:rsidRDefault="00000000">
      <w:pPr>
        <w:pBdr>
          <w:top w:val="nil"/>
          <w:left w:val="nil"/>
          <w:bottom w:val="nil"/>
          <w:right w:val="nil"/>
          <w:between w:val="nil"/>
        </w:pBdr>
        <w:spacing w:after="240"/>
        <w:rPr>
          <w:rFonts w:ascii="Calibri" w:eastAsia="Calibri" w:hAnsi="Calibri" w:cs="Calibri"/>
          <w:color w:val="0000FF"/>
          <w:sz w:val="22"/>
          <w:szCs w:val="22"/>
          <w:lang w:val="en-GB"/>
        </w:rPr>
      </w:pPr>
      <w:r w:rsidRPr="001C1F23">
        <w:rPr>
          <w:rFonts w:ascii="Calibri" w:eastAsia="Calibri" w:hAnsi="Calibri" w:cs="Calibri"/>
          <w:color w:val="000000"/>
          <w:sz w:val="22"/>
          <w:szCs w:val="22"/>
          <w:lang w:val="en-GB"/>
        </w:rPr>
        <w:t xml:space="preserve">This SciPod is a summary of the paper ‘Introduction to the special issue </w:t>
      </w:r>
      <w:r w:rsidR="00803A00">
        <w:rPr>
          <w:rFonts w:ascii="Calibri" w:eastAsia="Calibri" w:hAnsi="Calibri" w:cs="Calibri"/>
          <w:color w:val="000000"/>
          <w:sz w:val="22"/>
          <w:szCs w:val="22"/>
          <w:lang w:val="en-GB"/>
        </w:rPr>
        <w:t>‘</w:t>
      </w:r>
      <w:r w:rsidRPr="001C1F23">
        <w:rPr>
          <w:rFonts w:ascii="Calibri" w:eastAsia="Calibri" w:hAnsi="Calibri" w:cs="Calibri"/>
          <w:color w:val="000000"/>
          <w:sz w:val="22"/>
          <w:szCs w:val="22"/>
          <w:lang w:val="en-GB"/>
        </w:rPr>
        <w:t>Trust, mistrust, distrust, and trust-building in the nuclear sector: historical and comparative experience from Europe</w:t>
      </w:r>
      <w:r w:rsidR="00803A00">
        <w:rPr>
          <w:rFonts w:ascii="Calibri" w:eastAsia="Calibri" w:hAnsi="Calibri" w:cs="Calibri"/>
          <w:color w:val="000000"/>
          <w:sz w:val="22"/>
          <w:szCs w:val="22"/>
          <w:lang w:val="en-GB"/>
        </w:rPr>
        <w:t>’</w:t>
      </w:r>
      <w:r w:rsidRPr="001C1F23">
        <w:rPr>
          <w:rFonts w:ascii="Calibri" w:eastAsia="Calibri" w:hAnsi="Calibri" w:cs="Calibri"/>
          <w:color w:val="000000"/>
          <w:sz w:val="22"/>
          <w:szCs w:val="22"/>
          <w:lang w:val="en-GB"/>
        </w:rPr>
        <w:t xml:space="preserve">, in </w:t>
      </w:r>
      <w:r w:rsidRPr="001C1F23">
        <w:rPr>
          <w:rFonts w:ascii="Calibri" w:eastAsia="Calibri" w:hAnsi="Calibri" w:cs="Calibri"/>
          <w:i/>
          <w:color w:val="000000"/>
          <w:sz w:val="22"/>
          <w:szCs w:val="22"/>
          <w:lang w:val="en-GB"/>
        </w:rPr>
        <w:t>Journal of Risk Research</w:t>
      </w:r>
      <w:r w:rsidRPr="001C1F23">
        <w:rPr>
          <w:rFonts w:ascii="Calibri" w:eastAsia="Calibri" w:hAnsi="Calibri" w:cs="Calibri"/>
          <w:color w:val="000000"/>
          <w:sz w:val="22"/>
          <w:szCs w:val="22"/>
          <w:lang w:val="en-GB"/>
        </w:rPr>
        <w:t>, 2022.</w:t>
      </w:r>
      <w:r w:rsidR="00803A00">
        <w:rPr>
          <w:rFonts w:ascii="Calibri" w:eastAsia="Calibri" w:hAnsi="Calibri" w:cs="Calibri"/>
          <w:color w:val="000000"/>
          <w:sz w:val="22"/>
          <w:szCs w:val="22"/>
          <w:lang w:val="en-GB"/>
        </w:rPr>
        <w:t xml:space="preserve"> </w:t>
      </w:r>
      <w:hyperlink r:id="rId8" w:history="1">
        <w:r w:rsidR="00803A00" w:rsidRPr="00803A00">
          <w:rPr>
            <w:rStyle w:val="Hyperlink"/>
            <w:rFonts w:ascii="Calibri" w:eastAsia="Calibri" w:hAnsi="Calibri" w:cs="Calibri"/>
            <w:color w:val="0070C0"/>
            <w:sz w:val="22"/>
            <w:szCs w:val="22"/>
            <w:lang w:val="en-GB"/>
          </w:rPr>
          <w:t>https://doi.org/10.1080/13669877.2022.2067892</w:t>
        </w:r>
      </w:hyperlink>
      <w:r w:rsidR="00803A00" w:rsidRPr="00803A00">
        <w:rPr>
          <w:rFonts w:ascii="Calibri" w:eastAsia="Calibri" w:hAnsi="Calibri" w:cs="Calibri"/>
          <w:color w:val="0070C0"/>
          <w:sz w:val="22"/>
          <w:szCs w:val="22"/>
          <w:lang w:val="en-GB"/>
        </w:rPr>
        <w:t xml:space="preserve"> </w:t>
      </w:r>
      <w:r w:rsidRPr="00803A00">
        <w:rPr>
          <w:rFonts w:ascii="Calibri" w:eastAsia="Calibri" w:hAnsi="Calibri" w:cs="Calibri"/>
          <w:color w:val="0070C0"/>
          <w:sz w:val="22"/>
          <w:szCs w:val="22"/>
          <w:lang w:val="en-GB"/>
        </w:rPr>
        <w:t xml:space="preserve"> </w:t>
      </w:r>
    </w:p>
    <w:p w14:paraId="00000022" w14:textId="5512CB9A" w:rsidR="00F122D5" w:rsidRPr="001C1F23" w:rsidRDefault="00000000">
      <w:pPr>
        <w:pBdr>
          <w:top w:val="nil"/>
          <w:left w:val="nil"/>
          <w:bottom w:val="nil"/>
          <w:right w:val="nil"/>
          <w:between w:val="nil"/>
        </w:pBdr>
        <w:spacing w:after="240"/>
        <w:rPr>
          <w:rFonts w:ascii="Calibri" w:eastAsia="Calibri" w:hAnsi="Calibri" w:cs="Calibri"/>
          <w:color w:val="0000FF"/>
          <w:sz w:val="22"/>
          <w:szCs w:val="22"/>
          <w:lang w:val="en-GB"/>
        </w:rPr>
      </w:pPr>
      <w:r w:rsidRPr="001C1F23">
        <w:rPr>
          <w:rFonts w:ascii="Calibri" w:eastAsia="Calibri" w:hAnsi="Calibri" w:cs="Calibri"/>
          <w:color w:val="000000"/>
          <w:sz w:val="22"/>
          <w:szCs w:val="22"/>
          <w:lang w:val="en-GB"/>
        </w:rPr>
        <w:t>For further information, you can connect with Dr Markku Lehtonen at</w:t>
      </w:r>
      <w:r w:rsidR="00803A00">
        <w:rPr>
          <w:rFonts w:ascii="Calibri" w:eastAsia="Calibri" w:hAnsi="Calibri" w:cs="Calibri"/>
          <w:color w:val="000000"/>
          <w:sz w:val="22"/>
          <w:szCs w:val="22"/>
          <w:lang w:val="en-GB"/>
        </w:rPr>
        <w:t xml:space="preserve"> </w:t>
      </w:r>
      <w:r w:rsidR="00803A00" w:rsidRPr="00803A00">
        <w:rPr>
          <w:rFonts w:ascii="Calibri" w:eastAsia="Calibri" w:hAnsi="Calibri" w:cs="Calibri"/>
          <w:color w:val="000000"/>
          <w:sz w:val="22"/>
          <w:szCs w:val="22"/>
          <w:lang w:val="en-GB"/>
        </w:rPr>
        <w:t xml:space="preserve">markku.lehtonen@upf.edu  </w:t>
      </w:r>
      <w:r w:rsidRPr="001C1F23">
        <w:rPr>
          <w:rFonts w:ascii="Calibri" w:eastAsia="Calibri" w:hAnsi="Calibri" w:cs="Calibri"/>
          <w:color w:val="000000"/>
          <w:sz w:val="22"/>
          <w:szCs w:val="22"/>
          <w:lang w:val="en-GB"/>
        </w:rPr>
        <w:t xml:space="preserve"> </w:t>
      </w:r>
      <w:r w:rsidR="00C37B94">
        <w:rPr>
          <w:rFonts w:ascii="Calibri" w:eastAsia="Calibri" w:hAnsi="Calibri" w:cs="Calibri"/>
          <w:color w:val="000000"/>
          <w:sz w:val="22"/>
          <w:szCs w:val="22"/>
          <w:lang w:val="en-GB"/>
        </w:rPr>
        <w:t xml:space="preserve"> </w:t>
      </w:r>
    </w:p>
    <w:p w14:paraId="00000023" w14:textId="77777777" w:rsidR="00F122D5" w:rsidRPr="001C1F23" w:rsidRDefault="00F122D5">
      <w:pPr>
        <w:pBdr>
          <w:top w:val="nil"/>
          <w:left w:val="nil"/>
          <w:bottom w:val="nil"/>
          <w:right w:val="nil"/>
          <w:between w:val="nil"/>
        </w:pBdr>
        <w:spacing w:after="240" w:line="276" w:lineRule="auto"/>
        <w:rPr>
          <w:rFonts w:ascii="Calibri" w:eastAsia="Helvetica Neue" w:hAnsi="Calibri" w:cs="Calibri"/>
          <w:color w:val="000000"/>
          <w:sz w:val="22"/>
          <w:szCs w:val="22"/>
          <w:lang w:val="en-GB"/>
        </w:rPr>
      </w:pPr>
    </w:p>
    <w:sectPr w:rsidR="00F122D5" w:rsidRPr="001C1F23">
      <w:headerReference w:type="default" r:id="rId9"/>
      <w:footerReference w:type="default" r:id="rId10"/>
      <w:pgSz w:w="11906" w:h="16838"/>
      <w:pgMar w:top="1134" w:right="1134" w:bottom="1134" w:left="1134" w:header="709" w:footer="85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98170" w14:textId="77777777" w:rsidR="001359EB" w:rsidRDefault="001359EB">
      <w:r>
        <w:separator/>
      </w:r>
    </w:p>
  </w:endnote>
  <w:endnote w:type="continuationSeparator" w:id="0">
    <w:p w14:paraId="32C486BC" w14:textId="77777777" w:rsidR="001359EB" w:rsidRDefault="00135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5" w14:textId="77777777" w:rsidR="00F122D5" w:rsidRDefault="00F122D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70EC9" w14:textId="77777777" w:rsidR="001359EB" w:rsidRDefault="001359EB">
      <w:r>
        <w:separator/>
      </w:r>
    </w:p>
  </w:footnote>
  <w:footnote w:type="continuationSeparator" w:id="0">
    <w:p w14:paraId="5F4AA270" w14:textId="77777777" w:rsidR="001359EB" w:rsidRDefault="001359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4" w14:textId="77777777" w:rsidR="00F122D5" w:rsidRDefault="00F122D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3F7C9E"/>
    <w:multiLevelType w:val="hybridMultilevel"/>
    <w:tmpl w:val="04D494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7287213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2D5"/>
    <w:rsid w:val="00041DA3"/>
    <w:rsid w:val="0008435D"/>
    <w:rsid w:val="000B7A35"/>
    <w:rsid w:val="001359EB"/>
    <w:rsid w:val="00166DA2"/>
    <w:rsid w:val="001C1F23"/>
    <w:rsid w:val="002C77DE"/>
    <w:rsid w:val="003B7527"/>
    <w:rsid w:val="003E4AFE"/>
    <w:rsid w:val="004249E2"/>
    <w:rsid w:val="00497516"/>
    <w:rsid w:val="004D3E03"/>
    <w:rsid w:val="004F6981"/>
    <w:rsid w:val="0058017B"/>
    <w:rsid w:val="005A71DC"/>
    <w:rsid w:val="005E31F7"/>
    <w:rsid w:val="005E41AC"/>
    <w:rsid w:val="005E54C4"/>
    <w:rsid w:val="006F4A7C"/>
    <w:rsid w:val="00771A39"/>
    <w:rsid w:val="007B1FE5"/>
    <w:rsid w:val="00803A00"/>
    <w:rsid w:val="0084080B"/>
    <w:rsid w:val="008C5379"/>
    <w:rsid w:val="0092144D"/>
    <w:rsid w:val="00982FDF"/>
    <w:rsid w:val="00A34668"/>
    <w:rsid w:val="00AE1CBC"/>
    <w:rsid w:val="00B10F1B"/>
    <w:rsid w:val="00B8347C"/>
    <w:rsid w:val="00C37B94"/>
    <w:rsid w:val="00C52660"/>
    <w:rsid w:val="00C80EF7"/>
    <w:rsid w:val="00CA70CA"/>
    <w:rsid w:val="00CB17BE"/>
    <w:rsid w:val="00CC6376"/>
    <w:rsid w:val="00D4182F"/>
    <w:rsid w:val="00D72316"/>
    <w:rsid w:val="00D92147"/>
    <w:rsid w:val="00DA39F8"/>
    <w:rsid w:val="00DF1BBF"/>
    <w:rsid w:val="00E104E0"/>
    <w:rsid w:val="00E452EE"/>
    <w:rsid w:val="00E568D3"/>
    <w:rsid w:val="00E920A0"/>
    <w:rsid w:val="00EC4A39"/>
    <w:rsid w:val="00EE08A0"/>
    <w:rsid w:val="00F10B63"/>
    <w:rsid w:val="00F122D5"/>
    <w:rsid w:val="00F462F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664E5"/>
  <w15:docId w15:val="{49D74543-E198-48F9-B572-430F513CC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Pr>
      <w:u w:val="single"/>
    </w:rPr>
  </w:style>
  <w:style w:type="paragraph" w:customStyle="1" w:styleId="Body">
    <w:name w:val="Body"/>
    <w:rPr>
      <w:rFonts w:ascii="Helvetica Neue" w:eastAsia="Arial Unicode MS" w:hAnsi="Helvetica Neue" w:cs="Arial Unicode MS"/>
      <w:color w:val="000000"/>
      <w:sz w:val="22"/>
      <w:szCs w:val="22"/>
      <w14:textOutline w14:w="0" w14:cap="flat" w14:cmpd="sng" w14:algn="ctr">
        <w14:noFill/>
        <w14:prstDash w14:val="solid"/>
        <w14:bevel/>
      </w14:textOutline>
    </w:rPr>
  </w:style>
  <w:style w:type="paragraph" w:customStyle="1" w:styleId="Default">
    <w:name w:val="Default"/>
    <w:pPr>
      <w:spacing w:before="160" w:line="288" w:lineRule="auto"/>
    </w:pPr>
    <w:rPr>
      <w:rFonts w:ascii="Helvetica Neue" w:eastAsia="Arial Unicode MS" w:hAnsi="Helvetica Neue" w:cs="Arial Unicode MS"/>
      <w:color w:val="000000"/>
      <w14:textOutline w14:w="0" w14:cap="flat" w14:cmpd="sng" w14:algn="ctr">
        <w14:noFill/>
        <w14:prstDash w14:val="solid"/>
        <w14:bevel/>
      </w14:textOutline>
    </w:rPr>
  </w:style>
  <w:style w:type="character" w:customStyle="1" w:styleId="Hyperlink0">
    <w:name w:val="Hyperlink.0"/>
    <w:basedOn w:val="Hyperlink"/>
    <w:rPr>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803A00"/>
    <w:rPr>
      <w:color w:val="605E5C"/>
      <w:shd w:val="clear" w:color="auto" w:fill="E1DFDD"/>
    </w:rPr>
  </w:style>
  <w:style w:type="paragraph" w:styleId="Revision">
    <w:name w:val="Revision"/>
    <w:hidden/>
    <w:uiPriority w:val="99"/>
    <w:semiHidden/>
    <w:rsid w:val="00F462F1"/>
    <w:rPr>
      <w:lang w:eastAsia="en-US"/>
    </w:rPr>
  </w:style>
  <w:style w:type="paragraph" w:styleId="ListParagraph">
    <w:name w:val="List Paragraph"/>
    <w:basedOn w:val="Normal"/>
    <w:link w:val="ListParagraphChar"/>
    <w:uiPriority w:val="34"/>
    <w:qFormat/>
    <w:rsid w:val="005E41AC"/>
    <w:pPr>
      <w:ind w:left="720"/>
      <w:contextualSpacing/>
    </w:pPr>
    <w:rPr>
      <w:rFonts w:asciiTheme="minorHAnsi" w:eastAsiaTheme="minorEastAsia" w:hAnsiTheme="minorHAnsi" w:cstheme="minorBidi"/>
      <w:lang w:val="fr-FR"/>
    </w:rPr>
  </w:style>
  <w:style w:type="character" w:customStyle="1" w:styleId="ListParagraphChar">
    <w:name w:val="List Paragraph Char"/>
    <w:basedOn w:val="DefaultParagraphFont"/>
    <w:link w:val="ListParagraph"/>
    <w:uiPriority w:val="34"/>
    <w:rsid w:val="005E41AC"/>
    <w:rPr>
      <w:rFonts w:asciiTheme="minorHAnsi" w:eastAsiaTheme="minorEastAsia" w:hAnsiTheme="minorHAnsi" w:cstheme="minorBidi"/>
      <w:lang w:val="fr-FR" w:eastAsia="en-US"/>
    </w:rPr>
  </w:style>
  <w:style w:type="character" w:styleId="CommentReference">
    <w:name w:val="annotation reference"/>
    <w:basedOn w:val="DefaultParagraphFont"/>
    <w:uiPriority w:val="99"/>
    <w:semiHidden/>
    <w:unhideWhenUsed/>
    <w:rsid w:val="00041DA3"/>
    <w:rPr>
      <w:sz w:val="16"/>
      <w:szCs w:val="16"/>
    </w:rPr>
  </w:style>
  <w:style w:type="paragraph" w:styleId="CommentText">
    <w:name w:val="annotation text"/>
    <w:basedOn w:val="Normal"/>
    <w:link w:val="CommentTextChar"/>
    <w:uiPriority w:val="99"/>
    <w:semiHidden/>
    <w:unhideWhenUsed/>
    <w:rsid w:val="00041DA3"/>
    <w:rPr>
      <w:sz w:val="20"/>
      <w:szCs w:val="20"/>
    </w:rPr>
  </w:style>
  <w:style w:type="character" w:customStyle="1" w:styleId="CommentTextChar">
    <w:name w:val="Comment Text Char"/>
    <w:basedOn w:val="DefaultParagraphFont"/>
    <w:link w:val="CommentText"/>
    <w:uiPriority w:val="99"/>
    <w:semiHidden/>
    <w:rsid w:val="00041DA3"/>
    <w:rPr>
      <w:sz w:val="20"/>
      <w:szCs w:val="20"/>
      <w:lang w:eastAsia="en-US"/>
    </w:rPr>
  </w:style>
  <w:style w:type="paragraph" w:styleId="CommentSubject">
    <w:name w:val="annotation subject"/>
    <w:basedOn w:val="CommentText"/>
    <w:next w:val="CommentText"/>
    <w:link w:val="CommentSubjectChar"/>
    <w:uiPriority w:val="99"/>
    <w:semiHidden/>
    <w:unhideWhenUsed/>
    <w:rsid w:val="00041DA3"/>
    <w:rPr>
      <w:b/>
      <w:bCs/>
    </w:rPr>
  </w:style>
  <w:style w:type="character" w:customStyle="1" w:styleId="CommentSubjectChar">
    <w:name w:val="Comment Subject Char"/>
    <w:basedOn w:val="CommentTextChar"/>
    <w:link w:val="CommentSubject"/>
    <w:uiPriority w:val="99"/>
    <w:semiHidden/>
    <w:rsid w:val="00041DA3"/>
    <w:rPr>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doi.org/10.1080/13669877.2022.206789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y+mzYgokWgjAClsLW7jQc86yp+g==">AMUW2mVzFLMOLlUjrZ+di2kvYtWdJwNUR8WnXRGlBME0NSSAzXkDzzp+T4uC5kshQmNBQXSQ/QBcJSbpqK0v71zxA49EgKSiSgFFULIWLViKyKlITnhWyFk=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3</Pages>
  <Words>1218</Words>
  <Characters>6946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Editor</cp:lastModifiedBy>
  <cp:revision>7</cp:revision>
  <dcterms:created xsi:type="dcterms:W3CDTF">2023-01-10T14:26:00Z</dcterms:created>
  <dcterms:modified xsi:type="dcterms:W3CDTF">2023-01-18T07:09:00Z</dcterms:modified>
</cp:coreProperties>
</file>