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C7C6481" w:rsidR="007D5B9F" w:rsidRPr="002D6FAE" w:rsidRDefault="00C11150" w:rsidP="004F7043">
      <w:pPr>
        <w:spacing w:after="240"/>
        <w:rPr>
          <w:rFonts w:ascii="Calibri" w:eastAsia="Calibri" w:hAnsi="Calibri" w:cs="Calibri"/>
          <w:b/>
          <w:lang w:val="en-GB"/>
        </w:rPr>
      </w:pPr>
      <w:r w:rsidRPr="002D6FAE">
        <w:rPr>
          <w:rFonts w:ascii="Calibri" w:eastAsia="Calibri" w:hAnsi="Calibri" w:cs="Calibri"/>
          <w:b/>
          <w:lang w:val="en-GB"/>
        </w:rPr>
        <w:t xml:space="preserve">////Title: </w:t>
      </w:r>
      <w:r w:rsidR="00B05560">
        <w:rPr>
          <w:rFonts w:ascii="Calibri" w:eastAsia="Calibri" w:hAnsi="Calibri" w:cs="Calibri"/>
          <w:b/>
          <w:lang w:val="en-GB"/>
        </w:rPr>
        <w:t>Exploring t</w:t>
      </w:r>
      <w:r w:rsidR="009D7C75" w:rsidRPr="002D6FAE">
        <w:rPr>
          <w:rFonts w:ascii="Calibri" w:eastAsia="Calibri" w:hAnsi="Calibri" w:cs="Calibri"/>
          <w:b/>
          <w:lang w:val="en-GB"/>
        </w:rPr>
        <w:t xml:space="preserve">he </w:t>
      </w:r>
      <w:r w:rsidR="00B05560">
        <w:rPr>
          <w:rFonts w:ascii="Calibri" w:eastAsia="Calibri" w:hAnsi="Calibri" w:cs="Calibri"/>
          <w:b/>
          <w:lang w:val="en-GB"/>
        </w:rPr>
        <w:t>T</w:t>
      </w:r>
      <w:r w:rsidR="009D7C75" w:rsidRPr="002D6FAE">
        <w:rPr>
          <w:rFonts w:ascii="Calibri" w:eastAsia="Calibri" w:hAnsi="Calibri" w:cs="Calibri"/>
          <w:b/>
          <w:lang w:val="en-GB"/>
        </w:rPr>
        <w:t>ortuous</w:t>
      </w:r>
      <w:r w:rsidR="00281975" w:rsidRPr="002D6FAE">
        <w:rPr>
          <w:rFonts w:ascii="Calibri" w:eastAsia="Calibri" w:hAnsi="Calibri" w:cs="Calibri"/>
          <w:b/>
          <w:lang w:val="en-GB"/>
        </w:rPr>
        <w:t xml:space="preserve"> </w:t>
      </w:r>
      <w:r w:rsidR="00B05560">
        <w:rPr>
          <w:rFonts w:ascii="Calibri" w:eastAsia="Calibri" w:hAnsi="Calibri" w:cs="Calibri"/>
          <w:b/>
          <w:lang w:val="en-GB"/>
        </w:rPr>
        <w:t>H</w:t>
      </w:r>
      <w:r w:rsidR="00281975" w:rsidRPr="002D6FAE">
        <w:rPr>
          <w:rFonts w:ascii="Calibri" w:eastAsia="Calibri" w:hAnsi="Calibri" w:cs="Calibri"/>
          <w:b/>
          <w:lang w:val="en-GB"/>
        </w:rPr>
        <w:t xml:space="preserve">istory </w:t>
      </w:r>
      <w:r w:rsidR="00B05560">
        <w:rPr>
          <w:rFonts w:ascii="Calibri" w:eastAsia="Calibri" w:hAnsi="Calibri" w:cs="Calibri"/>
          <w:b/>
          <w:lang w:val="en-GB"/>
        </w:rPr>
        <w:t xml:space="preserve">of Two Political Prisoners in </w:t>
      </w:r>
      <w:r w:rsidR="00B05560" w:rsidRPr="00B05560">
        <w:rPr>
          <w:rFonts w:ascii="Calibri" w:eastAsia="Calibri" w:hAnsi="Calibri" w:cs="Calibri"/>
          <w:b/>
          <w:lang w:val="en-GB"/>
        </w:rPr>
        <w:t>Azerbaijan</w:t>
      </w:r>
    </w:p>
    <w:p w14:paraId="5F660D7D" w14:textId="77777777" w:rsidR="00B05560" w:rsidRDefault="00C11150" w:rsidP="00C144C9">
      <w:pPr>
        <w:spacing w:after="240"/>
        <w:rPr>
          <w:rFonts w:ascii="Calibri" w:eastAsia="Calibri" w:hAnsi="Calibri" w:cs="Calibri"/>
          <w:b/>
          <w:lang w:val="en-GB"/>
        </w:rPr>
      </w:pPr>
      <w:r w:rsidRPr="002D6FAE">
        <w:rPr>
          <w:rFonts w:ascii="Calibri" w:eastAsia="Calibri" w:hAnsi="Calibri" w:cs="Calibri"/>
          <w:b/>
          <w:lang w:val="en-GB"/>
        </w:rPr>
        <w:t>////Standfirst:</w:t>
      </w:r>
    </w:p>
    <w:p w14:paraId="329D6287" w14:textId="2B1F3DC9" w:rsidR="00C84146" w:rsidRPr="002D6FAE" w:rsidRDefault="00281975" w:rsidP="00C144C9">
      <w:pPr>
        <w:spacing w:after="240"/>
        <w:rPr>
          <w:rFonts w:ascii="Calibri" w:eastAsia="Calibri" w:hAnsi="Calibri" w:cs="Calibri"/>
          <w:lang w:val="en-GB"/>
        </w:rPr>
      </w:pPr>
      <w:r w:rsidRPr="002D6FAE">
        <w:rPr>
          <w:rFonts w:ascii="Calibri" w:eastAsia="Calibri" w:hAnsi="Calibri" w:cs="Calibri"/>
          <w:lang w:val="en-GB"/>
        </w:rPr>
        <w:t xml:space="preserve">Human rights defenders </w:t>
      </w:r>
      <w:r w:rsidR="00D04200" w:rsidRPr="002D6FAE">
        <w:rPr>
          <w:rFonts w:ascii="Calibri" w:eastAsia="Calibri" w:hAnsi="Calibri" w:cs="Calibri"/>
          <w:lang w:val="en-GB"/>
        </w:rPr>
        <w:t xml:space="preserve">Leyla and </w:t>
      </w:r>
      <w:proofErr w:type="spellStart"/>
      <w:r w:rsidR="00D04200" w:rsidRPr="002D6FAE">
        <w:rPr>
          <w:rFonts w:ascii="Calibri" w:eastAsia="Calibri" w:hAnsi="Calibri" w:cs="Calibri"/>
          <w:lang w:val="en-GB"/>
        </w:rPr>
        <w:t>Arif</w:t>
      </w:r>
      <w:proofErr w:type="spellEnd"/>
      <w:r w:rsidR="00D04200" w:rsidRPr="002D6FAE">
        <w:rPr>
          <w:rFonts w:ascii="Calibri" w:eastAsia="Calibri" w:hAnsi="Calibri" w:cs="Calibri"/>
          <w:lang w:val="en-GB"/>
        </w:rPr>
        <w:t xml:space="preserve"> </w:t>
      </w:r>
      <w:proofErr w:type="spellStart"/>
      <w:r w:rsidR="00D04200" w:rsidRPr="002D6FAE">
        <w:rPr>
          <w:rFonts w:ascii="Calibri" w:eastAsia="Calibri" w:hAnsi="Calibri" w:cs="Calibri"/>
          <w:lang w:val="en-GB"/>
        </w:rPr>
        <w:t>Yunus</w:t>
      </w:r>
      <w:proofErr w:type="spellEnd"/>
      <w:r w:rsidR="00D04200" w:rsidRPr="002D6FAE">
        <w:rPr>
          <w:rFonts w:ascii="Calibri" w:eastAsia="Calibri" w:hAnsi="Calibri" w:cs="Calibri"/>
          <w:b/>
          <w:bCs/>
          <w:lang w:val="en-GB"/>
        </w:rPr>
        <w:t xml:space="preserve"> </w:t>
      </w:r>
      <w:r w:rsidR="00D04200" w:rsidRPr="002D6FAE">
        <w:rPr>
          <w:rFonts w:ascii="Calibri" w:eastAsia="Calibri" w:hAnsi="Calibri" w:cs="Calibri"/>
          <w:lang w:val="en-GB"/>
        </w:rPr>
        <w:t xml:space="preserve">played a crucial role in </w:t>
      </w:r>
      <w:r w:rsidRPr="002D6FAE">
        <w:rPr>
          <w:rFonts w:ascii="Calibri" w:eastAsia="Calibri" w:hAnsi="Calibri" w:cs="Calibri"/>
          <w:lang w:val="en-GB"/>
        </w:rPr>
        <w:t xml:space="preserve">Azerbaijan’s </w:t>
      </w:r>
      <w:r w:rsidR="00D04200" w:rsidRPr="002D6FAE">
        <w:rPr>
          <w:rFonts w:ascii="Calibri" w:eastAsia="Calibri" w:hAnsi="Calibri" w:cs="Calibri"/>
          <w:lang w:val="en-GB"/>
        </w:rPr>
        <w:t>politics and modern history</w:t>
      </w:r>
      <w:r w:rsidRPr="002D6FAE">
        <w:rPr>
          <w:rFonts w:ascii="Calibri" w:eastAsia="Calibri" w:hAnsi="Calibri" w:cs="Calibri"/>
          <w:lang w:val="en-GB"/>
        </w:rPr>
        <w:t>.</w:t>
      </w:r>
      <w:r w:rsidR="00D04200" w:rsidRPr="002D6FAE">
        <w:rPr>
          <w:rFonts w:ascii="Calibri" w:eastAsia="Calibri" w:hAnsi="Calibri" w:cs="Calibri"/>
          <w:lang w:val="en-GB"/>
        </w:rPr>
        <w:t xml:space="preserve"> After being sentenced to 8.5 years in jail by the Azerbaijani government and being released due to health issues, Leyla and </w:t>
      </w:r>
      <w:proofErr w:type="spellStart"/>
      <w:r w:rsidR="00D04200" w:rsidRPr="002D6FAE">
        <w:rPr>
          <w:rFonts w:ascii="Calibri" w:eastAsia="Calibri" w:hAnsi="Calibri" w:cs="Calibri"/>
          <w:lang w:val="en-GB"/>
        </w:rPr>
        <w:t>Arif</w:t>
      </w:r>
      <w:proofErr w:type="spellEnd"/>
      <w:r w:rsidR="00D04200" w:rsidRPr="002D6FAE">
        <w:rPr>
          <w:rFonts w:ascii="Calibri" w:eastAsia="Calibri" w:hAnsi="Calibri" w:cs="Calibri"/>
          <w:lang w:val="en-GB"/>
        </w:rPr>
        <w:t xml:space="preserve"> </w:t>
      </w:r>
      <w:proofErr w:type="spellStart"/>
      <w:r w:rsidR="00D04200" w:rsidRPr="002D6FAE">
        <w:rPr>
          <w:rFonts w:ascii="Calibri" w:eastAsia="Calibri" w:hAnsi="Calibri" w:cs="Calibri"/>
          <w:lang w:val="en-GB"/>
        </w:rPr>
        <w:t>Yunus</w:t>
      </w:r>
      <w:proofErr w:type="spellEnd"/>
      <w:r w:rsidR="00D04200" w:rsidRPr="002D6FAE">
        <w:rPr>
          <w:rFonts w:ascii="Calibri" w:eastAsia="Calibri" w:hAnsi="Calibri" w:cs="Calibri"/>
          <w:lang w:val="en-GB"/>
        </w:rPr>
        <w:t xml:space="preserve"> </w:t>
      </w:r>
      <w:r w:rsidRPr="002D6FAE">
        <w:rPr>
          <w:rFonts w:ascii="Calibri" w:eastAsia="Calibri" w:hAnsi="Calibri" w:cs="Calibri"/>
          <w:lang w:val="en-GB"/>
        </w:rPr>
        <w:t xml:space="preserve">shared the suffering and torture they endured as regime opponents and political prisoners in a book entitled </w:t>
      </w:r>
      <w:r w:rsidRPr="00B05560">
        <w:rPr>
          <w:rFonts w:ascii="Calibri" w:eastAsia="Calibri" w:hAnsi="Calibri" w:cs="Calibri"/>
          <w:i/>
          <w:iCs/>
          <w:lang w:val="en-GB"/>
        </w:rPr>
        <w:t>The Price of Freedom</w:t>
      </w:r>
      <w:r w:rsidRPr="002D6FAE">
        <w:rPr>
          <w:rFonts w:ascii="Calibri" w:eastAsia="Calibri" w:hAnsi="Calibri" w:cs="Calibri"/>
          <w:lang w:val="en-GB"/>
        </w:rPr>
        <w:t xml:space="preserve">. </w:t>
      </w:r>
      <w:r w:rsidR="00B05560">
        <w:rPr>
          <w:rFonts w:ascii="Calibri" w:eastAsia="Calibri" w:hAnsi="Calibri" w:cs="Calibri"/>
          <w:lang w:val="en-GB"/>
        </w:rPr>
        <w:t>Dr</w:t>
      </w:r>
      <w:r w:rsidR="00D04200" w:rsidRPr="002D6FAE">
        <w:rPr>
          <w:rFonts w:ascii="Calibri" w:eastAsia="Calibri" w:hAnsi="Calibri" w:cs="Calibri"/>
          <w:lang w:val="en-GB"/>
        </w:rPr>
        <w:t xml:space="preserve"> </w:t>
      </w:r>
      <w:r w:rsidR="00A61517" w:rsidRPr="00B05560">
        <w:rPr>
          <w:rFonts w:ascii="Calibri" w:eastAsia="Calibri" w:hAnsi="Calibri" w:cs="Calibri"/>
          <w:lang w:val="en-GB"/>
        </w:rPr>
        <w:t>Audrey L. Altstadt</w:t>
      </w:r>
      <w:r w:rsidR="00A61517" w:rsidRPr="002D6FAE">
        <w:rPr>
          <w:rFonts w:ascii="Calibri" w:eastAsia="Calibri" w:hAnsi="Calibri" w:cs="Calibri"/>
          <w:lang w:val="en-GB"/>
        </w:rPr>
        <w:t xml:space="preserve">, a Professor of History at the University of Massachusetts Amherst, </w:t>
      </w:r>
      <w:r w:rsidR="00D04200" w:rsidRPr="002D6FAE">
        <w:rPr>
          <w:rFonts w:ascii="Calibri" w:eastAsia="Calibri" w:hAnsi="Calibri" w:cs="Calibri"/>
          <w:lang w:val="en-GB"/>
        </w:rPr>
        <w:t xml:space="preserve">recently published a short article outlining the dynamics underlying the arrest of the two political activists and the struggle described in </w:t>
      </w:r>
      <w:r w:rsidRPr="002D6FAE">
        <w:rPr>
          <w:rFonts w:ascii="Calibri" w:eastAsia="Calibri" w:hAnsi="Calibri" w:cs="Calibri"/>
          <w:lang w:val="en-GB"/>
        </w:rPr>
        <w:t xml:space="preserve">their book. </w:t>
      </w:r>
    </w:p>
    <w:p w14:paraId="4CFDF664" w14:textId="77777777" w:rsidR="002841DF" w:rsidRDefault="00C11150" w:rsidP="001000E2">
      <w:pPr>
        <w:spacing w:after="240"/>
        <w:rPr>
          <w:rFonts w:ascii="Calibri" w:eastAsia="Calibri" w:hAnsi="Calibri" w:cs="Calibri"/>
          <w:b/>
          <w:lang w:val="en-GB"/>
        </w:rPr>
      </w:pPr>
      <w:r w:rsidRPr="002D6FAE">
        <w:rPr>
          <w:rFonts w:ascii="Calibri" w:eastAsia="Calibri" w:hAnsi="Calibri" w:cs="Calibri"/>
          <w:b/>
          <w:lang w:val="en-GB"/>
        </w:rPr>
        <w:t>////Main text:</w:t>
      </w:r>
      <w:r w:rsidR="00404836" w:rsidRPr="002D6FAE">
        <w:rPr>
          <w:rFonts w:ascii="Calibri" w:eastAsia="Calibri" w:hAnsi="Calibri" w:cs="Calibri"/>
          <w:b/>
          <w:lang w:val="en-GB"/>
        </w:rPr>
        <w:t xml:space="preserve"> </w:t>
      </w:r>
    </w:p>
    <w:p w14:paraId="44387C51" w14:textId="6C82EA82" w:rsidR="002841DF" w:rsidRDefault="00281975" w:rsidP="001000E2">
      <w:pPr>
        <w:spacing w:after="240"/>
        <w:rPr>
          <w:rFonts w:ascii="Calibri" w:eastAsia="Calibri" w:hAnsi="Calibri" w:cs="Calibri"/>
          <w:lang w:val="en-GB"/>
        </w:rPr>
      </w:pPr>
      <w:r w:rsidRPr="002D6FAE">
        <w:rPr>
          <w:rFonts w:ascii="Calibri" w:eastAsia="Calibri" w:hAnsi="Calibri" w:cs="Calibri"/>
          <w:lang w:val="en-GB"/>
        </w:rPr>
        <w:t xml:space="preserve">Azerbaijan is a culturally rich and resource abundant country bordering </w:t>
      </w:r>
      <w:r w:rsidR="00D46C98">
        <w:rPr>
          <w:rFonts w:ascii="Calibri" w:eastAsia="Calibri" w:hAnsi="Calibri" w:cs="Calibri"/>
          <w:lang w:val="en-GB"/>
        </w:rPr>
        <w:t xml:space="preserve">Georgia, </w:t>
      </w:r>
      <w:r w:rsidRPr="002D6FAE">
        <w:rPr>
          <w:rFonts w:ascii="Calibri" w:eastAsia="Calibri" w:hAnsi="Calibri" w:cs="Calibri"/>
          <w:lang w:val="en-GB"/>
        </w:rPr>
        <w:t xml:space="preserve">Russia, Armenia, and Iran. </w:t>
      </w:r>
      <w:r w:rsidR="009D7C75" w:rsidRPr="002D6FAE">
        <w:rPr>
          <w:rFonts w:ascii="Calibri" w:eastAsia="Calibri" w:hAnsi="Calibri" w:cs="Calibri"/>
          <w:lang w:val="en-GB"/>
        </w:rPr>
        <w:t>After gaining independence from the</w:t>
      </w:r>
      <w:r w:rsidR="002841DF">
        <w:rPr>
          <w:rFonts w:ascii="Calibri" w:eastAsia="Calibri" w:hAnsi="Calibri" w:cs="Calibri"/>
          <w:lang w:val="en-GB"/>
        </w:rPr>
        <w:t xml:space="preserve"> </w:t>
      </w:r>
      <w:r w:rsidR="002841DF" w:rsidRPr="002841DF">
        <w:rPr>
          <w:rFonts w:ascii="Calibri" w:eastAsia="Calibri" w:hAnsi="Calibri" w:cs="Calibri"/>
          <w:lang w:val="en-GB"/>
        </w:rPr>
        <w:t>Union of</w:t>
      </w:r>
      <w:r w:rsidR="009D7C75" w:rsidRPr="002D6FAE">
        <w:rPr>
          <w:rFonts w:ascii="Calibri" w:eastAsia="Calibri" w:hAnsi="Calibri" w:cs="Calibri"/>
          <w:lang w:val="en-GB"/>
        </w:rPr>
        <w:t xml:space="preserve"> Soviet Socialist Republics (USSR) in 1991, the country </w:t>
      </w:r>
      <w:r w:rsidR="005B3F25" w:rsidRPr="005B3F25">
        <w:rPr>
          <w:rFonts w:ascii="Calibri" w:eastAsia="Calibri" w:hAnsi="Calibri" w:cs="Calibri"/>
          <w:lang w:val="en-GB"/>
        </w:rPr>
        <w:t>was initially on a path toward democra</w:t>
      </w:r>
      <w:r w:rsidR="005B3F25">
        <w:rPr>
          <w:rFonts w:ascii="Calibri" w:eastAsia="Calibri" w:hAnsi="Calibri" w:cs="Calibri"/>
          <w:lang w:val="en-GB"/>
        </w:rPr>
        <w:t>cy,</w:t>
      </w:r>
      <w:r w:rsidR="005B3F25" w:rsidRPr="005B3F25">
        <w:rPr>
          <w:rFonts w:ascii="Calibri" w:eastAsia="Calibri" w:hAnsi="Calibri" w:cs="Calibri"/>
          <w:lang w:val="en-GB"/>
        </w:rPr>
        <w:t xml:space="preserve"> but </w:t>
      </w:r>
      <w:r w:rsidR="000C5677">
        <w:rPr>
          <w:rFonts w:ascii="Calibri" w:eastAsia="Calibri" w:hAnsi="Calibri" w:cs="Calibri"/>
          <w:lang w:val="en-GB"/>
        </w:rPr>
        <w:t>ended up with</w:t>
      </w:r>
      <w:r w:rsidR="009D7C75" w:rsidRPr="002D6FAE">
        <w:rPr>
          <w:rFonts w:ascii="Calibri" w:eastAsia="Calibri" w:hAnsi="Calibri" w:cs="Calibri"/>
          <w:lang w:val="en-GB"/>
        </w:rPr>
        <w:t xml:space="preserve"> a political climate marked by corruption and extrem</w:t>
      </w:r>
      <w:r w:rsidR="000B3215">
        <w:rPr>
          <w:rFonts w:ascii="Calibri" w:eastAsia="Calibri" w:hAnsi="Calibri" w:cs="Calibri"/>
          <w:lang w:val="en-GB"/>
        </w:rPr>
        <w:t>e</w:t>
      </w:r>
      <w:r w:rsidR="009D7C75" w:rsidRPr="002D6FAE">
        <w:rPr>
          <w:rFonts w:ascii="Calibri" w:eastAsia="Calibri" w:hAnsi="Calibri" w:cs="Calibri"/>
          <w:lang w:val="en-GB"/>
        </w:rPr>
        <w:t xml:space="preserve"> nationalism. </w:t>
      </w:r>
    </w:p>
    <w:p w14:paraId="29D74683" w14:textId="49F6F8FB" w:rsidR="002841DF" w:rsidRDefault="009D7C75" w:rsidP="001000E2">
      <w:pPr>
        <w:spacing w:after="240"/>
        <w:rPr>
          <w:rFonts w:ascii="Calibri" w:eastAsia="Calibri" w:hAnsi="Calibri" w:cs="Calibri"/>
          <w:lang w:val="en-GB"/>
        </w:rPr>
      </w:pPr>
      <w:r w:rsidRPr="002D6FAE">
        <w:rPr>
          <w:rFonts w:ascii="Calibri" w:eastAsia="Calibri" w:hAnsi="Calibri" w:cs="Calibri"/>
          <w:lang w:val="en-GB"/>
        </w:rPr>
        <w:t xml:space="preserve">Today, Azerbaijan is ruled by Ilham Aliyev, </w:t>
      </w:r>
      <w:r w:rsidR="00923DD3" w:rsidRPr="002D6FAE">
        <w:rPr>
          <w:rFonts w:ascii="Calibri" w:eastAsia="Calibri" w:hAnsi="Calibri" w:cs="Calibri"/>
          <w:lang w:val="en-GB"/>
        </w:rPr>
        <w:t xml:space="preserve">who </w:t>
      </w:r>
      <w:r w:rsidR="00AF46B6">
        <w:rPr>
          <w:rFonts w:ascii="Calibri" w:eastAsia="Calibri" w:hAnsi="Calibri" w:cs="Calibri"/>
          <w:lang w:val="en-GB"/>
        </w:rPr>
        <w:t>became</w:t>
      </w:r>
      <w:r w:rsidRPr="002D6FAE">
        <w:rPr>
          <w:rFonts w:ascii="Calibri" w:eastAsia="Calibri" w:hAnsi="Calibri" w:cs="Calibri"/>
          <w:lang w:val="en-GB"/>
        </w:rPr>
        <w:t xml:space="preserve"> President </w:t>
      </w:r>
      <w:r w:rsidR="00923DD3" w:rsidRPr="002D6FAE">
        <w:rPr>
          <w:rFonts w:ascii="Calibri" w:eastAsia="Calibri" w:hAnsi="Calibri" w:cs="Calibri"/>
          <w:lang w:val="en-GB"/>
        </w:rPr>
        <w:t xml:space="preserve">in </w:t>
      </w:r>
      <w:r w:rsidRPr="002D6FAE">
        <w:rPr>
          <w:rFonts w:ascii="Calibri" w:eastAsia="Calibri" w:hAnsi="Calibri" w:cs="Calibri"/>
          <w:lang w:val="en-GB"/>
        </w:rPr>
        <w:t>200</w:t>
      </w:r>
      <w:r w:rsidR="00923DD3" w:rsidRPr="002D6FAE">
        <w:rPr>
          <w:rFonts w:ascii="Calibri" w:eastAsia="Calibri" w:hAnsi="Calibri" w:cs="Calibri"/>
          <w:lang w:val="en-GB"/>
        </w:rPr>
        <w:t>3 after the rule of his father, Heydar</w:t>
      </w:r>
      <w:r w:rsidR="002841DF">
        <w:rPr>
          <w:rFonts w:ascii="Calibri" w:eastAsia="Calibri" w:hAnsi="Calibri" w:cs="Calibri"/>
          <w:lang w:val="en-GB"/>
        </w:rPr>
        <w:t xml:space="preserve"> </w:t>
      </w:r>
      <w:r w:rsidR="00923DD3" w:rsidRPr="002D6FAE">
        <w:rPr>
          <w:rFonts w:ascii="Calibri" w:eastAsia="Calibri" w:hAnsi="Calibri" w:cs="Calibri"/>
          <w:lang w:val="en-GB"/>
        </w:rPr>
        <w:t>Aliyev</w:t>
      </w:r>
      <w:r w:rsidR="002841DF">
        <w:rPr>
          <w:rFonts w:ascii="Calibri" w:eastAsia="Calibri" w:hAnsi="Calibri" w:cs="Calibri"/>
          <w:lang w:val="en-GB"/>
        </w:rPr>
        <w:t xml:space="preserve"> –</w:t>
      </w:r>
      <w:r w:rsidR="00923DD3" w:rsidRPr="002D6FAE">
        <w:rPr>
          <w:rFonts w:ascii="Calibri" w:eastAsia="Calibri" w:hAnsi="Calibri" w:cs="Calibri"/>
          <w:lang w:val="en-GB"/>
        </w:rPr>
        <w:t xml:space="preserve"> a former communist leader. The political system enforced by the Aliyev family is authoritarian, as it is based on the limitation of civil rights, human right</w:t>
      </w:r>
      <w:r w:rsidR="002841DF">
        <w:rPr>
          <w:rFonts w:ascii="Calibri" w:eastAsia="Calibri" w:hAnsi="Calibri" w:cs="Calibri"/>
          <w:lang w:val="en-GB"/>
        </w:rPr>
        <w:t>s</w:t>
      </w:r>
      <w:r w:rsidR="00923DD3" w:rsidRPr="002D6FAE">
        <w:rPr>
          <w:rFonts w:ascii="Calibri" w:eastAsia="Calibri" w:hAnsi="Calibri" w:cs="Calibri"/>
          <w:lang w:val="en-GB"/>
        </w:rPr>
        <w:t xml:space="preserve"> </w:t>
      </w:r>
      <w:proofErr w:type="gramStart"/>
      <w:r w:rsidR="00923DD3" w:rsidRPr="002D6FAE">
        <w:rPr>
          <w:rFonts w:ascii="Calibri" w:eastAsia="Calibri" w:hAnsi="Calibri" w:cs="Calibri"/>
          <w:lang w:val="en-GB"/>
        </w:rPr>
        <w:t>violations</w:t>
      </w:r>
      <w:proofErr w:type="gramEnd"/>
      <w:r w:rsidR="00923DD3" w:rsidRPr="002D6FAE">
        <w:rPr>
          <w:rFonts w:ascii="Calibri" w:eastAsia="Calibri" w:hAnsi="Calibri" w:cs="Calibri"/>
          <w:lang w:val="en-GB"/>
        </w:rPr>
        <w:t xml:space="preserve"> and the silencing of political opponents. </w:t>
      </w:r>
    </w:p>
    <w:p w14:paraId="0A795A41" w14:textId="77777777" w:rsidR="002841DF" w:rsidRDefault="00774AF2" w:rsidP="001000E2">
      <w:pPr>
        <w:spacing w:after="240"/>
        <w:rPr>
          <w:rFonts w:ascii="Calibri" w:eastAsia="Calibri" w:hAnsi="Calibri" w:cs="Calibri"/>
          <w:lang w:val="en-GB"/>
        </w:rPr>
      </w:pPr>
      <w:r w:rsidRPr="002D6FAE">
        <w:rPr>
          <w:rFonts w:ascii="Calibri" w:eastAsia="Calibri" w:hAnsi="Calibri" w:cs="Calibri"/>
          <w:lang w:val="en-GB"/>
        </w:rPr>
        <w:t>…</w:t>
      </w:r>
    </w:p>
    <w:p w14:paraId="295D01E5" w14:textId="3638C233" w:rsidR="00D04200" w:rsidRPr="002D6FAE" w:rsidRDefault="00923DD3" w:rsidP="001000E2">
      <w:pPr>
        <w:spacing w:after="240"/>
        <w:rPr>
          <w:rFonts w:ascii="Calibri" w:eastAsia="Calibri" w:hAnsi="Calibri" w:cs="Calibri"/>
          <w:lang w:val="en-GB"/>
        </w:rPr>
      </w:pPr>
      <w:r w:rsidRPr="002D6FAE">
        <w:rPr>
          <w:rFonts w:ascii="Calibri" w:eastAsia="Calibri" w:hAnsi="Calibri" w:cs="Calibri"/>
          <w:lang w:val="en-GB"/>
        </w:rPr>
        <w:t xml:space="preserve">One of the most blatant examples of the suppression </w:t>
      </w:r>
      <w:r w:rsidR="002841DF">
        <w:rPr>
          <w:rFonts w:ascii="Calibri" w:eastAsia="Calibri" w:hAnsi="Calibri" w:cs="Calibri"/>
          <w:lang w:val="en-GB"/>
        </w:rPr>
        <w:t xml:space="preserve">of </w:t>
      </w:r>
      <w:r w:rsidRPr="002D6FAE">
        <w:rPr>
          <w:rFonts w:ascii="Calibri" w:eastAsia="Calibri" w:hAnsi="Calibri" w:cs="Calibri"/>
          <w:lang w:val="en-GB"/>
        </w:rPr>
        <w:t>political opposition enforced by the Ilham Aliyev</w:t>
      </w:r>
      <w:r w:rsidR="00774AF2" w:rsidRPr="002D6FAE">
        <w:rPr>
          <w:rFonts w:ascii="Calibri" w:eastAsia="Calibri" w:hAnsi="Calibri" w:cs="Calibri"/>
          <w:lang w:val="en-GB"/>
        </w:rPr>
        <w:t xml:space="preserve"> government was the arrest and prosecution of the human rights defender Leyla </w:t>
      </w:r>
      <w:proofErr w:type="spellStart"/>
      <w:r w:rsidR="00774AF2" w:rsidRPr="002D6FAE">
        <w:rPr>
          <w:rFonts w:ascii="Calibri" w:eastAsia="Calibri" w:hAnsi="Calibri" w:cs="Calibri"/>
          <w:lang w:val="en-GB"/>
        </w:rPr>
        <w:t>Yunus</w:t>
      </w:r>
      <w:proofErr w:type="spellEnd"/>
      <w:r w:rsidR="00774AF2" w:rsidRPr="002D6FAE">
        <w:rPr>
          <w:rFonts w:ascii="Calibri" w:eastAsia="Calibri" w:hAnsi="Calibri" w:cs="Calibri"/>
          <w:lang w:val="en-GB"/>
        </w:rPr>
        <w:t xml:space="preserve"> and her husband </w:t>
      </w:r>
      <w:proofErr w:type="spellStart"/>
      <w:r w:rsidR="00774AF2" w:rsidRPr="002D6FAE">
        <w:rPr>
          <w:rFonts w:ascii="Calibri" w:eastAsia="Calibri" w:hAnsi="Calibri" w:cs="Calibri"/>
          <w:lang w:val="en-GB"/>
        </w:rPr>
        <w:t>Arif</w:t>
      </w:r>
      <w:proofErr w:type="spellEnd"/>
      <w:r w:rsidR="00774AF2" w:rsidRPr="002D6FAE">
        <w:rPr>
          <w:rFonts w:ascii="Calibri" w:eastAsia="Calibri" w:hAnsi="Calibri" w:cs="Calibri"/>
          <w:lang w:val="en-GB"/>
        </w:rPr>
        <w:t xml:space="preserve"> </w:t>
      </w:r>
      <w:proofErr w:type="spellStart"/>
      <w:r w:rsidR="00774AF2" w:rsidRPr="002D6FAE">
        <w:rPr>
          <w:rFonts w:ascii="Calibri" w:eastAsia="Calibri" w:hAnsi="Calibri" w:cs="Calibri"/>
          <w:lang w:val="en-GB"/>
        </w:rPr>
        <w:t>Yunus</w:t>
      </w:r>
      <w:proofErr w:type="spellEnd"/>
      <w:r w:rsidR="00774AF2" w:rsidRPr="002D6FAE">
        <w:rPr>
          <w:rFonts w:ascii="Calibri" w:eastAsia="Calibri" w:hAnsi="Calibri" w:cs="Calibri"/>
          <w:lang w:val="en-GB"/>
        </w:rPr>
        <w:t xml:space="preserve">. This arrest and the suffering endured as a result is detailed in a book entitled </w:t>
      </w:r>
      <w:r w:rsidR="00774AF2" w:rsidRPr="002841DF">
        <w:rPr>
          <w:rFonts w:ascii="Calibri" w:eastAsia="Calibri" w:hAnsi="Calibri" w:cs="Calibri"/>
          <w:i/>
          <w:iCs/>
          <w:lang w:val="en-GB"/>
        </w:rPr>
        <w:t>The Price of Freedom</w:t>
      </w:r>
      <w:r w:rsidR="00774AF2" w:rsidRPr="002D6FAE">
        <w:rPr>
          <w:rFonts w:ascii="Calibri" w:eastAsia="Calibri" w:hAnsi="Calibri" w:cs="Calibri"/>
          <w:lang w:val="en-GB"/>
        </w:rPr>
        <w:t xml:space="preserve">, which was co-authored by the two political activists. </w:t>
      </w:r>
    </w:p>
    <w:p w14:paraId="0376A08D" w14:textId="6297BA0A" w:rsidR="007B58FB" w:rsidRPr="002D6FAE" w:rsidRDefault="002841DF" w:rsidP="001000E2">
      <w:pPr>
        <w:spacing w:after="240"/>
        <w:rPr>
          <w:rFonts w:ascii="Calibri" w:eastAsia="Calibri" w:hAnsi="Calibri" w:cs="Calibri"/>
          <w:lang w:val="en-GB"/>
        </w:rPr>
      </w:pPr>
      <w:r>
        <w:rPr>
          <w:rFonts w:ascii="Calibri" w:eastAsia="Calibri" w:hAnsi="Calibri" w:cs="Calibri"/>
          <w:lang w:val="en-GB"/>
        </w:rPr>
        <w:t xml:space="preserve">Professor </w:t>
      </w:r>
      <w:r w:rsidR="00D04200" w:rsidRPr="002D6FAE">
        <w:rPr>
          <w:rFonts w:ascii="Calibri" w:eastAsia="Calibri" w:hAnsi="Calibri" w:cs="Calibri"/>
          <w:lang w:val="en-GB"/>
        </w:rPr>
        <w:t>Audrey Altstadt at the University of Massachusetts Amherst has conducted extensive research focusing on Azerbaijani history and politics.</w:t>
      </w:r>
      <w:r w:rsidR="00774AF2" w:rsidRPr="002D6FAE">
        <w:rPr>
          <w:rFonts w:ascii="Calibri" w:eastAsia="Calibri" w:hAnsi="Calibri" w:cs="Calibri"/>
          <w:lang w:val="en-GB"/>
        </w:rPr>
        <w:t xml:space="preserve"> In a short article published by the UK version of the Caucasus Survey, a well-established human rights journal, </w:t>
      </w:r>
      <w:r>
        <w:rPr>
          <w:rFonts w:ascii="Calibri" w:eastAsia="Calibri" w:hAnsi="Calibri" w:cs="Calibri"/>
          <w:lang w:val="en-GB"/>
        </w:rPr>
        <w:t xml:space="preserve">Professor </w:t>
      </w:r>
      <w:r w:rsidR="00774AF2" w:rsidRPr="002D6FAE">
        <w:rPr>
          <w:rFonts w:ascii="Calibri" w:eastAsia="Calibri" w:hAnsi="Calibri" w:cs="Calibri"/>
          <w:lang w:val="en-GB"/>
        </w:rPr>
        <w:t xml:space="preserve">Altstadt offers an account of the political landscape surrounding the arrest of Leyla and </w:t>
      </w:r>
      <w:proofErr w:type="spellStart"/>
      <w:r w:rsidR="004A3D20" w:rsidRPr="002D6FAE">
        <w:rPr>
          <w:rFonts w:ascii="Calibri" w:eastAsia="Calibri" w:hAnsi="Calibri" w:cs="Calibri"/>
          <w:lang w:val="en-GB"/>
        </w:rPr>
        <w:t>Ar</w:t>
      </w:r>
      <w:r w:rsidR="00774AF2" w:rsidRPr="002D6FAE">
        <w:rPr>
          <w:rFonts w:ascii="Calibri" w:eastAsia="Calibri" w:hAnsi="Calibri" w:cs="Calibri"/>
          <w:lang w:val="en-GB"/>
        </w:rPr>
        <w:t>if</w:t>
      </w:r>
      <w:proofErr w:type="spellEnd"/>
      <w:r w:rsidR="00774AF2" w:rsidRPr="002D6FAE">
        <w:rPr>
          <w:rFonts w:ascii="Calibri" w:eastAsia="Calibri" w:hAnsi="Calibri" w:cs="Calibri"/>
          <w:lang w:val="en-GB"/>
        </w:rPr>
        <w:t xml:space="preserve"> </w:t>
      </w:r>
      <w:proofErr w:type="spellStart"/>
      <w:r w:rsidR="00774AF2" w:rsidRPr="002D6FAE">
        <w:rPr>
          <w:rFonts w:ascii="Calibri" w:eastAsia="Calibri" w:hAnsi="Calibri" w:cs="Calibri"/>
          <w:lang w:val="en-GB"/>
        </w:rPr>
        <w:t>Yunus</w:t>
      </w:r>
      <w:proofErr w:type="spellEnd"/>
      <w:r w:rsidR="00774AF2" w:rsidRPr="002D6FAE">
        <w:rPr>
          <w:rFonts w:ascii="Calibri" w:eastAsia="Calibri" w:hAnsi="Calibri" w:cs="Calibri"/>
          <w:lang w:val="en-GB"/>
        </w:rPr>
        <w:t xml:space="preserve"> in 2014 and the events </w:t>
      </w:r>
      <w:r>
        <w:rPr>
          <w:rFonts w:ascii="Calibri" w:eastAsia="Calibri" w:hAnsi="Calibri" w:cs="Calibri"/>
          <w:lang w:val="en-GB"/>
        </w:rPr>
        <w:t>described</w:t>
      </w:r>
      <w:r w:rsidR="00774AF2" w:rsidRPr="002D6FAE">
        <w:rPr>
          <w:rFonts w:ascii="Calibri" w:eastAsia="Calibri" w:hAnsi="Calibri" w:cs="Calibri"/>
          <w:lang w:val="en-GB"/>
        </w:rPr>
        <w:t xml:space="preserve"> in their book.  </w:t>
      </w:r>
    </w:p>
    <w:p w14:paraId="0F1AA1E2" w14:textId="77777777" w:rsidR="002841DF" w:rsidRDefault="007B58FB" w:rsidP="00C76AB9">
      <w:pPr>
        <w:spacing w:after="240"/>
        <w:rPr>
          <w:rFonts w:ascii="Calibri" w:eastAsia="Calibri" w:hAnsi="Calibri" w:cs="Calibri"/>
          <w:lang w:val="en-GB"/>
        </w:rPr>
      </w:pPr>
      <w:r w:rsidRPr="002D6FAE">
        <w:rPr>
          <w:rFonts w:ascii="Calibri" w:eastAsia="Calibri" w:hAnsi="Calibri" w:cs="Calibri"/>
          <w:lang w:val="en-GB"/>
        </w:rPr>
        <w:t>…</w:t>
      </w:r>
    </w:p>
    <w:p w14:paraId="0CE1C022" w14:textId="7FC5A2D7" w:rsidR="002841DF" w:rsidRDefault="002841DF" w:rsidP="00C76AB9">
      <w:pPr>
        <w:spacing w:after="240"/>
        <w:rPr>
          <w:rFonts w:ascii="Calibri" w:eastAsia="Calibri" w:hAnsi="Calibri" w:cs="Calibri"/>
          <w:lang w:val="en-GB"/>
        </w:rPr>
      </w:pPr>
      <w:r>
        <w:rPr>
          <w:rFonts w:ascii="Calibri" w:eastAsia="Calibri" w:hAnsi="Calibri" w:cs="Calibri"/>
          <w:lang w:val="en-GB"/>
        </w:rPr>
        <w:t xml:space="preserve">Professor </w:t>
      </w:r>
      <w:r w:rsidR="00774AF2" w:rsidRPr="002D6FAE">
        <w:rPr>
          <w:rFonts w:ascii="Calibri" w:eastAsia="Calibri" w:hAnsi="Calibri" w:cs="Calibri"/>
          <w:lang w:val="en-GB"/>
        </w:rPr>
        <w:t xml:space="preserve">Altstadt first recalls the day when she heard the news about the two political activists’ arrest, while sitting at a hillside restaurant in Baku with her friend Jamil </w:t>
      </w:r>
      <w:proofErr w:type="spellStart"/>
      <w:r w:rsidR="00774AF2" w:rsidRPr="002D6FAE">
        <w:rPr>
          <w:rFonts w:ascii="Calibri" w:eastAsia="Calibri" w:hAnsi="Calibri" w:cs="Calibri"/>
          <w:lang w:val="en-GB"/>
        </w:rPr>
        <w:t>Hasanli</w:t>
      </w:r>
      <w:proofErr w:type="spellEnd"/>
      <w:r w:rsidR="00774AF2" w:rsidRPr="002D6FAE">
        <w:rPr>
          <w:rFonts w:ascii="Calibri" w:eastAsia="Calibri" w:hAnsi="Calibri" w:cs="Calibri"/>
          <w:lang w:val="en-GB"/>
        </w:rPr>
        <w:t xml:space="preserve">. At the time, </w:t>
      </w:r>
      <w:proofErr w:type="spellStart"/>
      <w:r w:rsidR="00774AF2" w:rsidRPr="002D6FAE">
        <w:rPr>
          <w:rFonts w:ascii="Calibri" w:eastAsia="Calibri" w:hAnsi="Calibri" w:cs="Calibri"/>
          <w:lang w:val="en-GB"/>
        </w:rPr>
        <w:t>Hasanli</w:t>
      </w:r>
      <w:proofErr w:type="spellEnd"/>
      <w:r w:rsidR="00774AF2" w:rsidRPr="002D6FAE">
        <w:rPr>
          <w:rFonts w:ascii="Calibri" w:eastAsia="Calibri" w:hAnsi="Calibri" w:cs="Calibri"/>
          <w:lang w:val="en-GB"/>
        </w:rPr>
        <w:t xml:space="preserve"> was head of the National Council of Democratic Forces, </w:t>
      </w:r>
      <w:r w:rsidR="00CC5768" w:rsidRPr="002D6FAE">
        <w:rPr>
          <w:rFonts w:ascii="Calibri" w:eastAsia="Calibri" w:hAnsi="Calibri" w:cs="Calibri"/>
          <w:lang w:val="en-GB"/>
        </w:rPr>
        <w:t xml:space="preserve">an alliance established between parties opposing the rule of </w:t>
      </w:r>
      <w:proofErr w:type="gramStart"/>
      <w:r w:rsidR="00CC5768" w:rsidRPr="002D6FAE">
        <w:rPr>
          <w:rFonts w:ascii="Calibri" w:eastAsia="Calibri" w:hAnsi="Calibri" w:cs="Calibri"/>
          <w:lang w:val="en-GB"/>
        </w:rPr>
        <w:t>Ilham Aliyev</w:t>
      </w:r>
      <w:r>
        <w:rPr>
          <w:rFonts w:ascii="Calibri" w:eastAsia="Calibri" w:hAnsi="Calibri" w:cs="Calibri"/>
          <w:lang w:val="en-GB"/>
        </w:rPr>
        <w:t>,</w:t>
      </w:r>
      <w:r w:rsidR="00CC5768" w:rsidRPr="002D6FAE">
        <w:rPr>
          <w:rFonts w:ascii="Calibri" w:eastAsia="Calibri" w:hAnsi="Calibri" w:cs="Calibri"/>
          <w:lang w:val="en-GB"/>
        </w:rPr>
        <w:t xml:space="preserve"> and</w:t>
      </w:r>
      <w:proofErr w:type="gramEnd"/>
      <w:r w:rsidR="00CC5768" w:rsidRPr="002D6FAE">
        <w:rPr>
          <w:rFonts w:ascii="Calibri" w:eastAsia="Calibri" w:hAnsi="Calibri" w:cs="Calibri"/>
          <w:lang w:val="en-GB"/>
        </w:rPr>
        <w:t xml:space="preserve"> had recently lost a rigged election against the president. </w:t>
      </w:r>
    </w:p>
    <w:p w14:paraId="19173ABD" w14:textId="77777777" w:rsidR="002841DF" w:rsidRDefault="009C25F0" w:rsidP="00C76AB9">
      <w:pPr>
        <w:spacing w:after="240"/>
        <w:rPr>
          <w:rFonts w:ascii="Calibri" w:eastAsia="Calibri" w:hAnsi="Calibri" w:cs="Calibri"/>
          <w:lang w:val="en-GB"/>
        </w:rPr>
      </w:pPr>
      <w:r w:rsidRPr="002D6FAE">
        <w:rPr>
          <w:rFonts w:ascii="Calibri" w:eastAsia="Calibri" w:hAnsi="Calibri" w:cs="Calibri"/>
          <w:lang w:val="en-GB"/>
        </w:rPr>
        <w:t xml:space="preserve">Leyla and </w:t>
      </w:r>
      <w:proofErr w:type="spellStart"/>
      <w:r w:rsidRPr="002D6FAE">
        <w:rPr>
          <w:rFonts w:ascii="Calibri" w:eastAsia="Calibri" w:hAnsi="Calibri" w:cs="Calibri"/>
          <w:lang w:val="en-GB"/>
        </w:rPr>
        <w:t>A</w:t>
      </w:r>
      <w:r w:rsidR="004A3D20" w:rsidRPr="002D6FAE">
        <w:rPr>
          <w:rFonts w:ascii="Calibri" w:eastAsia="Calibri" w:hAnsi="Calibri" w:cs="Calibri"/>
          <w:lang w:val="en-GB"/>
        </w:rPr>
        <w:t>r</w:t>
      </w:r>
      <w:r w:rsidRPr="002D6FAE">
        <w:rPr>
          <w:rFonts w:ascii="Calibri" w:eastAsia="Calibri" w:hAnsi="Calibri" w:cs="Calibri"/>
          <w:lang w:val="en-GB"/>
        </w:rPr>
        <w:t>if</w:t>
      </w:r>
      <w:proofErr w:type="spellEnd"/>
      <w:r w:rsidRPr="002D6FAE">
        <w:rPr>
          <w:rFonts w:ascii="Calibri" w:eastAsia="Calibri" w:hAnsi="Calibri" w:cs="Calibri"/>
          <w:lang w:val="en-GB"/>
        </w:rPr>
        <w:t xml:space="preserve"> </w:t>
      </w:r>
      <w:proofErr w:type="spellStart"/>
      <w:r w:rsidRPr="002D6FAE">
        <w:rPr>
          <w:rFonts w:ascii="Calibri" w:eastAsia="Calibri" w:hAnsi="Calibri" w:cs="Calibri"/>
          <w:lang w:val="en-GB"/>
        </w:rPr>
        <w:t>Yunus</w:t>
      </w:r>
      <w:proofErr w:type="spellEnd"/>
      <w:r w:rsidRPr="002D6FAE">
        <w:rPr>
          <w:rFonts w:ascii="Calibri" w:eastAsia="Calibri" w:hAnsi="Calibri" w:cs="Calibri"/>
          <w:lang w:val="en-GB"/>
        </w:rPr>
        <w:t xml:space="preserve"> were arrested on the 28</w:t>
      </w:r>
      <w:r w:rsidRPr="002D6FAE">
        <w:rPr>
          <w:rFonts w:ascii="Calibri" w:eastAsia="Calibri" w:hAnsi="Calibri" w:cs="Calibri"/>
          <w:vertAlign w:val="superscript"/>
          <w:lang w:val="en-GB"/>
        </w:rPr>
        <w:t>th</w:t>
      </w:r>
      <w:r w:rsidRPr="002D6FAE">
        <w:rPr>
          <w:rFonts w:ascii="Calibri" w:eastAsia="Calibri" w:hAnsi="Calibri" w:cs="Calibri"/>
          <w:lang w:val="en-GB"/>
        </w:rPr>
        <w:t xml:space="preserve"> of April 2014, after they boarded an outbound flight to Belgium, where they were to attend a conference. Theirs </w:t>
      </w:r>
      <w:r w:rsidR="00CC5768" w:rsidRPr="002D6FAE">
        <w:rPr>
          <w:rFonts w:ascii="Calibri" w:eastAsia="Calibri" w:hAnsi="Calibri" w:cs="Calibri"/>
          <w:lang w:val="en-GB"/>
        </w:rPr>
        <w:t xml:space="preserve">was </w:t>
      </w:r>
      <w:r w:rsidRPr="002D6FAE">
        <w:rPr>
          <w:rFonts w:ascii="Calibri" w:eastAsia="Calibri" w:hAnsi="Calibri" w:cs="Calibri"/>
          <w:lang w:val="en-GB"/>
        </w:rPr>
        <w:t>t</w:t>
      </w:r>
      <w:r w:rsidR="00CC5768" w:rsidRPr="002D6FAE">
        <w:rPr>
          <w:rFonts w:ascii="Calibri" w:eastAsia="Calibri" w:hAnsi="Calibri" w:cs="Calibri"/>
          <w:lang w:val="en-GB"/>
        </w:rPr>
        <w:t xml:space="preserve">he latest </w:t>
      </w:r>
      <w:r w:rsidR="002841DF">
        <w:rPr>
          <w:rFonts w:ascii="Calibri" w:eastAsia="Calibri" w:hAnsi="Calibri" w:cs="Calibri"/>
          <w:lang w:val="en-GB"/>
        </w:rPr>
        <w:t>in</w:t>
      </w:r>
      <w:r w:rsidR="00CC5768" w:rsidRPr="002D6FAE">
        <w:rPr>
          <w:rFonts w:ascii="Calibri" w:eastAsia="Calibri" w:hAnsi="Calibri" w:cs="Calibri"/>
          <w:lang w:val="en-GB"/>
        </w:rPr>
        <w:t xml:space="preserve"> a series of arrests by </w:t>
      </w:r>
      <w:r w:rsidR="00CC5768" w:rsidRPr="002D6FAE">
        <w:rPr>
          <w:rFonts w:ascii="Calibri" w:eastAsia="Calibri" w:hAnsi="Calibri" w:cs="Calibri"/>
          <w:lang w:val="en-GB"/>
        </w:rPr>
        <w:lastRenderedPageBreak/>
        <w:t xml:space="preserve">the government, targeting human rights defenders, journalists working for opposition newspapers, and other regime critics. </w:t>
      </w:r>
    </w:p>
    <w:p w14:paraId="6CDD3B5D" w14:textId="77777777" w:rsidR="002841DF" w:rsidRDefault="00CC5768" w:rsidP="00C76AB9">
      <w:pPr>
        <w:spacing w:after="240"/>
        <w:rPr>
          <w:rFonts w:ascii="Calibri" w:eastAsia="Calibri" w:hAnsi="Calibri" w:cs="Calibri"/>
          <w:lang w:val="en-GB"/>
        </w:rPr>
      </w:pPr>
      <w:r w:rsidRPr="002D6FAE">
        <w:rPr>
          <w:rFonts w:ascii="Calibri" w:eastAsia="Calibri" w:hAnsi="Calibri" w:cs="Calibri"/>
          <w:lang w:val="en-GB"/>
        </w:rPr>
        <w:t xml:space="preserve">However, this was the first time that the regime targeted primary political activists, which made the arrest greatly unsettling. Leyla and </w:t>
      </w:r>
      <w:proofErr w:type="spellStart"/>
      <w:r w:rsidRPr="002D6FAE">
        <w:rPr>
          <w:rFonts w:ascii="Calibri" w:eastAsia="Calibri" w:hAnsi="Calibri" w:cs="Calibri"/>
          <w:lang w:val="en-GB"/>
        </w:rPr>
        <w:t>A</w:t>
      </w:r>
      <w:r w:rsidR="004A3D20" w:rsidRPr="002D6FAE">
        <w:rPr>
          <w:rFonts w:ascii="Calibri" w:eastAsia="Calibri" w:hAnsi="Calibri" w:cs="Calibri"/>
          <w:lang w:val="en-GB"/>
        </w:rPr>
        <w:t>r</w:t>
      </w:r>
      <w:r w:rsidRPr="002D6FAE">
        <w:rPr>
          <w:rFonts w:ascii="Calibri" w:eastAsia="Calibri" w:hAnsi="Calibri" w:cs="Calibri"/>
          <w:lang w:val="en-GB"/>
        </w:rPr>
        <w:t>if</w:t>
      </w:r>
      <w:proofErr w:type="spellEnd"/>
      <w:r w:rsidRPr="002D6FAE">
        <w:rPr>
          <w:rFonts w:ascii="Calibri" w:eastAsia="Calibri" w:hAnsi="Calibri" w:cs="Calibri"/>
          <w:lang w:val="en-GB"/>
        </w:rPr>
        <w:t xml:space="preserve"> </w:t>
      </w:r>
      <w:proofErr w:type="spellStart"/>
      <w:r w:rsidRPr="002D6FAE">
        <w:rPr>
          <w:rFonts w:ascii="Calibri" w:eastAsia="Calibri" w:hAnsi="Calibri" w:cs="Calibri"/>
          <w:lang w:val="en-GB"/>
        </w:rPr>
        <w:t>Yunus</w:t>
      </w:r>
      <w:proofErr w:type="spellEnd"/>
      <w:r w:rsidRPr="002D6FAE">
        <w:rPr>
          <w:rFonts w:ascii="Calibri" w:eastAsia="Calibri" w:hAnsi="Calibri" w:cs="Calibri"/>
          <w:lang w:val="en-GB"/>
        </w:rPr>
        <w:t xml:space="preserve"> were not second-tier leaders or young journalists, like political opponents arrested so far, but rather well-established and internationally recognised scholars.</w:t>
      </w:r>
      <w:r w:rsidR="009C25F0" w:rsidRPr="002D6FAE">
        <w:rPr>
          <w:rFonts w:ascii="Calibri" w:eastAsia="Calibri" w:hAnsi="Calibri" w:cs="Calibri"/>
          <w:lang w:val="en-GB"/>
        </w:rPr>
        <w:t xml:space="preserve"> Their arrest was thus highly alarming, as it signalled the increasing pressure that the regime placed on its critics. </w:t>
      </w:r>
    </w:p>
    <w:p w14:paraId="0A90DB14" w14:textId="77777777" w:rsidR="002841DF" w:rsidRDefault="004A3EDB" w:rsidP="00C76AB9">
      <w:pPr>
        <w:spacing w:after="240"/>
        <w:rPr>
          <w:rFonts w:ascii="Calibri" w:eastAsia="Calibri" w:hAnsi="Calibri" w:cs="Calibri"/>
          <w:lang w:val="en-GB"/>
        </w:rPr>
      </w:pPr>
      <w:r w:rsidRPr="002D6FAE">
        <w:rPr>
          <w:rFonts w:ascii="Calibri" w:eastAsia="Calibri" w:hAnsi="Calibri" w:cs="Calibri"/>
          <w:lang w:val="en-GB"/>
        </w:rPr>
        <w:t>…</w:t>
      </w:r>
    </w:p>
    <w:p w14:paraId="7AD51791" w14:textId="59BE51D7" w:rsidR="005F7AC8" w:rsidRDefault="009C25F0" w:rsidP="00C76AB9">
      <w:pPr>
        <w:spacing w:after="240"/>
        <w:rPr>
          <w:rFonts w:ascii="Calibri" w:eastAsia="Calibri" w:hAnsi="Calibri" w:cs="Calibri"/>
          <w:lang w:val="en-GB"/>
        </w:rPr>
      </w:pPr>
      <w:r w:rsidRPr="002D6FAE">
        <w:rPr>
          <w:rFonts w:ascii="Calibri" w:eastAsia="Calibri" w:hAnsi="Calibri" w:cs="Calibri"/>
          <w:lang w:val="en-GB"/>
        </w:rPr>
        <w:t xml:space="preserve">In her article, </w:t>
      </w:r>
      <w:r w:rsidR="002841DF">
        <w:rPr>
          <w:rFonts w:ascii="Calibri" w:eastAsia="Calibri" w:hAnsi="Calibri" w:cs="Calibri"/>
          <w:lang w:val="en-GB"/>
        </w:rPr>
        <w:t xml:space="preserve">Professor </w:t>
      </w:r>
      <w:r w:rsidRPr="002D6FAE">
        <w:rPr>
          <w:rFonts w:ascii="Calibri" w:eastAsia="Calibri" w:hAnsi="Calibri" w:cs="Calibri"/>
          <w:lang w:val="en-GB"/>
        </w:rPr>
        <w:t xml:space="preserve">Altstadt recalls that the two activists’ arrest was hardly mentioned by the state-run television, thus she purchased several newspapers from a nearby kiosk. She soon realised that </w:t>
      </w:r>
      <w:proofErr w:type="spellStart"/>
      <w:r w:rsidRPr="002841DF">
        <w:rPr>
          <w:rFonts w:ascii="Calibri" w:eastAsia="Calibri" w:hAnsi="Calibri" w:cs="Calibri"/>
          <w:i/>
          <w:iCs/>
          <w:lang w:val="en-GB"/>
        </w:rPr>
        <w:t>Azadlyq</w:t>
      </w:r>
      <w:proofErr w:type="spellEnd"/>
      <w:r w:rsidRPr="002D6FAE">
        <w:rPr>
          <w:rFonts w:ascii="Calibri" w:eastAsia="Calibri" w:hAnsi="Calibri" w:cs="Calibri"/>
          <w:lang w:val="en-GB"/>
        </w:rPr>
        <w:t xml:space="preserve"> (‘</w:t>
      </w:r>
      <w:r w:rsidRPr="002841DF">
        <w:rPr>
          <w:rFonts w:ascii="Calibri" w:eastAsia="Calibri" w:hAnsi="Calibri" w:cs="Calibri"/>
          <w:i/>
          <w:iCs/>
          <w:lang w:val="en-GB"/>
        </w:rPr>
        <w:t>Freedom</w:t>
      </w:r>
      <w:r w:rsidRPr="002D6FAE">
        <w:rPr>
          <w:rFonts w:ascii="Calibri" w:eastAsia="Calibri" w:hAnsi="Calibri" w:cs="Calibri"/>
          <w:lang w:val="en-GB"/>
        </w:rPr>
        <w:t xml:space="preserve">’), the oldest Azerbaijani-language newspaper opposing the regime, was </w:t>
      </w:r>
      <w:r w:rsidR="004A3D20" w:rsidRPr="002D6FAE">
        <w:rPr>
          <w:rFonts w:ascii="Calibri" w:eastAsia="Calibri" w:hAnsi="Calibri" w:cs="Calibri"/>
          <w:lang w:val="en-GB"/>
        </w:rPr>
        <w:t>not on display at the kiosk, and asked the shop attendant ‘</w:t>
      </w:r>
      <w:proofErr w:type="spellStart"/>
      <w:r w:rsidR="00B86949" w:rsidRPr="00B86949">
        <w:rPr>
          <w:rFonts w:ascii="Calibri" w:eastAsia="Calibri" w:hAnsi="Calibri" w:cs="Calibri"/>
          <w:i/>
          <w:iCs/>
          <w:lang w:val="en-GB"/>
        </w:rPr>
        <w:t>Azadly</w:t>
      </w:r>
      <w:r w:rsidR="006F20C3">
        <w:rPr>
          <w:rFonts w:ascii="Calibri" w:eastAsia="Calibri" w:hAnsi="Calibri" w:cs="Calibri"/>
          <w:i/>
          <w:iCs/>
          <w:lang w:val="en-GB"/>
        </w:rPr>
        <w:t>q</w:t>
      </w:r>
      <w:proofErr w:type="spellEnd"/>
      <w:r w:rsidR="00B86949" w:rsidRPr="00B86949">
        <w:rPr>
          <w:rFonts w:ascii="Calibri" w:eastAsia="Calibri" w:hAnsi="Calibri" w:cs="Calibri"/>
          <w:lang w:val="en-GB"/>
        </w:rPr>
        <w:t xml:space="preserve"> </w:t>
      </w:r>
      <w:proofErr w:type="spellStart"/>
      <w:r w:rsidR="00B86949" w:rsidRPr="00B86949">
        <w:rPr>
          <w:rFonts w:ascii="Calibri" w:eastAsia="Calibri" w:hAnsi="Calibri" w:cs="Calibri"/>
          <w:lang w:val="en-GB"/>
        </w:rPr>
        <w:t>yox</w:t>
      </w:r>
      <w:proofErr w:type="spellEnd"/>
      <w:r w:rsidR="00B86949" w:rsidRPr="00B86949">
        <w:rPr>
          <w:rFonts w:ascii="Calibri" w:eastAsia="Calibri" w:hAnsi="Calibri" w:cs="Calibri"/>
          <w:lang w:val="en-GB"/>
        </w:rPr>
        <w:t>?</w:t>
      </w:r>
      <w:r w:rsidR="004A3D20" w:rsidRPr="002D6FAE">
        <w:rPr>
          <w:rFonts w:ascii="Calibri" w:eastAsia="Calibri" w:hAnsi="Calibri" w:cs="Calibri"/>
          <w:lang w:val="en-GB"/>
        </w:rPr>
        <w:t>’, which literally translates into ‘No Freedom</w:t>
      </w:r>
      <w:r w:rsidR="00B86949">
        <w:rPr>
          <w:rFonts w:ascii="Calibri" w:eastAsia="Calibri" w:hAnsi="Calibri" w:cs="Calibri"/>
          <w:lang w:val="en-GB"/>
        </w:rPr>
        <w:t>?</w:t>
      </w:r>
      <w:r w:rsidR="004A3D20" w:rsidRPr="002D6FAE">
        <w:rPr>
          <w:rFonts w:ascii="Calibri" w:eastAsia="Calibri" w:hAnsi="Calibri" w:cs="Calibri"/>
          <w:lang w:val="en-GB"/>
        </w:rPr>
        <w:t xml:space="preserve">’ </w:t>
      </w:r>
    </w:p>
    <w:p w14:paraId="5DDABDF4" w14:textId="77777777" w:rsidR="005F7AC8" w:rsidRDefault="004A3D20" w:rsidP="00C76AB9">
      <w:pPr>
        <w:spacing w:after="240"/>
        <w:rPr>
          <w:rFonts w:ascii="Calibri" w:eastAsia="Calibri" w:hAnsi="Calibri" w:cs="Calibri"/>
          <w:lang w:val="en-GB"/>
        </w:rPr>
      </w:pPr>
      <w:r w:rsidRPr="002D6FAE">
        <w:rPr>
          <w:rFonts w:ascii="Calibri" w:eastAsia="Calibri" w:hAnsi="Calibri" w:cs="Calibri"/>
          <w:lang w:val="en-GB"/>
        </w:rPr>
        <w:t>She was str</w:t>
      </w:r>
      <w:r w:rsidR="005F7AC8">
        <w:rPr>
          <w:rFonts w:ascii="Calibri" w:eastAsia="Calibri" w:hAnsi="Calibri" w:cs="Calibri"/>
          <w:lang w:val="en-GB"/>
        </w:rPr>
        <w:t>uck</w:t>
      </w:r>
      <w:r w:rsidRPr="002D6FAE">
        <w:rPr>
          <w:rFonts w:ascii="Calibri" w:eastAsia="Calibri" w:hAnsi="Calibri" w:cs="Calibri"/>
          <w:lang w:val="en-GB"/>
        </w:rPr>
        <w:t xml:space="preserve"> by the dual meaning of this question and observed the young man in the kiosk for a long moment, wondering if he grasped it too. Although </w:t>
      </w:r>
      <w:r w:rsidR="005F7AC8">
        <w:rPr>
          <w:rFonts w:ascii="Calibri" w:eastAsia="Calibri" w:hAnsi="Calibri" w:cs="Calibri"/>
          <w:lang w:val="en-GB"/>
        </w:rPr>
        <w:t>he</w:t>
      </w:r>
      <w:r w:rsidRPr="002D6FAE">
        <w:rPr>
          <w:rFonts w:ascii="Calibri" w:eastAsia="Calibri" w:hAnsi="Calibri" w:cs="Calibri"/>
          <w:lang w:val="en-GB"/>
        </w:rPr>
        <w:t xml:space="preserve"> said that the newspaper was not available, he sneaked it into her shopping bag, where she would find it shortly afterwards. </w:t>
      </w:r>
    </w:p>
    <w:p w14:paraId="19554A18" w14:textId="77777777" w:rsidR="005F7AC8" w:rsidRDefault="004A3D20" w:rsidP="00C76AB9">
      <w:pPr>
        <w:spacing w:after="240"/>
        <w:rPr>
          <w:rFonts w:ascii="Calibri" w:eastAsia="Calibri" w:hAnsi="Calibri" w:cs="Calibri"/>
          <w:lang w:val="en-GB"/>
        </w:rPr>
      </w:pPr>
      <w:r w:rsidRPr="002D6FAE">
        <w:rPr>
          <w:rFonts w:ascii="Calibri" w:eastAsia="Calibri" w:hAnsi="Calibri" w:cs="Calibri"/>
          <w:lang w:val="en-GB"/>
        </w:rPr>
        <w:t xml:space="preserve">When she compared how the arrest was presented in the opposition newspapers she purchased, she found that they all equally condemned it, but </w:t>
      </w:r>
      <w:proofErr w:type="spellStart"/>
      <w:r w:rsidRPr="005F7AC8">
        <w:rPr>
          <w:rFonts w:ascii="Calibri" w:eastAsia="Calibri" w:hAnsi="Calibri" w:cs="Calibri"/>
          <w:i/>
          <w:iCs/>
          <w:lang w:val="en-GB"/>
        </w:rPr>
        <w:t>Azadlyq</w:t>
      </w:r>
      <w:proofErr w:type="spellEnd"/>
      <w:r w:rsidRPr="002D6FAE">
        <w:rPr>
          <w:rFonts w:ascii="Calibri" w:eastAsia="Calibri" w:hAnsi="Calibri" w:cs="Calibri"/>
          <w:lang w:val="en-GB"/>
        </w:rPr>
        <w:t xml:space="preserve"> also included an additional story expressing the support for Leyla from members of society and political parties. </w:t>
      </w:r>
    </w:p>
    <w:p w14:paraId="0EC6BB51" w14:textId="77777777" w:rsidR="005F7AC8" w:rsidRDefault="004A3EDB" w:rsidP="00C76AB9">
      <w:pPr>
        <w:spacing w:after="240"/>
        <w:rPr>
          <w:rFonts w:ascii="Calibri" w:eastAsia="Calibri" w:hAnsi="Calibri" w:cs="Calibri"/>
          <w:lang w:val="en-GB"/>
        </w:rPr>
      </w:pPr>
      <w:r w:rsidRPr="002D6FAE">
        <w:rPr>
          <w:rFonts w:ascii="Calibri" w:eastAsia="Calibri" w:hAnsi="Calibri" w:cs="Calibri"/>
          <w:lang w:val="en-GB"/>
        </w:rPr>
        <w:t>…</w:t>
      </w:r>
    </w:p>
    <w:p w14:paraId="2FFDC5BE" w14:textId="77777777" w:rsidR="005F7AC8" w:rsidRDefault="004A3D20" w:rsidP="00C76AB9">
      <w:pPr>
        <w:spacing w:after="240"/>
        <w:rPr>
          <w:rFonts w:ascii="Calibri" w:eastAsia="Calibri" w:hAnsi="Calibri" w:cs="Calibri"/>
          <w:lang w:val="en-GB"/>
        </w:rPr>
      </w:pPr>
      <w:r w:rsidRPr="002D6FAE">
        <w:rPr>
          <w:rFonts w:ascii="Calibri" w:eastAsia="Calibri" w:hAnsi="Calibri" w:cs="Calibri"/>
          <w:lang w:val="en-GB"/>
        </w:rPr>
        <w:t xml:space="preserve">Leyla and </w:t>
      </w:r>
      <w:proofErr w:type="spellStart"/>
      <w:r w:rsidRPr="002D6FAE">
        <w:rPr>
          <w:rFonts w:ascii="Calibri" w:eastAsia="Calibri" w:hAnsi="Calibri" w:cs="Calibri"/>
          <w:lang w:val="en-GB"/>
        </w:rPr>
        <w:t>Arif</w:t>
      </w:r>
      <w:proofErr w:type="spellEnd"/>
      <w:r w:rsidRPr="002D6FAE">
        <w:rPr>
          <w:rFonts w:ascii="Calibri" w:eastAsia="Calibri" w:hAnsi="Calibri" w:cs="Calibri"/>
          <w:lang w:val="en-GB"/>
        </w:rPr>
        <w:t xml:space="preserve"> </w:t>
      </w:r>
      <w:proofErr w:type="spellStart"/>
      <w:r w:rsidRPr="002D6FAE">
        <w:rPr>
          <w:rFonts w:ascii="Calibri" w:eastAsia="Calibri" w:hAnsi="Calibri" w:cs="Calibri"/>
          <w:lang w:val="en-GB"/>
        </w:rPr>
        <w:t>Yunus</w:t>
      </w:r>
      <w:proofErr w:type="spellEnd"/>
      <w:r w:rsidRPr="002D6FAE">
        <w:rPr>
          <w:rFonts w:ascii="Calibri" w:eastAsia="Calibri" w:hAnsi="Calibri" w:cs="Calibri"/>
          <w:lang w:val="en-GB"/>
        </w:rPr>
        <w:t xml:space="preserve"> were released the day after their arrest</w:t>
      </w:r>
      <w:r w:rsidR="005543D8" w:rsidRPr="002D6FAE">
        <w:rPr>
          <w:rFonts w:ascii="Calibri" w:eastAsia="Calibri" w:hAnsi="Calibri" w:cs="Calibri"/>
          <w:lang w:val="en-GB"/>
        </w:rPr>
        <w:t xml:space="preserve"> but </w:t>
      </w:r>
      <w:r w:rsidR="005F7AC8">
        <w:rPr>
          <w:rFonts w:ascii="Calibri" w:eastAsia="Calibri" w:hAnsi="Calibri" w:cs="Calibri"/>
          <w:lang w:val="en-GB"/>
        </w:rPr>
        <w:t xml:space="preserve">were </w:t>
      </w:r>
      <w:r w:rsidR="005543D8" w:rsidRPr="002D6FAE">
        <w:rPr>
          <w:rFonts w:ascii="Calibri" w:eastAsia="Calibri" w:hAnsi="Calibri" w:cs="Calibri"/>
          <w:lang w:val="en-GB"/>
        </w:rPr>
        <w:t>prevented from travelling abroad. Leyla was arrested again on the 30</w:t>
      </w:r>
      <w:r w:rsidR="005543D8" w:rsidRPr="002D6FAE">
        <w:rPr>
          <w:rFonts w:ascii="Calibri" w:eastAsia="Calibri" w:hAnsi="Calibri" w:cs="Calibri"/>
          <w:vertAlign w:val="superscript"/>
          <w:lang w:val="en-GB"/>
        </w:rPr>
        <w:t>th</w:t>
      </w:r>
      <w:r w:rsidR="005543D8" w:rsidRPr="002D6FAE">
        <w:rPr>
          <w:rFonts w:ascii="Calibri" w:eastAsia="Calibri" w:hAnsi="Calibri" w:cs="Calibri"/>
          <w:lang w:val="en-GB"/>
        </w:rPr>
        <w:t xml:space="preserve"> of July, while </w:t>
      </w:r>
      <w:proofErr w:type="spellStart"/>
      <w:r w:rsidR="005543D8" w:rsidRPr="002D6FAE">
        <w:rPr>
          <w:rFonts w:ascii="Calibri" w:eastAsia="Calibri" w:hAnsi="Calibri" w:cs="Calibri"/>
          <w:lang w:val="en-GB"/>
        </w:rPr>
        <w:t>Arif</w:t>
      </w:r>
      <w:proofErr w:type="spellEnd"/>
      <w:r w:rsidR="005543D8" w:rsidRPr="002D6FAE">
        <w:rPr>
          <w:rFonts w:ascii="Calibri" w:eastAsia="Calibri" w:hAnsi="Calibri" w:cs="Calibri"/>
          <w:lang w:val="en-GB"/>
        </w:rPr>
        <w:t xml:space="preserve"> was placed under house arrest and incarcerated a few days later, on the 5</w:t>
      </w:r>
      <w:r w:rsidR="005543D8" w:rsidRPr="002D6FAE">
        <w:rPr>
          <w:rFonts w:ascii="Calibri" w:eastAsia="Calibri" w:hAnsi="Calibri" w:cs="Calibri"/>
          <w:vertAlign w:val="superscript"/>
          <w:lang w:val="en-GB"/>
        </w:rPr>
        <w:t>th</w:t>
      </w:r>
      <w:r w:rsidR="005543D8" w:rsidRPr="002D6FAE">
        <w:rPr>
          <w:rFonts w:ascii="Calibri" w:eastAsia="Calibri" w:hAnsi="Calibri" w:cs="Calibri"/>
          <w:lang w:val="en-GB"/>
        </w:rPr>
        <w:t xml:space="preserve"> of August. </w:t>
      </w:r>
    </w:p>
    <w:p w14:paraId="46F717C6" w14:textId="5046E301" w:rsidR="005F7AC8" w:rsidRDefault="005543D8" w:rsidP="00C76AB9">
      <w:pPr>
        <w:spacing w:after="240"/>
        <w:rPr>
          <w:rFonts w:ascii="Calibri" w:eastAsia="Calibri" w:hAnsi="Calibri" w:cs="Calibri"/>
          <w:lang w:val="en-GB"/>
        </w:rPr>
      </w:pPr>
      <w:r w:rsidRPr="002D6FAE">
        <w:rPr>
          <w:rFonts w:ascii="Calibri" w:eastAsia="Calibri" w:hAnsi="Calibri" w:cs="Calibri"/>
          <w:lang w:val="en-GB"/>
        </w:rPr>
        <w:t xml:space="preserve">Their arrest was followed by that of other political activists, including Rasul </w:t>
      </w:r>
      <w:proofErr w:type="spellStart"/>
      <w:r w:rsidRPr="002D6FAE">
        <w:rPr>
          <w:rFonts w:ascii="Calibri" w:eastAsia="Calibri" w:hAnsi="Calibri" w:cs="Calibri"/>
          <w:lang w:val="en-GB"/>
        </w:rPr>
        <w:t>Jafarov</w:t>
      </w:r>
      <w:proofErr w:type="spellEnd"/>
      <w:r w:rsidRPr="002D6FAE">
        <w:rPr>
          <w:rFonts w:ascii="Calibri" w:eastAsia="Calibri" w:hAnsi="Calibri" w:cs="Calibri"/>
          <w:lang w:val="en-GB"/>
        </w:rPr>
        <w:t>, who had collaborated with Leyla to compile a list of all political opponents in prison,</w:t>
      </w:r>
      <w:r w:rsidR="00275A4B">
        <w:rPr>
          <w:rFonts w:ascii="Calibri" w:eastAsia="Calibri" w:hAnsi="Calibri" w:cs="Calibri"/>
          <w:lang w:val="en-GB"/>
        </w:rPr>
        <w:t xml:space="preserve"> and</w:t>
      </w:r>
      <w:r w:rsidRPr="002D6FAE">
        <w:rPr>
          <w:rFonts w:ascii="Calibri" w:eastAsia="Calibri" w:hAnsi="Calibri" w:cs="Calibri"/>
          <w:lang w:val="en-GB"/>
        </w:rPr>
        <w:t xml:space="preserve"> human rights attorney </w:t>
      </w:r>
      <w:proofErr w:type="spellStart"/>
      <w:r w:rsidRPr="002D6FAE">
        <w:rPr>
          <w:rFonts w:ascii="Calibri" w:eastAsia="Calibri" w:hAnsi="Calibri" w:cs="Calibri"/>
          <w:lang w:val="en-GB"/>
        </w:rPr>
        <w:t>Intiquam</w:t>
      </w:r>
      <w:proofErr w:type="spellEnd"/>
      <w:r w:rsidR="005F7AC8">
        <w:rPr>
          <w:rFonts w:ascii="Calibri" w:eastAsia="Calibri" w:hAnsi="Calibri" w:cs="Calibri"/>
          <w:lang w:val="en-GB"/>
        </w:rPr>
        <w:t xml:space="preserve"> </w:t>
      </w:r>
      <w:r w:rsidRPr="002D6FAE">
        <w:rPr>
          <w:rFonts w:ascii="Calibri" w:eastAsia="Calibri" w:hAnsi="Calibri" w:cs="Calibri"/>
          <w:lang w:val="en-GB"/>
        </w:rPr>
        <w:t xml:space="preserve">Aliyev. When members of the UN’s Human Rights Subcommittee visited the country in September 2014, their visit was cut short after being denied access to detention facilities. </w:t>
      </w:r>
    </w:p>
    <w:p w14:paraId="2CD4A6AA" w14:textId="77777777" w:rsidR="005F7AC8" w:rsidRDefault="00466704" w:rsidP="00C76AB9">
      <w:pPr>
        <w:spacing w:after="240"/>
        <w:rPr>
          <w:rFonts w:ascii="Calibri" w:eastAsia="Calibri" w:hAnsi="Calibri" w:cs="Calibri"/>
          <w:lang w:val="en-GB"/>
        </w:rPr>
      </w:pPr>
      <w:r w:rsidRPr="002D6FAE">
        <w:rPr>
          <w:rFonts w:ascii="Calibri" w:eastAsia="Calibri" w:hAnsi="Calibri" w:cs="Calibri"/>
          <w:lang w:val="en-GB"/>
        </w:rPr>
        <w:t xml:space="preserve">… </w:t>
      </w:r>
    </w:p>
    <w:p w14:paraId="7E248A86" w14:textId="77777777" w:rsidR="005F7AC8" w:rsidRDefault="005543D8" w:rsidP="00C76AB9">
      <w:pPr>
        <w:spacing w:after="240"/>
        <w:rPr>
          <w:rFonts w:ascii="Calibri" w:eastAsia="Calibri" w:hAnsi="Calibri" w:cs="Calibri"/>
          <w:lang w:val="en-GB"/>
        </w:rPr>
      </w:pPr>
      <w:r w:rsidRPr="002D6FAE">
        <w:rPr>
          <w:rFonts w:ascii="Calibri" w:eastAsia="Calibri" w:hAnsi="Calibri" w:cs="Calibri"/>
          <w:lang w:val="en-GB"/>
        </w:rPr>
        <w:t xml:space="preserve">In her article, </w:t>
      </w:r>
      <w:r w:rsidR="005F7AC8">
        <w:rPr>
          <w:rFonts w:ascii="Calibri" w:eastAsia="Calibri" w:hAnsi="Calibri" w:cs="Calibri"/>
          <w:lang w:val="en-GB"/>
        </w:rPr>
        <w:t xml:space="preserve">Professor </w:t>
      </w:r>
      <w:r w:rsidRPr="002D6FAE">
        <w:rPr>
          <w:rFonts w:ascii="Calibri" w:eastAsia="Calibri" w:hAnsi="Calibri" w:cs="Calibri"/>
          <w:lang w:val="en-GB"/>
        </w:rPr>
        <w:t xml:space="preserve">Altstadt then </w:t>
      </w:r>
      <w:r w:rsidR="002D6FAE" w:rsidRPr="002D6FAE">
        <w:rPr>
          <w:rFonts w:ascii="Calibri" w:eastAsia="Calibri" w:hAnsi="Calibri" w:cs="Calibri"/>
          <w:lang w:val="en-GB"/>
        </w:rPr>
        <w:t>summarises</w:t>
      </w:r>
      <w:r w:rsidRPr="002D6FAE">
        <w:rPr>
          <w:rFonts w:ascii="Calibri" w:eastAsia="Calibri" w:hAnsi="Calibri" w:cs="Calibri"/>
          <w:lang w:val="en-GB"/>
        </w:rPr>
        <w:t xml:space="preserve"> the </w:t>
      </w:r>
      <w:r w:rsidR="002D6FAE" w:rsidRPr="002D6FAE">
        <w:rPr>
          <w:rFonts w:ascii="Calibri" w:eastAsia="Calibri" w:hAnsi="Calibri" w:cs="Calibri"/>
          <w:lang w:val="en-GB"/>
        </w:rPr>
        <w:t xml:space="preserve">events </w:t>
      </w:r>
      <w:r w:rsidRPr="002D6FAE">
        <w:rPr>
          <w:rFonts w:ascii="Calibri" w:eastAsia="Calibri" w:hAnsi="Calibri" w:cs="Calibri"/>
          <w:lang w:val="en-GB"/>
        </w:rPr>
        <w:t xml:space="preserve">building up to Leyla and </w:t>
      </w:r>
      <w:proofErr w:type="spellStart"/>
      <w:r w:rsidRPr="002D6FAE">
        <w:rPr>
          <w:rFonts w:ascii="Calibri" w:eastAsia="Calibri" w:hAnsi="Calibri" w:cs="Calibri"/>
          <w:lang w:val="en-GB"/>
        </w:rPr>
        <w:t>Arif’s</w:t>
      </w:r>
      <w:proofErr w:type="spellEnd"/>
      <w:r w:rsidRPr="002D6FAE">
        <w:rPr>
          <w:rFonts w:ascii="Calibri" w:eastAsia="Calibri" w:hAnsi="Calibri" w:cs="Calibri"/>
          <w:lang w:val="en-GB"/>
        </w:rPr>
        <w:t xml:space="preserve"> arrest, highlighting the failure of post-Soviet Azerbaijan to build a democratic system and the subsequent rise to power of Heydar </w:t>
      </w:r>
      <w:r w:rsidR="002D6FAE" w:rsidRPr="002D6FAE">
        <w:rPr>
          <w:rFonts w:ascii="Calibri" w:eastAsia="Calibri" w:hAnsi="Calibri" w:cs="Calibri"/>
          <w:lang w:val="en-GB"/>
        </w:rPr>
        <w:t xml:space="preserve">and then Ilham </w:t>
      </w:r>
      <w:r w:rsidRPr="002D6FAE">
        <w:rPr>
          <w:rFonts w:ascii="Calibri" w:eastAsia="Calibri" w:hAnsi="Calibri" w:cs="Calibri"/>
          <w:lang w:val="en-GB"/>
        </w:rPr>
        <w:t xml:space="preserve">Aliyev. </w:t>
      </w:r>
      <w:r w:rsidR="002D6FAE" w:rsidRPr="002D6FAE">
        <w:rPr>
          <w:rFonts w:ascii="Calibri" w:eastAsia="Calibri" w:hAnsi="Calibri" w:cs="Calibri"/>
          <w:lang w:val="en-GB"/>
        </w:rPr>
        <w:t xml:space="preserve">Ilham Aliyev’s regime was based on the suppression of political opposition, through corrupt election practices marked by the exclusion of political parties, restrictive laws against NGOs advocating for human rights, and media control. </w:t>
      </w:r>
    </w:p>
    <w:p w14:paraId="135FD291" w14:textId="77777777" w:rsidR="005F7AC8" w:rsidRDefault="002D6FAE" w:rsidP="00C76AB9">
      <w:pPr>
        <w:spacing w:after="240"/>
        <w:rPr>
          <w:rFonts w:ascii="Calibri" w:eastAsia="Calibri" w:hAnsi="Calibri" w:cs="Calibri"/>
          <w:lang w:val="en-GB"/>
        </w:rPr>
      </w:pPr>
      <w:r w:rsidRPr="002D6FAE">
        <w:rPr>
          <w:rFonts w:ascii="Calibri" w:eastAsia="Calibri" w:hAnsi="Calibri" w:cs="Calibri"/>
          <w:lang w:val="en-GB"/>
        </w:rPr>
        <w:t xml:space="preserve">One of the many NGOs vilified by Aliyev is the Institute for Peace and Democracy, which was founded and directed by Leyla </w:t>
      </w:r>
      <w:proofErr w:type="spellStart"/>
      <w:r w:rsidRPr="002D6FAE">
        <w:rPr>
          <w:rFonts w:ascii="Calibri" w:eastAsia="Calibri" w:hAnsi="Calibri" w:cs="Calibri"/>
          <w:lang w:val="en-GB"/>
        </w:rPr>
        <w:t>Yunus</w:t>
      </w:r>
      <w:proofErr w:type="spellEnd"/>
      <w:r w:rsidRPr="002D6FAE">
        <w:rPr>
          <w:rFonts w:ascii="Calibri" w:eastAsia="Calibri" w:hAnsi="Calibri" w:cs="Calibri"/>
          <w:lang w:val="en-GB"/>
        </w:rPr>
        <w:t xml:space="preserve">. The Institute’s headquarters were razed to the ground </w:t>
      </w:r>
      <w:r>
        <w:rPr>
          <w:rFonts w:ascii="Calibri" w:eastAsia="Calibri" w:hAnsi="Calibri" w:cs="Calibri"/>
          <w:lang w:val="en-GB"/>
        </w:rPr>
        <w:t xml:space="preserve">in August 2011. </w:t>
      </w:r>
    </w:p>
    <w:p w14:paraId="512D410B" w14:textId="77777777" w:rsidR="005F7AC8" w:rsidRDefault="00466704" w:rsidP="00C76AB9">
      <w:pPr>
        <w:spacing w:after="240"/>
        <w:rPr>
          <w:rFonts w:ascii="Calibri" w:eastAsia="Calibri" w:hAnsi="Calibri" w:cs="Calibri"/>
          <w:lang w:val="en-GB"/>
        </w:rPr>
      </w:pPr>
      <w:r w:rsidRPr="002D6FAE">
        <w:rPr>
          <w:rFonts w:ascii="Calibri" w:eastAsia="Calibri" w:hAnsi="Calibri" w:cs="Calibri"/>
          <w:lang w:val="en-GB"/>
        </w:rPr>
        <w:lastRenderedPageBreak/>
        <w:t>…</w:t>
      </w:r>
    </w:p>
    <w:p w14:paraId="78F337C2" w14:textId="02B5A3EC" w:rsidR="005F7AC8" w:rsidRDefault="002D6FAE" w:rsidP="00C76AB9">
      <w:pPr>
        <w:spacing w:after="240"/>
        <w:rPr>
          <w:rFonts w:ascii="Calibri" w:eastAsia="Calibri" w:hAnsi="Calibri" w:cs="Calibri"/>
          <w:lang w:val="en-GB"/>
        </w:rPr>
      </w:pPr>
      <w:r>
        <w:rPr>
          <w:rFonts w:ascii="Calibri" w:eastAsia="Calibri" w:hAnsi="Calibri" w:cs="Calibri"/>
          <w:lang w:val="en-GB"/>
        </w:rPr>
        <w:t xml:space="preserve">Leyla and Atif </w:t>
      </w:r>
      <w:proofErr w:type="spellStart"/>
      <w:r>
        <w:rPr>
          <w:rFonts w:ascii="Calibri" w:eastAsia="Calibri" w:hAnsi="Calibri" w:cs="Calibri"/>
          <w:lang w:val="en-GB"/>
        </w:rPr>
        <w:t>Yunus</w:t>
      </w:r>
      <w:proofErr w:type="spellEnd"/>
      <w:r>
        <w:rPr>
          <w:rFonts w:ascii="Calibri" w:eastAsia="Calibri" w:hAnsi="Calibri" w:cs="Calibri"/>
          <w:lang w:val="en-GB"/>
        </w:rPr>
        <w:t xml:space="preserve"> were among the most influential political opponents at the time, as they often denounced regime actions and spoke openly about human rights violations in Azerbaijan. </w:t>
      </w:r>
      <w:proofErr w:type="spellStart"/>
      <w:r>
        <w:rPr>
          <w:rFonts w:ascii="Calibri" w:eastAsia="Calibri" w:hAnsi="Calibri" w:cs="Calibri"/>
          <w:lang w:val="en-GB"/>
        </w:rPr>
        <w:t>Arif</w:t>
      </w:r>
      <w:proofErr w:type="spellEnd"/>
      <w:r>
        <w:rPr>
          <w:rFonts w:ascii="Calibri" w:eastAsia="Calibri" w:hAnsi="Calibri" w:cs="Calibri"/>
          <w:lang w:val="en-GB"/>
        </w:rPr>
        <w:t xml:space="preserve"> had also written a series of books about Karabagh</w:t>
      </w:r>
      <w:r w:rsidR="00F523A7">
        <w:rPr>
          <w:rFonts w:ascii="Calibri" w:eastAsia="Calibri" w:hAnsi="Calibri" w:cs="Calibri"/>
          <w:lang w:val="en-GB"/>
        </w:rPr>
        <w:t>, a region of Azerbaijan that borders with Eastern Armenia</w:t>
      </w:r>
      <w:r w:rsidR="005B3F25">
        <w:rPr>
          <w:rFonts w:ascii="Calibri" w:eastAsia="Calibri" w:hAnsi="Calibri" w:cs="Calibri"/>
          <w:lang w:val="en-GB"/>
        </w:rPr>
        <w:t>.</w:t>
      </w:r>
      <w:r w:rsidR="00F523A7">
        <w:rPr>
          <w:rFonts w:ascii="Calibri" w:eastAsia="Calibri" w:hAnsi="Calibri" w:cs="Calibri"/>
          <w:lang w:val="en-GB"/>
        </w:rPr>
        <w:t xml:space="preserve"> </w:t>
      </w:r>
      <w:r w:rsidR="005B3F25">
        <w:rPr>
          <w:rFonts w:ascii="Calibri" w:eastAsia="Calibri" w:hAnsi="Calibri" w:cs="Calibri"/>
          <w:lang w:val="en-GB"/>
        </w:rPr>
        <w:t>T</w:t>
      </w:r>
      <w:r w:rsidR="00F523A7">
        <w:rPr>
          <w:rFonts w:ascii="Calibri" w:eastAsia="Calibri" w:hAnsi="Calibri" w:cs="Calibri"/>
          <w:lang w:val="en-GB"/>
        </w:rPr>
        <w:t xml:space="preserve">he Aliyev regime re-gained control of </w:t>
      </w:r>
      <w:r w:rsidR="005B3F25">
        <w:rPr>
          <w:rFonts w:ascii="Calibri" w:eastAsia="Calibri" w:hAnsi="Calibri" w:cs="Calibri"/>
          <w:lang w:val="en-GB"/>
        </w:rPr>
        <w:t xml:space="preserve">most of this region </w:t>
      </w:r>
      <w:r w:rsidR="00F523A7">
        <w:rPr>
          <w:rFonts w:ascii="Calibri" w:eastAsia="Calibri" w:hAnsi="Calibri" w:cs="Calibri"/>
          <w:lang w:val="en-GB"/>
        </w:rPr>
        <w:t xml:space="preserve">during the Nagorno-Karabagh conflict. </w:t>
      </w:r>
    </w:p>
    <w:p w14:paraId="769B363D" w14:textId="77777777" w:rsidR="005F7AC8" w:rsidRDefault="00F523A7" w:rsidP="00C76AB9">
      <w:pPr>
        <w:spacing w:after="240"/>
        <w:rPr>
          <w:rFonts w:ascii="Calibri" w:eastAsia="Calibri" w:hAnsi="Calibri" w:cs="Calibri"/>
          <w:lang w:val="en-GB"/>
        </w:rPr>
      </w:pPr>
      <w:r>
        <w:rPr>
          <w:rFonts w:ascii="Calibri" w:eastAsia="Calibri" w:hAnsi="Calibri" w:cs="Calibri"/>
          <w:lang w:val="en-GB"/>
        </w:rPr>
        <w:t xml:space="preserve">Leyla and </w:t>
      </w:r>
      <w:proofErr w:type="spellStart"/>
      <w:r>
        <w:rPr>
          <w:rFonts w:ascii="Calibri" w:eastAsia="Calibri" w:hAnsi="Calibri" w:cs="Calibri"/>
          <w:lang w:val="en-GB"/>
        </w:rPr>
        <w:t>Arif</w:t>
      </w:r>
      <w:proofErr w:type="spellEnd"/>
      <w:r>
        <w:rPr>
          <w:rFonts w:ascii="Calibri" w:eastAsia="Calibri" w:hAnsi="Calibri" w:cs="Calibri"/>
          <w:lang w:val="en-GB"/>
        </w:rPr>
        <w:t xml:space="preserve"> were also frowned upon by the regime for their ‘mixed’ ancestry, as Leyla’s great grandmother was German and </w:t>
      </w:r>
      <w:proofErr w:type="spellStart"/>
      <w:r>
        <w:rPr>
          <w:rFonts w:ascii="Calibri" w:eastAsia="Calibri" w:hAnsi="Calibri" w:cs="Calibri"/>
          <w:lang w:val="en-GB"/>
        </w:rPr>
        <w:t>Arif’s</w:t>
      </w:r>
      <w:proofErr w:type="spellEnd"/>
      <w:r>
        <w:rPr>
          <w:rFonts w:ascii="Calibri" w:eastAsia="Calibri" w:hAnsi="Calibri" w:cs="Calibri"/>
          <w:lang w:val="en-GB"/>
        </w:rPr>
        <w:t xml:space="preserve"> mother Armenian. Azerbaijani authorities often used ancestry to accuse activists of being disloyal to the country</w:t>
      </w:r>
      <w:r w:rsidR="00820B58">
        <w:rPr>
          <w:rFonts w:ascii="Calibri" w:eastAsia="Calibri" w:hAnsi="Calibri" w:cs="Calibri"/>
          <w:lang w:val="en-GB"/>
        </w:rPr>
        <w:t xml:space="preserve">. </w:t>
      </w:r>
    </w:p>
    <w:p w14:paraId="0C36FC8C" w14:textId="77777777" w:rsidR="005F7AC8" w:rsidRDefault="00820B58" w:rsidP="00C76AB9">
      <w:pPr>
        <w:spacing w:after="240"/>
        <w:rPr>
          <w:rFonts w:ascii="Calibri" w:eastAsia="Calibri" w:hAnsi="Calibri" w:cs="Calibri"/>
          <w:lang w:val="en-GB"/>
        </w:rPr>
      </w:pPr>
      <w:r>
        <w:rPr>
          <w:rFonts w:ascii="Calibri" w:eastAsia="Calibri" w:hAnsi="Calibri" w:cs="Calibri"/>
          <w:lang w:val="en-GB"/>
        </w:rPr>
        <w:t xml:space="preserve">… </w:t>
      </w:r>
    </w:p>
    <w:p w14:paraId="0E996DBB" w14:textId="77777777" w:rsidR="005F7AC8" w:rsidRDefault="005F7AC8" w:rsidP="00C76AB9">
      <w:pPr>
        <w:spacing w:after="240"/>
        <w:rPr>
          <w:rFonts w:ascii="Calibri" w:eastAsia="Calibri" w:hAnsi="Calibri" w:cs="Calibri"/>
          <w:lang w:val="en-GB"/>
        </w:rPr>
      </w:pPr>
      <w:r>
        <w:rPr>
          <w:rFonts w:ascii="Calibri" w:eastAsia="Calibri" w:hAnsi="Calibri" w:cs="Calibri"/>
          <w:lang w:val="en-GB"/>
        </w:rPr>
        <w:t xml:space="preserve">Professor </w:t>
      </w:r>
      <w:r w:rsidR="00820B58" w:rsidRPr="002D6FAE">
        <w:rPr>
          <w:rFonts w:ascii="Calibri" w:eastAsia="Calibri" w:hAnsi="Calibri" w:cs="Calibri"/>
          <w:lang w:val="en-GB"/>
        </w:rPr>
        <w:t>Altstadt</w:t>
      </w:r>
      <w:r w:rsidR="00820B58">
        <w:rPr>
          <w:rFonts w:ascii="Calibri" w:eastAsia="Calibri" w:hAnsi="Calibri" w:cs="Calibri"/>
          <w:lang w:val="en-GB"/>
        </w:rPr>
        <w:t xml:space="preserve"> finally outlines some of the highlights of </w:t>
      </w:r>
      <w:r w:rsidR="00820B58" w:rsidRPr="005F7AC8">
        <w:rPr>
          <w:rFonts w:ascii="Calibri" w:eastAsia="Calibri" w:hAnsi="Calibri" w:cs="Calibri"/>
          <w:i/>
          <w:iCs/>
          <w:lang w:val="en-GB"/>
        </w:rPr>
        <w:t>The Price of Freedom</w:t>
      </w:r>
      <w:r w:rsidR="00820B58">
        <w:rPr>
          <w:rFonts w:ascii="Calibri" w:eastAsia="Calibri" w:hAnsi="Calibri" w:cs="Calibri"/>
          <w:lang w:val="en-GB"/>
        </w:rPr>
        <w:t>, which includes two different sections</w:t>
      </w:r>
      <w:r>
        <w:rPr>
          <w:rFonts w:ascii="Calibri" w:eastAsia="Calibri" w:hAnsi="Calibri" w:cs="Calibri"/>
          <w:lang w:val="en-GB"/>
        </w:rPr>
        <w:t>:</w:t>
      </w:r>
      <w:r w:rsidR="00820B58">
        <w:rPr>
          <w:rFonts w:ascii="Calibri" w:eastAsia="Calibri" w:hAnsi="Calibri" w:cs="Calibri"/>
          <w:lang w:val="en-GB"/>
        </w:rPr>
        <w:t xml:space="preserve"> one written by Leyla and the other by </w:t>
      </w:r>
      <w:proofErr w:type="spellStart"/>
      <w:r w:rsidR="00820B58">
        <w:rPr>
          <w:rFonts w:ascii="Calibri" w:eastAsia="Calibri" w:hAnsi="Calibri" w:cs="Calibri"/>
          <w:lang w:val="en-GB"/>
        </w:rPr>
        <w:t>Arif</w:t>
      </w:r>
      <w:proofErr w:type="spellEnd"/>
      <w:r w:rsidR="00820B58">
        <w:rPr>
          <w:rFonts w:ascii="Calibri" w:eastAsia="Calibri" w:hAnsi="Calibri" w:cs="Calibri"/>
          <w:lang w:val="en-GB"/>
        </w:rPr>
        <w:t xml:space="preserve">.  </w:t>
      </w:r>
    </w:p>
    <w:p w14:paraId="0E980CFC" w14:textId="77777777" w:rsidR="005F7AC8" w:rsidRDefault="00820B58" w:rsidP="00C76AB9">
      <w:pPr>
        <w:spacing w:after="240"/>
        <w:rPr>
          <w:rFonts w:ascii="Calibri" w:eastAsia="Calibri" w:hAnsi="Calibri" w:cs="Calibri"/>
          <w:lang w:val="en-GB"/>
        </w:rPr>
      </w:pPr>
      <w:r>
        <w:rPr>
          <w:rFonts w:ascii="Calibri" w:eastAsia="Calibri" w:hAnsi="Calibri" w:cs="Calibri"/>
          <w:lang w:val="en-GB"/>
        </w:rPr>
        <w:t xml:space="preserve">Leyla’s section focuses on her upbringing and her sense of national identity, explaining how the regime distorted these when persecuting her and her husband. </w:t>
      </w:r>
      <w:proofErr w:type="spellStart"/>
      <w:r>
        <w:rPr>
          <w:rFonts w:ascii="Calibri" w:eastAsia="Calibri" w:hAnsi="Calibri" w:cs="Calibri"/>
          <w:lang w:val="en-GB"/>
        </w:rPr>
        <w:t>A</w:t>
      </w:r>
      <w:r w:rsidR="005F7AC8">
        <w:rPr>
          <w:rFonts w:ascii="Calibri" w:eastAsia="Calibri" w:hAnsi="Calibri" w:cs="Calibri"/>
          <w:lang w:val="en-GB"/>
        </w:rPr>
        <w:t>r</w:t>
      </w:r>
      <w:r>
        <w:rPr>
          <w:rFonts w:ascii="Calibri" w:eastAsia="Calibri" w:hAnsi="Calibri" w:cs="Calibri"/>
          <w:lang w:val="en-GB"/>
        </w:rPr>
        <w:t>if</w:t>
      </w:r>
      <w:proofErr w:type="spellEnd"/>
      <w:r>
        <w:rPr>
          <w:rFonts w:ascii="Calibri" w:eastAsia="Calibri" w:hAnsi="Calibri" w:cs="Calibri"/>
          <w:lang w:val="en-GB"/>
        </w:rPr>
        <w:t xml:space="preserve">, on the other hand, shares details of his arduous experience in prison, where he struggled to maintain his mental and physical health after being tortured, interrogated, and placed in solitary confinement.  </w:t>
      </w:r>
    </w:p>
    <w:p w14:paraId="01E13B1C" w14:textId="77777777" w:rsidR="005F7AC8" w:rsidRDefault="005F7AC8" w:rsidP="00122D22">
      <w:pPr>
        <w:spacing w:after="240"/>
        <w:rPr>
          <w:rFonts w:ascii="Calibri" w:eastAsia="Calibri" w:hAnsi="Calibri" w:cs="Calibri"/>
          <w:lang w:val="en-GB"/>
        </w:rPr>
      </w:pPr>
      <w:r>
        <w:rPr>
          <w:rFonts w:ascii="Calibri" w:eastAsia="Calibri" w:hAnsi="Calibri" w:cs="Calibri"/>
          <w:lang w:val="en-GB"/>
        </w:rPr>
        <w:t xml:space="preserve">Professor </w:t>
      </w:r>
      <w:r w:rsidR="00820B58">
        <w:rPr>
          <w:rFonts w:ascii="Calibri" w:eastAsia="Calibri" w:hAnsi="Calibri" w:cs="Calibri"/>
          <w:lang w:val="en-GB"/>
        </w:rPr>
        <w:t>Altstadt’s article offers a brief but</w:t>
      </w:r>
      <w:r w:rsidR="00780884">
        <w:rPr>
          <w:rFonts w:ascii="Calibri" w:eastAsia="Calibri" w:hAnsi="Calibri" w:cs="Calibri"/>
          <w:lang w:val="en-GB"/>
        </w:rPr>
        <w:t xml:space="preserve"> informative account of Azerbaijan’s tumultuous history over the past</w:t>
      </w:r>
      <w:r>
        <w:rPr>
          <w:rFonts w:ascii="Calibri" w:eastAsia="Calibri" w:hAnsi="Calibri" w:cs="Calibri"/>
          <w:lang w:val="en-GB"/>
        </w:rPr>
        <w:t xml:space="preserve"> few</w:t>
      </w:r>
      <w:r w:rsidR="00780884">
        <w:rPr>
          <w:rFonts w:ascii="Calibri" w:eastAsia="Calibri" w:hAnsi="Calibri" w:cs="Calibri"/>
          <w:lang w:val="en-GB"/>
        </w:rPr>
        <w:t xml:space="preserve"> decades</w:t>
      </w:r>
      <w:r>
        <w:rPr>
          <w:rFonts w:ascii="Calibri" w:eastAsia="Calibri" w:hAnsi="Calibri" w:cs="Calibri"/>
          <w:lang w:val="en-GB"/>
        </w:rPr>
        <w:t>. She</w:t>
      </w:r>
      <w:r w:rsidR="00780884">
        <w:rPr>
          <w:rFonts w:ascii="Calibri" w:eastAsia="Calibri" w:hAnsi="Calibri" w:cs="Calibri"/>
          <w:lang w:val="en-GB"/>
        </w:rPr>
        <w:t xml:space="preserve"> reflect</w:t>
      </w:r>
      <w:r>
        <w:rPr>
          <w:rFonts w:ascii="Calibri" w:eastAsia="Calibri" w:hAnsi="Calibri" w:cs="Calibri"/>
          <w:lang w:val="en-GB"/>
        </w:rPr>
        <w:t>s</w:t>
      </w:r>
      <w:r w:rsidR="00780884">
        <w:rPr>
          <w:rFonts w:ascii="Calibri" w:eastAsia="Calibri" w:hAnsi="Calibri" w:cs="Calibri"/>
          <w:lang w:val="en-GB"/>
        </w:rPr>
        <w:t xml:space="preserve"> on how striking it is that despite relentless suppression, brutal treatment and abuse, some individuals still find it in them to defend human rights and legality.</w:t>
      </w:r>
    </w:p>
    <w:p w14:paraId="7416B50D" w14:textId="77777777" w:rsidR="005F7AC8" w:rsidRDefault="005F7AC8" w:rsidP="00122D22">
      <w:pPr>
        <w:spacing w:after="240"/>
        <w:rPr>
          <w:rFonts w:ascii="Calibri" w:eastAsia="Calibri" w:hAnsi="Calibri" w:cs="Calibri"/>
          <w:lang w:val="en-GB"/>
        </w:rPr>
      </w:pPr>
      <w:r>
        <w:rPr>
          <w:rFonts w:ascii="Calibri" w:eastAsia="Calibri" w:hAnsi="Calibri" w:cs="Calibri"/>
          <w:lang w:val="en-GB"/>
        </w:rPr>
        <w:t>…</w:t>
      </w:r>
    </w:p>
    <w:p w14:paraId="0000001D" w14:textId="19EB5488" w:rsidR="007D5B9F" w:rsidRPr="002D6FAE" w:rsidRDefault="00C11150" w:rsidP="00122D22">
      <w:pPr>
        <w:spacing w:after="240"/>
        <w:rPr>
          <w:rFonts w:ascii="Calibri" w:eastAsia="Calibri" w:hAnsi="Calibri" w:cs="Calibri"/>
          <w:lang w:val="en-GB"/>
        </w:rPr>
      </w:pPr>
      <w:r w:rsidRPr="002D6FAE">
        <w:rPr>
          <w:rFonts w:ascii="Calibri" w:eastAsia="Calibri" w:hAnsi="Calibri" w:cs="Calibri"/>
          <w:lang w:val="en-GB"/>
        </w:rPr>
        <w:t xml:space="preserve">This </w:t>
      </w:r>
      <w:proofErr w:type="spellStart"/>
      <w:r w:rsidRPr="002D6FAE">
        <w:rPr>
          <w:rFonts w:ascii="Calibri" w:eastAsia="Calibri" w:hAnsi="Calibri" w:cs="Calibri"/>
          <w:lang w:val="en-GB"/>
        </w:rPr>
        <w:t>SciPod</w:t>
      </w:r>
      <w:proofErr w:type="spellEnd"/>
      <w:r w:rsidRPr="002D6FAE">
        <w:rPr>
          <w:rFonts w:ascii="Calibri" w:eastAsia="Calibri" w:hAnsi="Calibri" w:cs="Calibri"/>
          <w:lang w:val="en-GB"/>
        </w:rPr>
        <w:t xml:space="preserve"> is a </w:t>
      </w:r>
      <w:r w:rsidR="00CD05F8" w:rsidRPr="002D6FAE">
        <w:rPr>
          <w:rFonts w:ascii="Calibri" w:eastAsia="Calibri" w:hAnsi="Calibri" w:cs="Calibri"/>
          <w:lang w:val="en-GB"/>
        </w:rPr>
        <w:t xml:space="preserve">summary of </w:t>
      </w:r>
      <w:r w:rsidR="005B3799" w:rsidRPr="002D6FAE">
        <w:rPr>
          <w:rFonts w:ascii="Calibri" w:eastAsia="Calibri" w:hAnsi="Calibri" w:cs="Calibri"/>
          <w:lang w:val="en-GB"/>
        </w:rPr>
        <w:t>the paper</w:t>
      </w:r>
      <w:r w:rsidR="00A61517" w:rsidRPr="002D6FAE">
        <w:rPr>
          <w:rFonts w:ascii="Calibri" w:eastAsia="Calibri" w:hAnsi="Calibri" w:cs="Calibri"/>
          <w:lang w:val="en-GB"/>
        </w:rPr>
        <w:t xml:space="preserve"> ‘And yet there are defenders’, in Caucasus Survey, 2021. </w:t>
      </w:r>
    </w:p>
    <w:p w14:paraId="0000001E" w14:textId="4A7F8271" w:rsidR="007D5B9F" w:rsidRPr="002D6FAE" w:rsidRDefault="007D5B9F" w:rsidP="004F7043">
      <w:pPr>
        <w:spacing w:after="240"/>
        <w:rPr>
          <w:rFonts w:ascii="Calibri" w:eastAsia="Calibri" w:hAnsi="Calibri" w:cs="Calibri"/>
          <w:lang w:val="en-GB"/>
        </w:rPr>
      </w:pPr>
    </w:p>
    <w:sectPr w:rsidR="007D5B9F" w:rsidRPr="002D6FA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2C71" w14:textId="77777777" w:rsidR="00305BDB" w:rsidRDefault="00305BDB" w:rsidP="001C4003">
      <w:pPr>
        <w:spacing w:line="240" w:lineRule="auto"/>
      </w:pPr>
      <w:r>
        <w:separator/>
      </w:r>
    </w:p>
  </w:endnote>
  <w:endnote w:type="continuationSeparator" w:id="0">
    <w:p w14:paraId="339C8039" w14:textId="77777777" w:rsidR="00305BDB" w:rsidRDefault="00305BDB"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3D4E" w14:textId="77777777" w:rsidR="00305BDB" w:rsidRDefault="00305BDB" w:rsidP="001C4003">
      <w:pPr>
        <w:spacing w:line="240" w:lineRule="auto"/>
      </w:pPr>
      <w:r>
        <w:separator/>
      </w:r>
    </w:p>
  </w:footnote>
  <w:footnote w:type="continuationSeparator" w:id="0">
    <w:p w14:paraId="74E1E5C2" w14:textId="77777777" w:rsidR="00305BDB" w:rsidRDefault="00305BDB"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0944"/>
    <w:rsid w:val="0000111A"/>
    <w:rsid w:val="000037A3"/>
    <w:rsid w:val="00006B22"/>
    <w:rsid w:val="000132A0"/>
    <w:rsid w:val="00021A2D"/>
    <w:rsid w:val="0002221A"/>
    <w:rsid w:val="00023A2A"/>
    <w:rsid w:val="0002525E"/>
    <w:rsid w:val="0002533D"/>
    <w:rsid w:val="00031337"/>
    <w:rsid w:val="00033A5A"/>
    <w:rsid w:val="00043002"/>
    <w:rsid w:val="000456D1"/>
    <w:rsid w:val="000470C4"/>
    <w:rsid w:val="00053F0A"/>
    <w:rsid w:val="00057A55"/>
    <w:rsid w:val="00061CDC"/>
    <w:rsid w:val="0006284A"/>
    <w:rsid w:val="000651CC"/>
    <w:rsid w:val="00066A86"/>
    <w:rsid w:val="00070F17"/>
    <w:rsid w:val="00072858"/>
    <w:rsid w:val="00073ABF"/>
    <w:rsid w:val="000860BB"/>
    <w:rsid w:val="00094BA5"/>
    <w:rsid w:val="000A2543"/>
    <w:rsid w:val="000A29FE"/>
    <w:rsid w:val="000B3215"/>
    <w:rsid w:val="000B4E5C"/>
    <w:rsid w:val="000C14BC"/>
    <w:rsid w:val="000C5677"/>
    <w:rsid w:val="000C69DA"/>
    <w:rsid w:val="000D27FE"/>
    <w:rsid w:val="000D5E8A"/>
    <w:rsid w:val="000D7604"/>
    <w:rsid w:val="000E1E53"/>
    <w:rsid w:val="000E2525"/>
    <w:rsid w:val="000E4F6E"/>
    <w:rsid w:val="000F0CAB"/>
    <w:rsid w:val="000F6327"/>
    <w:rsid w:val="001000E2"/>
    <w:rsid w:val="0010514C"/>
    <w:rsid w:val="001115B0"/>
    <w:rsid w:val="00114165"/>
    <w:rsid w:val="001157B9"/>
    <w:rsid w:val="00122D22"/>
    <w:rsid w:val="001242D1"/>
    <w:rsid w:val="00124A1B"/>
    <w:rsid w:val="0012648F"/>
    <w:rsid w:val="00126F9D"/>
    <w:rsid w:val="0013530F"/>
    <w:rsid w:val="001353BC"/>
    <w:rsid w:val="00143AC3"/>
    <w:rsid w:val="00144A0D"/>
    <w:rsid w:val="00146BAE"/>
    <w:rsid w:val="00151E3B"/>
    <w:rsid w:val="00155BA9"/>
    <w:rsid w:val="00162EF1"/>
    <w:rsid w:val="00165144"/>
    <w:rsid w:val="001701C3"/>
    <w:rsid w:val="0017024D"/>
    <w:rsid w:val="001710D0"/>
    <w:rsid w:val="0017631C"/>
    <w:rsid w:val="0017756D"/>
    <w:rsid w:val="00180B67"/>
    <w:rsid w:val="00184BB3"/>
    <w:rsid w:val="00185E30"/>
    <w:rsid w:val="001A1329"/>
    <w:rsid w:val="001A21EA"/>
    <w:rsid w:val="001A7093"/>
    <w:rsid w:val="001B2DA5"/>
    <w:rsid w:val="001B32FC"/>
    <w:rsid w:val="001C0BB6"/>
    <w:rsid w:val="001C22CF"/>
    <w:rsid w:val="001C2D44"/>
    <w:rsid w:val="001C4003"/>
    <w:rsid w:val="001D016F"/>
    <w:rsid w:val="001D382A"/>
    <w:rsid w:val="001D444E"/>
    <w:rsid w:val="001D4DB4"/>
    <w:rsid w:val="001D6101"/>
    <w:rsid w:val="001D65B9"/>
    <w:rsid w:val="001E0666"/>
    <w:rsid w:val="001E2022"/>
    <w:rsid w:val="001E529A"/>
    <w:rsid w:val="001F31E8"/>
    <w:rsid w:val="001F49C2"/>
    <w:rsid w:val="00200F92"/>
    <w:rsid w:val="002026C2"/>
    <w:rsid w:val="0020506B"/>
    <w:rsid w:val="00205146"/>
    <w:rsid w:val="00205311"/>
    <w:rsid w:val="002123ED"/>
    <w:rsid w:val="00213113"/>
    <w:rsid w:val="002155B3"/>
    <w:rsid w:val="0021637B"/>
    <w:rsid w:val="00222EA3"/>
    <w:rsid w:val="0024061F"/>
    <w:rsid w:val="002424B7"/>
    <w:rsid w:val="00243497"/>
    <w:rsid w:val="002435D0"/>
    <w:rsid w:val="00245513"/>
    <w:rsid w:val="00257414"/>
    <w:rsid w:val="00260517"/>
    <w:rsid w:val="00261959"/>
    <w:rsid w:val="00264B27"/>
    <w:rsid w:val="00271563"/>
    <w:rsid w:val="0027531C"/>
    <w:rsid w:val="00275A4B"/>
    <w:rsid w:val="00275D21"/>
    <w:rsid w:val="00280ADD"/>
    <w:rsid w:val="00281975"/>
    <w:rsid w:val="002841DF"/>
    <w:rsid w:val="00284312"/>
    <w:rsid w:val="00290BC9"/>
    <w:rsid w:val="00293198"/>
    <w:rsid w:val="00293A5E"/>
    <w:rsid w:val="00293E83"/>
    <w:rsid w:val="00297257"/>
    <w:rsid w:val="002A1535"/>
    <w:rsid w:val="002A7B57"/>
    <w:rsid w:val="002B6721"/>
    <w:rsid w:val="002C2C60"/>
    <w:rsid w:val="002C2F76"/>
    <w:rsid w:val="002C43B7"/>
    <w:rsid w:val="002D00AD"/>
    <w:rsid w:val="002D4365"/>
    <w:rsid w:val="002D6FAE"/>
    <w:rsid w:val="002E1B66"/>
    <w:rsid w:val="002E6F01"/>
    <w:rsid w:val="002F1ADF"/>
    <w:rsid w:val="00302412"/>
    <w:rsid w:val="00305897"/>
    <w:rsid w:val="00305BDB"/>
    <w:rsid w:val="00305D01"/>
    <w:rsid w:val="003101D6"/>
    <w:rsid w:val="00314D78"/>
    <w:rsid w:val="00315A38"/>
    <w:rsid w:val="00322137"/>
    <w:rsid w:val="003238BD"/>
    <w:rsid w:val="00324938"/>
    <w:rsid w:val="0033021D"/>
    <w:rsid w:val="0033680E"/>
    <w:rsid w:val="003435AA"/>
    <w:rsid w:val="00344FB2"/>
    <w:rsid w:val="00354514"/>
    <w:rsid w:val="00360B3C"/>
    <w:rsid w:val="0037277B"/>
    <w:rsid w:val="00377A89"/>
    <w:rsid w:val="00377D50"/>
    <w:rsid w:val="003817D6"/>
    <w:rsid w:val="0038788C"/>
    <w:rsid w:val="00391329"/>
    <w:rsid w:val="00391DEF"/>
    <w:rsid w:val="003931D9"/>
    <w:rsid w:val="003976F6"/>
    <w:rsid w:val="003A2DF5"/>
    <w:rsid w:val="003A3554"/>
    <w:rsid w:val="003A401D"/>
    <w:rsid w:val="003A6D83"/>
    <w:rsid w:val="003B29B6"/>
    <w:rsid w:val="003B5CAF"/>
    <w:rsid w:val="003B6BA3"/>
    <w:rsid w:val="003C2182"/>
    <w:rsid w:val="003E3C14"/>
    <w:rsid w:val="003E42C3"/>
    <w:rsid w:val="003F2C64"/>
    <w:rsid w:val="003F33ED"/>
    <w:rsid w:val="00400A42"/>
    <w:rsid w:val="00404836"/>
    <w:rsid w:val="00413D31"/>
    <w:rsid w:val="0042117F"/>
    <w:rsid w:val="0042192D"/>
    <w:rsid w:val="00424B32"/>
    <w:rsid w:val="00431CA5"/>
    <w:rsid w:val="00437D82"/>
    <w:rsid w:val="004446C2"/>
    <w:rsid w:val="00444E70"/>
    <w:rsid w:val="004451CD"/>
    <w:rsid w:val="00450CA7"/>
    <w:rsid w:val="00452571"/>
    <w:rsid w:val="00452B96"/>
    <w:rsid w:val="004545E3"/>
    <w:rsid w:val="00456CDD"/>
    <w:rsid w:val="00463005"/>
    <w:rsid w:val="00466704"/>
    <w:rsid w:val="00466BCB"/>
    <w:rsid w:val="00467299"/>
    <w:rsid w:val="00470FAA"/>
    <w:rsid w:val="0047223B"/>
    <w:rsid w:val="00490E76"/>
    <w:rsid w:val="00497F23"/>
    <w:rsid w:val="004A3D20"/>
    <w:rsid w:val="004A3EDB"/>
    <w:rsid w:val="004A40B7"/>
    <w:rsid w:val="004B25CE"/>
    <w:rsid w:val="004B3365"/>
    <w:rsid w:val="004B5BB1"/>
    <w:rsid w:val="004C4B5E"/>
    <w:rsid w:val="004D2FC6"/>
    <w:rsid w:val="004D3351"/>
    <w:rsid w:val="004D40C7"/>
    <w:rsid w:val="004D71BF"/>
    <w:rsid w:val="004E040C"/>
    <w:rsid w:val="004E42CD"/>
    <w:rsid w:val="004E6455"/>
    <w:rsid w:val="004F04A9"/>
    <w:rsid w:val="004F16ED"/>
    <w:rsid w:val="004F4777"/>
    <w:rsid w:val="004F7043"/>
    <w:rsid w:val="00501CA4"/>
    <w:rsid w:val="00501CF6"/>
    <w:rsid w:val="00503876"/>
    <w:rsid w:val="00504840"/>
    <w:rsid w:val="00507329"/>
    <w:rsid w:val="00507D21"/>
    <w:rsid w:val="005119EB"/>
    <w:rsid w:val="0052531B"/>
    <w:rsid w:val="0052597E"/>
    <w:rsid w:val="00532F95"/>
    <w:rsid w:val="00533644"/>
    <w:rsid w:val="005336FD"/>
    <w:rsid w:val="00533C3B"/>
    <w:rsid w:val="00545150"/>
    <w:rsid w:val="005477BF"/>
    <w:rsid w:val="00550532"/>
    <w:rsid w:val="00552390"/>
    <w:rsid w:val="005543D8"/>
    <w:rsid w:val="00556321"/>
    <w:rsid w:val="005644BE"/>
    <w:rsid w:val="005736F0"/>
    <w:rsid w:val="0058066C"/>
    <w:rsid w:val="00581B85"/>
    <w:rsid w:val="00592E37"/>
    <w:rsid w:val="005A1ED5"/>
    <w:rsid w:val="005A5605"/>
    <w:rsid w:val="005B3799"/>
    <w:rsid w:val="005B3F25"/>
    <w:rsid w:val="005B5A12"/>
    <w:rsid w:val="005B60CA"/>
    <w:rsid w:val="005B6985"/>
    <w:rsid w:val="005C3F1F"/>
    <w:rsid w:val="005C5225"/>
    <w:rsid w:val="005C618C"/>
    <w:rsid w:val="005C7825"/>
    <w:rsid w:val="005D0612"/>
    <w:rsid w:val="005E0E81"/>
    <w:rsid w:val="005E5B47"/>
    <w:rsid w:val="005F7AC8"/>
    <w:rsid w:val="00602752"/>
    <w:rsid w:val="006049B6"/>
    <w:rsid w:val="00605B33"/>
    <w:rsid w:val="0061066D"/>
    <w:rsid w:val="00614AD8"/>
    <w:rsid w:val="0062023E"/>
    <w:rsid w:val="00626FAD"/>
    <w:rsid w:val="006271B0"/>
    <w:rsid w:val="00627D5E"/>
    <w:rsid w:val="00640986"/>
    <w:rsid w:val="006416D8"/>
    <w:rsid w:val="0064303E"/>
    <w:rsid w:val="00645D43"/>
    <w:rsid w:val="00645EED"/>
    <w:rsid w:val="00667843"/>
    <w:rsid w:val="00670AA3"/>
    <w:rsid w:val="006716CE"/>
    <w:rsid w:val="00671F35"/>
    <w:rsid w:val="006753B0"/>
    <w:rsid w:val="0067583C"/>
    <w:rsid w:val="006772E3"/>
    <w:rsid w:val="006841A0"/>
    <w:rsid w:val="0068577C"/>
    <w:rsid w:val="006933F9"/>
    <w:rsid w:val="00693880"/>
    <w:rsid w:val="0069426F"/>
    <w:rsid w:val="0069468C"/>
    <w:rsid w:val="006A3AE6"/>
    <w:rsid w:val="006A7C84"/>
    <w:rsid w:val="006B2C1F"/>
    <w:rsid w:val="006B4268"/>
    <w:rsid w:val="006B43B8"/>
    <w:rsid w:val="006B75B3"/>
    <w:rsid w:val="006C156B"/>
    <w:rsid w:val="006C65C7"/>
    <w:rsid w:val="006C773D"/>
    <w:rsid w:val="006E61E4"/>
    <w:rsid w:val="006F13F9"/>
    <w:rsid w:val="006F20C3"/>
    <w:rsid w:val="00703E63"/>
    <w:rsid w:val="0071106C"/>
    <w:rsid w:val="00717579"/>
    <w:rsid w:val="00720276"/>
    <w:rsid w:val="00721BE7"/>
    <w:rsid w:val="007220C5"/>
    <w:rsid w:val="00724F85"/>
    <w:rsid w:val="00727A8E"/>
    <w:rsid w:val="0073091E"/>
    <w:rsid w:val="00732470"/>
    <w:rsid w:val="007443C7"/>
    <w:rsid w:val="0075052D"/>
    <w:rsid w:val="00750702"/>
    <w:rsid w:val="00752074"/>
    <w:rsid w:val="00752A1E"/>
    <w:rsid w:val="00755AD3"/>
    <w:rsid w:val="007617CB"/>
    <w:rsid w:val="00762670"/>
    <w:rsid w:val="0076272E"/>
    <w:rsid w:val="00762EB1"/>
    <w:rsid w:val="0076526B"/>
    <w:rsid w:val="007652D5"/>
    <w:rsid w:val="007702E8"/>
    <w:rsid w:val="007706F7"/>
    <w:rsid w:val="00774AF2"/>
    <w:rsid w:val="00780884"/>
    <w:rsid w:val="00781AC5"/>
    <w:rsid w:val="007834EF"/>
    <w:rsid w:val="00785B5D"/>
    <w:rsid w:val="00786089"/>
    <w:rsid w:val="007860B5"/>
    <w:rsid w:val="00794D9F"/>
    <w:rsid w:val="00796B72"/>
    <w:rsid w:val="007A0A24"/>
    <w:rsid w:val="007B1AE5"/>
    <w:rsid w:val="007B58FB"/>
    <w:rsid w:val="007B5F08"/>
    <w:rsid w:val="007C1939"/>
    <w:rsid w:val="007C4C74"/>
    <w:rsid w:val="007C5FED"/>
    <w:rsid w:val="007C6AD3"/>
    <w:rsid w:val="007C79FF"/>
    <w:rsid w:val="007D00C6"/>
    <w:rsid w:val="007D1AF6"/>
    <w:rsid w:val="007D331C"/>
    <w:rsid w:val="007D579C"/>
    <w:rsid w:val="007D5B9F"/>
    <w:rsid w:val="007E0C8B"/>
    <w:rsid w:val="007E1693"/>
    <w:rsid w:val="007E4E69"/>
    <w:rsid w:val="007E7C57"/>
    <w:rsid w:val="007F087E"/>
    <w:rsid w:val="007F111A"/>
    <w:rsid w:val="007F1684"/>
    <w:rsid w:val="007F2538"/>
    <w:rsid w:val="007F4069"/>
    <w:rsid w:val="008049CB"/>
    <w:rsid w:val="008103F2"/>
    <w:rsid w:val="00813906"/>
    <w:rsid w:val="00814D45"/>
    <w:rsid w:val="00815BAA"/>
    <w:rsid w:val="00820B58"/>
    <w:rsid w:val="008212C0"/>
    <w:rsid w:val="00824976"/>
    <w:rsid w:val="00826F8A"/>
    <w:rsid w:val="0083166A"/>
    <w:rsid w:val="00844BC4"/>
    <w:rsid w:val="0085325F"/>
    <w:rsid w:val="00853C3C"/>
    <w:rsid w:val="00867020"/>
    <w:rsid w:val="00875413"/>
    <w:rsid w:val="008764B4"/>
    <w:rsid w:val="0088546A"/>
    <w:rsid w:val="008906DB"/>
    <w:rsid w:val="0089170C"/>
    <w:rsid w:val="0089469D"/>
    <w:rsid w:val="00894774"/>
    <w:rsid w:val="00897DC6"/>
    <w:rsid w:val="008B0A3B"/>
    <w:rsid w:val="008B4A20"/>
    <w:rsid w:val="008D48FE"/>
    <w:rsid w:val="008D62EF"/>
    <w:rsid w:val="008E05AA"/>
    <w:rsid w:val="008E0AD3"/>
    <w:rsid w:val="008E3AE2"/>
    <w:rsid w:val="008F203D"/>
    <w:rsid w:val="008F49CB"/>
    <w:rsid w:val="00900A68"/>
    <w:rsid w:val="0090405A"/>
    <w:rsid w:val="009054BC"/>
    <w:rsid w:val="009208BC"/>
    <w:rsid w:val="00920CAC"/>
    <w:rsid w:val="00923DD3"/>
    <w:rsid w:val="00927C19"/>
    <w:rsid w:val="0093764A"/>
    <w:rsid w:val="00941D6E"/>
    <w:rsid w:val="00942295"/>
    <w:rsid w:val="0094231B"/>
    <w:rsid w:val="00942B27"/>
    <w:rsid w:val="00942D74"/>
    <w:rsid w:val="00944DE2"/>
    <w:rsid w:val="00957F87"/>
    <w:rsid w:val="00961C0F"/>
    <w:rsid w:val="009648D3"/>
    <w:rsid w:val="00964B17"/>
    <w:rsid w:val="0097170A"/>
    <w:rsid w:val="009747AA"/>
    <w:rsid w:val="00980416"/>
    <w:rsid w:val="00981573"/>
    <w:rsid w:val="00984D72"/>
    <w:rsid w:val="009875E7"/>
    <w:rsid w:val="009964E3"/>
    <w:rsid w:val="009A1D6D"/>
    <w:rsid w:val="009A4308"/>
    <w:rsid w:val="009A4D59"/>
    <w:rsid w:val="009A6465"/>
    <w:rsid w:val="009A765A"/>
    <w:rsid w:val="009B495E"/>
    <w:rsid w:val="009B4B98"/>
    <w:rsid w:val="009B7B49"/>
    <w:rsid w:val="009C1AD6"/>
    <w:rsid w:val="009C25F0"/>
    <w:rsid w:val="009D4E5F"/>
    <w:rsid w:val="009D5A73"/>
    <w:rsid w:val="009D6B4D"/>
    <w:rsid w:val="009D7C75"/>
    <w:rsid w:val="009E0E0C"/>
    <w:rsid w:val="009E77CD"/>
    <w:rsid w:val="009F453C"/>
    <w:rsid w:val="009F52CC"/>
    <w:rsid w:val="00A02D64"/>
    <w:rsid w:val="00A03CF4"/>
    <w:rsid w:val="00A131B6"/>
    <w:rsid w:val="00A16003"/>
    <w:rsid w:val="00A23C9C"/>
    <w:rsid w:val="00A254D1"/>
    <w:rsid w:val="00A260AF"/>
    <w:rsid w:val="00A30538"/>
    <w:rsid w:val="00A35CC1"/>
    <w:rsid w:val="00A40D25"/>
    <w:rsid w:val="00A42522"/>
    <w:rsid w:val="00A42F38"/>
    <w:rsid w:val="00A43AA2"/>
    <w:rsid w:val="00A57C04"/>
    <w:rsid w:val="00A60413"/>
    <w:rsid w:val="00A61517"/>
    <w:rsid w:val="00A66E63"/>
    <w:rsid w:val="00A741F2"/>
    <w:rsid w:val="00A81FFE"/>
    <w:rsid w:val="00A8243B"/>
    <w:rsid w:val="00A941D5"/>
    <w:rsid w:val="00A97CA5"/>
    <w:rsid w:val="00AA02BC"/>
    <w:rsid w:val="00AA105C"/>
    <w:rsid w:val="00AA2B7B"/>
    <w:rsid w:val="00AA346F"/>
    <w:rsid w:val="00AB0C71"/>
    <w:rsid w:val="00AB0F92"/>
    <w:rsid w:val="00AB225A"/>
    <w:rsid w:val="00AB7E96"/>
    <w:rsid w:val="00AC4470"/>
    <w:rsid w:val="00AC603E"/>
    <w:rsid w:val="00AC6BEB"/>
    <w:rsid w:val="00AD03DC"/>
    <w:rsid w:val="00AE276F"/>
    <w:rsid w:val="00AE2CB6"/>
    <w:rsid w:val="00AF2AFB"/>
    <w:rsid w:val="00AF4069"/>
    <w:rsid w:val="00AF46B6"/>
    <w:rsid w:val="00AF51EF"/>
    <w:rsid w:val="00AF5BBE"/>
    <w:rsid w:val="00B0000D"/>
    <w:rsid w:val="00B0454B"/>
    <w:rsid w:val="00B05560"/>
    <w:rsid w:val="00B07C10"/>
    <w:rsid w:val="00B15B62"/>
    <w:rsid w:val="00B256FF"/>
    <w:rsid w:val="00B267F2"/>
    <w:rsid w:val="00B27BBC"/>
    <w:rsid w:val="00B33044"/>
    <w:rsid w:val="00B338DB"/>
    <w:rsid w:val="00B34BC1"/>
    <w:rsid w:val="00B3757F"/>
    <w:rsid w:val="00B37C67"/>
    <w:rsid w:val="00B37EC6"/>
    <w:rsid w:val="00B423E7"/>
    <w:rsid w:val="00B4396B"/>
    <w:rsid w:val="00B516EC"/>
    <w:rsid w:val="00B64314"/>
    <w:rsid w:val="00B646CE"/>
    <w:rsid w:val="00B66877"/>
    <w:rsid w:val="00B70BD2"/>
    <w:rsid w:val="00B8067E"/>
    <w:rsid w:val="00B830CA"/>
    <w:rsid w:val="00B86949"/>
    <w:rsid w:val="00B876FA"/>
    <w:rsid w:val="00B95023"/>
    <w:rsid w:val="00BA300C"/>
    <w:rsid w:val="00BB0F77"/>
    <w:rsid w:val="00BB730C"/>
    <w:rsid w:val="00BC07BF"/>
    <w:rsid w:val="00BC1D63"/>
    <w:rsid w:val="00BD389C"/>
    <w:rsid w:val="00BD440A"/>
    <w:rsid w:val="00BE30CA"/>
    <w:rsid w:val="00BE3B1D"/>
    <w:rsid w:val="00BF0C85"/>
    <w:rsid w:val="00BF3654"/>
    <w:rsid w:val="00BF3A90"/>
    <w:rsid w:val="00C01419"/>
    <w:rsid w:val="00C02685"/>
    <w:rsid w:val="00C10FC9"/>
    <w:rsid w:val="00C11150"/>
    <w:rsid w:val="00C11F01"/>
    <w:rsid w:val="00C12AC9"/>
    <w:rsid w:val="00C144C9"/>
    <w:rsid w:val="00C1621A"/>
    <w:rsid w:val="00C17599"/>
    <w:rsid w:val="00C24216"/>
    <w:rsid w:val="00C25637"/>
    <w:rsid w:val="00C27B1A"/>
    <w:rsid w:val="00C334AF"/>
    <w:rsid w:val="00C3503D"/>
    <w:rsid w:val="00C355B1"/>
    <w:rsid w:val="00C356B1"/>
    <w:rsid w:val="00C401BF"/>
    <w:rsid w:val="00C42E9D"/>
    <w:rsid w:val="00C51DE8"/>
    <w:rsid w:val="00C52AE9"/>
    <w:rsid w:val="00C53311"/>
    <w:rsid w:val="00C6074C"/>
    <w:rsid w:val="00C61B61"/>
    <w:rsid w:val="00C67893"/>
    <w:rsid w:val="00C75581"/>
    <w:rsid w:val="00C764E8"/>
    <w:rsid w:val="00C76AB9"/>
    <w:rsid w:val="00C81BC7"/>
    <w:rsid w:val="00C82CB7"/>
    <w:rsid w:val="00C84146"/>
    <w:rsid w:val="00C87D80"/>
    <w:rsid w:val="00C90E85"/>
    <w:rsid w:val="00C938AD"/>
    <w:rsid w:val="00C947D6"/>
    <w:rsid w:val="00C95B0B"/>
    <w:rsid w:val="00CA0308"/>
    <w:rsid w:val="00CA39B8"/>
    <w:rsid w:val="00CA7E7B"/>
    <w:rsid w:val="00CB29FC"/>
    <w:rsid w:val="00CB3748"/>
    <w:rsid w:val="00CC0459"/>
    <w:rsid w:val="00CC0C06"/>
    <w:rsid w:val="00CC2233"/>
    <w:rsid w:val="00CC2DBC"/>
    <w:rsid w:val="00CC3A5B"/>
    <w:rsid w:val="00CC3C1A"/>
    <w:rsid w:val="00CC5768"/>
    <w:rsid w:val="00CC744E"/>
    <w:rsid w:val="00CC7DC5"/>
    <w:rsid w:val="00CC7F83"/>
    <w:rsid w:val="00CD05F8"/>
    <w:rsid w:val="00CD22D9"/>
    <w:rsid w:val="00CD3273"/>
    <w:rsid w:val="00CD3634"/>
    <w:rsid w:val="00CE037E"/>
    <w:rsid w:val="00CE0782"/>
    <w:rsid w:val="00CF14B6"/>
    <w:rsid w:val="00CF2DC0"/>
    <w:rsid w:val="00CF5C7D"/>
    <w:rsid w:val="00D04200"/>
    <w:rsid w:val="00D0473B"/>
    <w:rsid w:val="00D05FB2"/>
    <w:rsid w:val="00D067FC"/>
    <w:rsid w:val="00D10079"/>
    <w:rsid w:val="00D10CF7"/>
    <w:rsid w:val="00D11359"/>
    <w:rsid w:val="00D127BF"/>
    <w:rsid w:val="00D13164"/>
    <w:rsid w:val="00D218A3"/>
    <w:rsid w:val="00D235D2"/>
    <w:rsid w:val="00D2523C"/>
    <w:rsid w:val="00D25965"/>
    <w:rsid w:val="00D25FCA"/>
    <w:rsid w:val="00D27551"/>
    <w:rsid w:val="00D30172"/>
    <w:rsid w:val="00D46C98"/>
    <w:rsid w:val="00D5527E"/>
    <w:rsid w:val="00D56C8A"/>
    <w:rsid w:val="00D612D3"/>
    <w:rsid w:val="00D64C8C"/>
    <w:rsid w:val="00D65156"/>
    <w:rsid w:val="00D654B6"/>
    <w:rsid w:val="00D65705"/>
    <w:rsid w:val="00D70878"/>
    <w:rsid w:val="00D7574D"/>
    <w:rsid w:val="00D802DF"/>
    <w:rsid w:val="00D9146C"/>
    <w:rsid w:val="00DA18FE"/>
    <w:rsid w:val="00DB0FBC"/>
    <w:rsid w:val="00DB458D"/>
    <w:rsid w:val="00DB69F9"/>
    <w:rsid w:val="00DC1D86"/>
    <w:rsid w:val="00DC4048"/>
    <w:rsid w:val="00DC60B2"/>
    <w:rsid w:val="00DD441C"/>
    <w:rsid w:val="00DD712F"/>
    <w:rsid w:val="00DE6038"/>
    <w:rsid w:val="00DE6388"/>
    <w:rsid w:val="00DE6949"/>
    <w:rsid w:val="00DF3284"/>
    <w:rsid w:val="00DF4B0B"/>
    <w:rsid w:val="00E0635B"/>
    <w:rsid w:val="00E153FE"/>
    <w:rsid w:val="00E211D4"/>
    <w:rsid w:val="00E24028"/>
    <w:rsid w:val="00E3051D"/>
    <w:rsid w:val="00E32D0A"/>
    <w:rsid w:val="00E35E47"/>
    <w:rsid w:val="00E37415"/>
    <w:rsid w:val="00E457E6"/>
    <w:rsid w:val="00E46B83"/>
    <w:rsid w:val="00E50BDB"/>
    <w:rsid w:val="00E52499"/>
    <w:rsid w:val="00E55013"/>
    <w:rsid w:val="00E574FC"/>
    <w:rsid w:val="00E73275"/>
    <w:rsid w:val="00E76B58"/>
    <w:rsid w:val="00E80B9D"/>
    <w:rsid w:val="00E82BE4"/>
    <w:rsid w:val="00E844A3"/>
    <w:rsid w:val="00E9092F"/>
    <w:rsid w:val="00E91085"/>
    <w:rsid w:val="00E91E6D"/>
    <w:rsid w:val="00E9353E"/>
    <w:rsid w:val="00E942CB"/>
    <w:rsid w:val="00EA0519"/>
    <w:rsid w:val="00EA6909"/>
    <w:rsid w:val="00EB36B6"/>
    <w:rsid w:val="00EB377C"/>
    <w:rsid w:val="00EB5320"/>
    <w:rsid w:val="00EC192C"/>
    <w:rsid w:val="00EC3220"/>
    <w:rsid w:val="00EC3DA8"/>
    <w:rsid w:val="00EC4E40"/>
    <w:rsid w:val="00ED0286"/>
    <w:rsid w:val="00ED21BE"/>
    <w:rsid w:val="00ED674D"/>
    <w:rsid w:val="00EE072E"/>
    <w:rsid w:val="00EE41CC"/>
    <w:rsid w:val="00EE7D4F"/>
    <w:rsid w:val="00EF02F8"/>
    <w:rsid w:val="00EF2717"/>
    <w:rsid w:val="00EF3AFC"/>
    <w:rsid w:val="00EF5B7C"/>
    <w:rsid w:val="00EF7208"/>
    <w:rsid w:val="00EF78FF"/>
    <w:rsid w:val="00EF7A09"/>
    <w:rsid w:val="00F02682"/>
    <w:rsid w:val="00F067DA"/>
    <w:rsid w:val="00F211E1"/>
    <w:rsid w:val="00F22F3F"/>
    <w:rsid w:val="00F25AD4"/>
    <w:rsid w:val="00F26E22"/>
    <w:rsid w:val="00F33460"/>
    <w:rsid w:val="00F41075"/>
    <w:rsid w:val="00F42F06"/>
    <w:rsid w:val="00F430E5"/>
    <w:rsid w:val="00F43BF8"/>
    <w:rsid w:val="00F475B6"/>
    <w:rsid w:val="00F5190F"/>
    <w:rsid w:val="00F523A7"/>
    <w:rsid w:val="00F552C6"/>
    <w:rsid w:val="00F565FA"/>
    <w:rsid w:val="00F60391"/>
    <w:rsid w:val="00F64384"/>
    <w:rsid w:val="00F74593"/>
    <w:rsid w:val="00F80560"/>
    <w:rsid w:val="00F81950"/>
    <w:rsid w:val="00F86929"/>
    <w:rsid w:val="00F8796B"/>
    <w:rsid w:val="00F93788"/>
    <w:rsid w:val="00FA3CAC"/>
    <w:rsid w:val="00FA58A6"/>
    <w:rsid w:val="00FB3E23"/>
    <w:rsid w:val="00FB40F4"/>
    <w:rsid w:val="00FB7D1C"/>
    <w:rsid w:val="00FC04E2"/>
    <w:rsid w:val="00FC49C9"/>
    <w:rsid w:val="00FD396F"/>
    <w:rsid w:val="00FD5F7F"/>
    <w:rsid w:val="00FE1D19"/>
    <w:rsid w:val="00FE530C"/>
    <w:rsid w:val="00FE6E2D"/>
    <w:rsid w:val="00FE75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semiHidden/>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semiHidden/>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styleId="UnresolvedMention">
    <w:name w:val="Unresolved Mention"/>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 w:type="paragraph" w:styleId="NormalWeb">
    <w:name w:val="Normal (Web)"/>
    <w:basedOn w:val="Normal"/>
    <w:uiPriority w:val="99"/>
    <w:semiHidden/>
    <w:unhideWhenUsed/>
    <w:rsid w:val="00CD05F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6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38426114">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970014189">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208025951">
      <w:bodyDiv w:val="1"/>
      <w:marLeft w:val="0"/>
      <w:marRight w:val="0"/>
      <w:marTop w:val="0"/>
      <w:marBottom w:val="0"/>
      <w:divBdr>
        <w:top w:val="none" w:sz="0" w:space="0" w:color="auto"/>
        <w:left w:val="none" w:sz="0" w:space="0" w:color="auto"/>
        <w:bottom w:val="none" w:sz="0" w:space="0" w:color="auto"/>
        <w:right w:val="none" w:sz="0" w:space="0" w:color="auto"/>
      </w:divBdr>
    </w:div>
    <w:div w:id="1266767596">
      <w:bodyDiv w:val="1"/>
      <w:marLeft w:val="0"/>
      <w:marRight w:val="0"/>
      <w:marTop w:val="0"/>
      <w:marBottom w:val="0"/>
      <w:divBdr>
        <w:top w:val="none" w:sz="0" w:space="0" w:color="auto"/>
        <w:left w:val="none" w:sz="0" w:space="0" w:color="auto"/>
        <w:bottom w:val="none" w:sz="0" w:space="0" w:color="auto"/>
        <w:right w:val="none" w:sz="0" w:space="0" w:color="auto"/>
      </w:divBdr>
    </w:div>
    <w:div w:id="1292977654">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772242345">
      <w:bodyDiv w:val="1"/>
      <w:marLeft w:val="0"/>
      <w:marRight w:val="0"/>
      <w:marTop w:val="0"/>
      <w:marBottom w:val="0"/>
      <w:divBdr>
        <w:top w:val="none" w:sz="0" w:space="0" w:color="auto"/>
        <w:left w:val="none" w:sz="0" w:space="0" w:color="auto"/>
        <w:bottom w:val="none" w:sz="0" w:space="0" w:color="auto"/>
        <w:right w:val="none" w:sz="0" w:space="0" w:color="auto"/>
      </w:divBdr>
    </w:div>
    <w:div w:id="1780949982">
      <w:bodyDiv w:val="1"/>
      <w:marLeft w:val="0"/>
      <w:marRight w:val="0"/>
      <w:marTop w:val="0"/>
      <w:marBottom w:val="0"/>
      <w:divBdr>
        <w:top w:val="none" w:sz="0" w:space="0" w:color="auto"/>
        <w:left w:val="none" w:sz="0" w:space="0" w:color="auto"/>
        <w:bottom w:val="none" w:sz="0" w:space="0" w:color="auto"/>
        <w:right w:val="none" w:sz="0" w:space="0" w:color="auto"/>
      </w:divBdr>
    </w:div>
    <w:div w:id="1785615479">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 w:id="211066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1016</cp:revision>
  <dcterms:created xsi:type="dcterms:W3CDTF">2020-07-02T12:18:00Z</dcterms:created>
  <dcterms:modified xsi:type="dcterms:W3CDTF">2023-02-14T15:51:00Z</dcterms:modified>
</cp:coreProperties>
</file>