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257BD33F" w:rsidR="00AD3AEE" w:rsidRPr="00D435EF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D57942" w:rsidRPr="00D435EF">
        <w:rPr>
          <w:rFonts w:cstheme="minorHAnsi"/>
          <w:b/>
          <w:color w:val="000000" w:themeColor="text1"/>
        </w:rPr>
        <w:t xml:space="preserve">The </w:t>
      </w:r>
      <w:r w:rsidR="00F67D93">
        <w:rPr>
          <w:rFonts w:cstheme="minorHAnsi"/>
          <w:b/>
          <w:color w:val="000000" w:themeColor="text1"/>
        </w:rPr>
        <w:t>w</w:t>
      </w:r>
      <w:r w:rsidR="00D57942" w:rsidRPr="00D435EF">
        <w:rPr>
          <w:rFonts w:cstheme="minorHAnsi"/>
          <w:b/>
          <w:color w:val="000000" w:themeColor="text1"/>
        </w:rPr>
        <w:t xml:space="preserve">alk2Wellness Trial: Measuring the </w:t>
      </w:r>
      <w:r w:rsidR="006A5CD9">
        <w:rPr>
          <w:rFonts w:cstheme="minorHAnsi"/>
          <w:b/>
          <w:color w:val="000000" w:themeColor="text1"/>
        </w:rPr>
        <w:t>I</w:t>
      </w:r>
      <w:r w:rsidR="00D57942" w:rsidRPr="00D435EF">
        <w:rPr>
          <w:rFonts w:cstheme="minorHAnsi"/>
          <w:b/>
          <w:color w:val="000000" w:themeColor="text1"/>
        </w:rPr>
        <w:t xml:space="preserve">mpact of </w:t>
      </w:r>
      <w:r w:rsidR="00E70BD9" w:rsidRPr="00D435EF">
        <w:rPr>
          <w:rFonts w:cstheme="minorHAnsi"/>
          <w:b/>
          <w:color w:val="000000" w:themeColor="text1"/>
        </w:rPr>
        <w:t xml:space="preserve">a </w:t>
      </w:r>
      <w:r w:rsidR="006A5CD9">
        <w:rPr>
          <w:rFonts w:cstheme="minorHAnsi"/>
          <w:b/>
          <w:color w:val="000000" w:themeColor="text1"/>
        </w:rPr>
        <w:t>W</w:t>
      </w:r>
      <w:r w:rsidR="00E70BD9" w:rsidRPr="00D435EF">
        <w:rPr>
          <w:rFonts w:cstheme="minorHAnsi"/>
          <w:b/>
          <w:color w:val="000000" w:themeColor="text1"/>
        </w:rPr>
        <w:t xml:space="preserve">earable </w:t>
      </w:r>
      <w:r w:rsidR="006A5CD9">
        <w:rPr>
          <w:rFonts w:cstheme="minorHAnsi"/>
          <w:b/>
          <w:color w:val="000000" w:themeColor="text1"/>
        </w:rPr>
        <w:t>S</w:t>
      </w:r>
      <w:r w:rsidR="007C512C" w:rsidRPr="00D435EF">
        <w:rPr>
          <w:rFonts w:cstheme="minorHAnsi"/>
          <w:b/>
          <w:color w:val="000000" w:themeColor="text1"/>
        </w:rPr>
        <w:t xml:space="preserve">ensory </w:t>
      </w:r>
      <w:r w:rsidR="006A5CD9">
        <w:rPr>
          <w:rFonts w:cstheme="minorHAnsi"/>
          <w:b/>
          <w:color w:val="000000" w:themeColor="text1"/>
        </w:rPr>
        <w:t>P</w:t>
      </w:r>
      <w:r w:rsidR="0049789A" w:rsidRPr="00D435EF">
        <w:rPr>
          <w:rFonts w:cstheme="minorHAnsi"/>
          <w:b/>
          <w:color w:val="000000" w:themeColor="text1"/>
        </w:rPr>
        <w:t>rosthesis</w:t>
      </w:r>
      <w:r w:rsidR="00E70BD9" w:rsidRPr="00D435EF">
        <w:rPr>
          <w:rFonts w:cstheme="minorHAnsi"/>
          <w:b/>
          <w:color w:val="000000" w:themeColor="text1"/>
        </w:rPr>
        <w:t xml:space="preserve"> </w:t>
      </w:r>
      <w:r w:rsidR="0061026F" w:rsidRPr="00D435EF">
        <w:rPr>
          <w:rFonts w:cstheme="minorHAnsi"/>
          <w:b/>
          <w:color w:val="000000" w:themeColor="text1"/>
        </w:rPr>
        <w:t xml:space="preserve">on </w:t>
      </w:r>
      <w:r w:rsidR="006A5CD9">
        <w:rPr>
          <w:rFonts w:cstheme="minorHAnsi"/>
          <w:b/>
          <w:color w:val="000000" w:themeColor="text1"/>
        </w:rPr>
        <w:t>P</w:t>
      </w:r>
      <w:r w:rsidR="007C512C" w:rsidRPr="00D435EF">
        <w:rPr>
          <w:rFonts w:cstheme="minorHAnsi"/>
          <w:b/>
          <w:color w:val="000000" w:themeColor="text1"/>
        </w:rPr>
        <w:t>eople with</w:t>
      </w:r>
      <w:r w:rsidR="002F1D34">
        <w:rPr>
          <w:rFonts w:cstheme="minorHAnsi"/>
          <w:b/>
          <w:color w:val="000000" w:themeColor="text1"/>
        </w:rPr>
        <w:t xml:space="preserve"> </w:t>
      </w:r>
      <w:r w:rsidR="006A5CD9">
        <w:rPr>
          <w:rFonts w:cstheme="minorHAnsi"/>
          <w:b/>
          <w:color w:val="000000" w:themeColor="text1"/>
        </w:rPr>
        <w:t>P</w:t>
      </w:r>
      <w:r w:rsidR="00E70BD9" w:rsidRPr="00D435EF">
        <w:rPr>
          <w:rFonts w:cstheme="minorHAnsi"/>
          <w:b/>
          <w:color w:val="000000" w:themeColor="text1"/>
        </w:rPr>
        <w:t xml:space="preserve">eripheral </w:t>
      </w:r>
      <w:r w:rsidR="006A5CD9">
        <w:rPr>
          <w:rFonts w:cstheme="minorHAnsi"/>
          <w:b/>
          <w:color w:val="000000" w:themeColor="text1"/>
        </w:rPr>
        <w:t>N</w:t>
      </w:r>
      <w:r w:rsidR="00E70BD9" w:rsidRPr="00D435EF">
        <w:rPr>
          <w:rFonts w:cstheme="minorHAnsi"/>
          <w:b/>
          <w:color w:val="000000" w:themeColor="text1"/>
        </w:rPr>
        <w:t>europathy</w:t>
      </w:r>
      <w:r w:rsidR="0061026F" w:rsidRPr="00D435EF">
        <w:rPr>
          <w:rFonts w:cstheme="minorHAnsi"/>
          <w:b/>
          <w:color w:val="000000" w:themeColor="text1"/>
        </w:rPr>
        <w:t xml:space="preserve"> 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0428F07E" w14:textId="68068C32" w:rsidR="00A06866" w:rsidRDefault="00A06866" w:rsidP="00AD3AEE">
      <w:pPr>
        <w:jc w:val="both"/>
        <w:rPr>
          <w:rFonts w:cstheme="minorHAnsi"/>
          <w:color w:val="000000" w:themeColor="text1"/>
        </w:rPr>
      </w:pPr>
      <w:r w:rsidRPr="00A06866">
        <w:rPr>
          <w:rFonts w:cstheme="minorHAnsi"/>
          <w:color w:val="000000" w:themeColor="text1"/>
        </w:rPr>
        <w:t>Dr Lars Oddsson</w:t>
      </w:r>
      <w:r w:rsidR="008818C1">
        <w:rPr>
          <w:rFonts w:cstheme="minorHAnsi"/>
          <w:color w:val="000000" w:themeColor="text1"/>
        </w:rPr>
        <w:t xml:space="preserve"> </w:t>
      </w:r>
      <w:r w:rsidR="008818C1" w:rsidRPr="008818C1">
        <w:rPr>
          <w:rFonts w:cstheme="minorHAnsi"/>
          <w:color w:val="7030A0"/>
        </w:rPr>
        <w:t>[</w:t>
      </w:r>
      <w:r w:rsidR="00187C54">
        <w:rPr>
          <w:rFonts w:cstheme="minorHAnsi"/>
          <w:color w:val="7030A0"/>
        </w:rPr>
        <w:t>LAHRS ODS-ON</w:t>
      </w:r>
      <w:r w:rsidR="008818C1" w:rsidRPr="008818C1">
        <w:rPr>
          <w:rFonts w:cstheme="minorHAnsi"/>
          <w:color w:val="7030A0"/>
        </w:rPr>
        <w:t>]</w:t>
      </w:r>
      <w:r w:rsidR="004876E4">
        <w:rPr>
          <w:rFonts w:cstheme="minorHAnsi"/>
          <w:color w:val="000000" w:themeColor="text1"/>
        </w:rPr>
        <w:t>,</w:t>
      </w:r>
      <w:r w:rsidR="004876E4" w:rsidRPr="004876E4">
        <w:t xml:space="preserve"> </w:t>
      </w:r>
      <w:r w:rsidR="004876E4" w:rsidRPr="004876E4">
        <w:rPr>
          <w:rFonts w:cstheme="minorHAnsi"/>
          <w:color w:val="000000" w:themeColor="text1"/>
        </w:rPr>
        <w:t>CTO of RxFunction and Adjunct Professor</w:t>
      </w:r>
      <w:r w:rsidRPr="00A06866">
        <w:rPr>
          <w:rFonts w:cstheme="minorHAnsi"/>
          <w:color w:val="000000" w:themeColor="text1"/>
        </w:rPr>
        <w:t xml:space="preserve"> </w:t>
      </w:r>
      <w:r w:rsidRPr="00A547D8">
        <w:rPr>
          <w:rFonts w:cstheme="minorHAnsi"/>
          <w:color w:val="000000" w:themeColor="text1"/>
        </w:rPr>
        <w:t>at the University of Minnesota</w:t>
      </w:r>
      <w:r w:rsidR="0088017F">
        <w:rPr>
          <w:rFonts w:cstheme="minorHAnsi"/>
          <w:color w:val="000000" w:themeColor="text1"/>
        </w:rPr>
        <w:t xml:space="preserve"> </w:t>
      </w:r>
      <w:r w:rsidR="00B400C0">
        <w:rPr>
          <w:rFonts w:cstheme="minorHAnsi"/>
          <w:color w:val="000000" w:themeColor="text1"/>
        </w:rPr>
        <w:t xml:space="preserve">is </w:t>
      </w:r>
      <w:r w:rsidR="004876E4">
        <w:rPr>
          <w:rFonts w:cstheme="minorHAnsi"/>
          <w:color w:val="000000" w:themeColor="text1"/>
        </w:rPr>
        <w:t>co-</w:t>
      </w:r>
      <w:r w:rsidR="00B400C0">
        <w:rPr>
          <w:rFonts w:cstheme="minorHAnsi"/>
          <w:color w:val="000000" w:themeColor="text1"/>
        </w:rPr>
        <w:t xml:space="preserve">inventor of </w:t>
      </w:r>
      <w:r w:rsidR="0088017F">
        <w:rPr>
          <w:rFonts w:cstheme="minorHAnsi"/>
          <w:color w:val="000000" w:themeColor="text1"/>
        </w:rPr>
        <w:t xml:space="preserve">a </w:t>
      </w:r>
      <w:r w:rsidR="007C512C">
        <w:rPr>
          <w:rFonts w:cstheme="minorHAnsi"/>
          <w:color w:val="000000" w:themeColor="text1"/>
        </w:rPr>
        <w:t xml:space="preserve">wearable </w:t>
      </w:r>
      <w:r w:rsidR="0088017F">
        <w:rPr>
          <w:rFonts w:cstheme="minorHAnsi"/>
          <w:color w:val="000000" w:themeColor="text1"/>
        </w:rPr>
        <w:t xml:space="preserve">device </w:t>
      </w:r>
      <w:r w:rsidR="00BB7B44">
        <w:rPr>
          <w:rFonts w:cstheme="minorHAnsi"/>
          <w:color w:val="000000" w:themeColor="text1"/>
        </w:rPr>
        <w:t>called Walkasins</w:t>
      </w:r>
      <w:r w:rsidR="008409DF">
        <w:rPr>
          <w:rFonts w:cstheme="minorHAnsi"/>
          <w:color w:val="000000" w:themeColor="text1"/>
        </w:rPr>
        <w:t>®</w:t>
      </w:r>
      <w:r w:rsidR="00BB7B44">
        <w:rPr>
          <w:rFonts w:cstheme="minorHAnsi"/>
          <w:color w:val="000000" w:themeColor="text1"/>
        </w:rPr>
        <w:t xml:space="preserve"> </w:t>
      </w:r>
      <w:r w:rsidR="0088017F">
        <w:rPr>
          <w:rFonts w:cstheme="minorHAnsi"/>
          <w:color w:val="000000" w:themeColor="text1"/>
        </w:rPr>
        <w:t xml:space="preserve">to help improve balance and </w:t>
      </w:r>
      <w:r w:rsidR="00AC1CEE">
        <w:rPr>
          <w:rFonts w:cstheme="minorHAnsi"/>
          <w:color w:val="000000" w:themeColor="text1"/>
        </w:rPr>
        <w:t>reduce</w:t>
      </w:r>
      <w:r w:rsidR="008F3ADE">
        <w:rPr>
          <w:rFonts w:cstheme="minorHAnsi"/>
          <w:color w:val="000000" w:themeColor="text1"/>
        </w:rPr>
        <w:t xml:space="preserve"> the risk of falls</w:t>
      </w:r>
      <w:r w:rsidR="006A5CD9">
        <w:rPr>
          <w:rFonts w:cstheme="minorHAnsi"/>
          <w:color w:val="000000" w:themeColor="text1"/>
        </w:rPr>
        <w:t xml:space="preserve"> in</w:t>
      </w:r>
      <w:r w:rsidR="0088017F">
        <w:rPr>
          <w:rFonts w:cstheme="minorHAnsi"/>
          <w:color w:val="000000" w:themeColor="text1"/>
        </w:rPr>
        <w:t xml:space="preserve"> people with </w:t>
      </w:r>
      <w:r w:rsidR="00DB458D">
        <w:rPr>
          <w:rFonts w:cstheme="minorHAnsi"/>
          <w:color w:val="000000" w:themeColor="text1"/>
        </w:rPr>
        <w:t>s</w:t>
      </w:r>
      <w:r w:rsidR="0088017F">
        <w:rPr>
          <w:rFonts w:cstheme="minorHAnsi"/>
          <w:color w:val="000000" w:themeColor="text1"/>
        </w:rPr>
        <w:t xml:space="preserve">ensory </w:t>
      </w:r>
      <w:r w:rsidR="00DB458D">
        <w:rPr>
          <w:rFonts w:cstheme="minorHAnsi"/>
          <w:color w:val="000000" w:themeColor="text1"/>
        </w:rPr>
        <w:t>p</w:t>
      </w:r>
      <w:r w:rsidR="0088017F">
        <w:rPr>
          <w:rFonts w:cstheme="minorHAnsi"/>
          <w:color w:val="000000" w:themeColor="text1"/>
        </w:rPr>
        <w:t xml:space="preserve">eripheral </w:t>
      </w:r>
      <w:r w:rsidR="00DB458D">
        <w:rPr>
          <w:rFonts w:cstheme="minorHAnsi"/>
          <w:color w:val="000000" w:themeColor="text1"/>
        </w:rPr>
        <w:t>n</w:t>
      </w:r>
      <w:r w:rsidR="0088017F">
        <w:rPr>
          <w:rFonts w:cstheme="minorHAnsi"/>
          <w:color w:val="000000" w:themeColor="text1"/>
        </w:rPr>
        <w:t xml:space="preserve">europathy. </w:t>
      </w:r>
      <w:r w:rsidR="009B1419">
        <w:rPr>
          <w:rFonts w:cstheme="minorHAnsi"/>
          <w:color w:val="000000" w:themeColor="text1"/>
        </w:rPr>
        <w:t xml:space="preserve">The </w:t>
      </w:r>
      <w:r w:rsidR="002F1D34">
        <w:rPr>
          <w:rFonts w:cstheme="minorHAnsi"/>
          <w:color w:val="000000" w:themeColor="text1"/>
        </w:rPr>
        <w:t>w</w:t>
      </w:r>
      <w:r w:rsidR="009B1419">
        <w:rPr>
          <w:rFonts w:cstheme="minorHAnsi"/>
          <w:color w:val="000000" w:themeColor="text1"/>
        </w:rPr>
        <w:t>alk2</w:t>
      </w:r>
      <w:r w:rsidR="00780D21">
        <w:rPr>
          <w:rFonts w:cstheme="minorHAnsi"/>
          <w:color w:val="000000" w:themeColor="text1"/>
        </w:rPr>
        <w:t>W</w:t>
      </w:r>
      <w:r w:rsidR="009B1419">
        <w:rPr>
          <w:rFonts w:cstheme="minorHAnsi"/>
          <w:color w:val="000000" w:themeColor="text1"/>
        </w:rPr>
        <w:t xml:space="preserve">ellness </w:t>
      </w:r>
      <w:r w:rsidR="00A629A2">
        <w:rPr>
          <w:rFonts w:cstheme="minorHAnsi"/>
          <w:color w:val="000000" w:themeColor="text1"/>
        </w:rPr>
        <w:t>t</w:t>
      </w:r>
      <w:r w:rsidR="009B1419">
        <w:rPr>
          <w:rFonts w:cstheme="minorHAnsi"/>
          <w:color w:val="000000" w:themeColor="text1"/>
        </w:rPr>
        <w:t xml:space="preserve">rial </w:t>
      </w:r>
      <w:r w:rsidR="004876E4" w:rsidRPr="004876E4">
        <w:rPr>
          <w:rFonts w:cstheme="minorHAnsi"/>
          <w:color w:val="000000" w:themeColor="text1"/>
        </w:rPr>
        <w:t xml:space="preserve">incorporated five clinical sites where they </w:t>
      </w:r>
      <w:r w:rsidR="00B75A7F">
        <w:rPr>
          <w:rFonts w:cstheme="minorHAnsi"/>
          <w:color w:val="000000" w:themeColor="text1"/>
        </w:rPr>
        <w:t>demonstrated</w:t>
      </w:r>
      <w:r w:rsidR="009B1419">
        <w:rPr>
          <w:rFonts w:cstheme="minorHAnsi"/>
          <w:color w:val="000000" w:themeColor="text1"/>
        </w:rPr>
        <w:t xml:space="preserve"> that </w:t>
      </w:r>
      <w:r w:rsidR="009103FE">
        <w:rPr>
          <w:rFonts w:cstheme="minorHAnsi"/>
          <w:color w:val="000000" w:themeColor="text1"/>
        </w:rPr>
        <w:t xml:space="preserve">by replacing </w:t>
      </w:r>
      <w:r w:rsidR="00F30A51">
        <w:rPr>
          <w:rFonts w:cstheme="minorHAnsi"/>
          <w:color w:val="000000" w:themeColor="text1"/>
        </w:rPr>
        <w:t>sensory stimulati</w:t>
      </w:r>
      <w:r w:rsidR="00F30A51" w:rsidRPr="00483AFE">
        <w:rPr>
          <w:rFonts w:cstheme="minorHAnsi"/>
        </w:rPr>
        <w:t>on</w:t>
      </w:r>
      <w:r w:rsidR="007E05D8" w:rsidRPr="00483AFE">
        <w:rPr>
          <w:rFonts w:cstheme="minorHAnsi"/>
        </w:rPr>
        <w:t xml:space="preserve"> for balance</w:t>
      </w:r>
      <w:r w:rsidR="00B75A7F" w:rsidRPr="00483AFE">
        <w:rPr>
          <w:rFonts w:cstheme="minorHAnsi"/>
        </w:rPr>
        <w:t xml:space="preserve">, this </w:t>
      </w:r>
      <w:r w:rsidR="004876E4">
        <w:rPr>
          <w:rFonts w:cstheme="minorHAnsi"/>
        </w:rPr>
        <w:t xml:space="preserve">prosthetic </w:t>
      </w:r>
      <w:r w:rsidR="00B57B50" w:rsidRPr="00483AFE">
        <w:rPr>
          <w:rFonts w:cstheme="minorHAnsi"/>
        </w:rPr>
        <w:t>device</w:t>
      </w:r>
      <w:r w:rsidR="00DF0D2D" w:rsidRPr="00483AFE">
        <w:rPr>
          <w:rFonts w:cstheme="minorHAnsi"/>
        </w:rPr>
        <w:t xml:space="preserve"> </w:t>
      </w:r>
      <w:r w:rsidR="00B75A7F" w:rsidRPr="00483AFE">
        <w:rPr>
          <w:rFonts w:cstheme="minorHAnsi"/>
        </w:rPr>
        <w:t>can</w:t>
      </w:r>
      <w:r w:rsidR="003331A9" w:rsidRPr="00483AFE">
        <w:rPr>
          <w:rFonts w:cstheme="minorHAnsi"/>
        </w:rPr>
        <w:t xml:space="preserve"> have a positive impact on </w:t>
      </w:r>
      <w:r w:rsidR="009C2342" w:rsidRPr="00483AFE">
        <w:rPr>
          <w:rFonts w:cstheme="minorHAnsi"/>
        </w:rPr>
        <w:t xml:space="preserve">clinical mobility outcomes and quality of </w:t>
      </w:r>
      <w:r w:rsidR="007E05D8" w:rsidRPr="00483AFE">
        <w:rPr>
          <w:rFonts w:cstheme="minorHAnsi"/>
        </w:rPr>
        <w:t>life</w:t>
      </w:r>
      <w:r w:rsidR="003331A9" w:rsidRPr="00483AFE">
        <w:rPr>
          <w:rFonts w:cstheme="minorHAnsi"/>
        </w:rPr>
        <w:t xml:space="preserve"> </w:t>
      </w:r>
      <w:r w:rsidR="009103FE">
        <w:rPr>
          <w:rFonts w:cstheme="minorHAnsi"/>
        </w:rPr>
        <w:t>for</w:t>
      </w:r>
      <w:r w:rsidR="009103FE" w:rsidRPr="00483AFE">
        <w:rPr>
          <w:rFonts w:cstheme="minorHAnsi"/>
        </w:rPr>
        <w:t xml:space="preserve"> </w:t>
      </w:r>
      <w:r w:rsidR="00F30A51">
        <w:rPr>
          <w:rFonts w:cstheme="minorHAnsi"/>
          <w:color w:val="000000" w:themeColor="text1"/>
        </w:rPr>
        <w:t xml:space="preserve">those who have suffered </w:t>
      </w:r>
      <w:r w:rsidR="003331A9">
        <w:rPr>
          <w:rFonts w:cstheme="minorHAnsi"/>
          <w:color w:val="000000" w:themeColor="text1"/>
        </w:rPr>
        <w:t xml:space="preserve">nerve damage </w:t>
      </w:r>
      <w:r w:rsidR="0058725D">
        <w:rPr>
          <w:rFonts w:cstheme="minorHAnsi"/>
          <w:color w:val="000000" w:themeColor="text1"/>
        </w:rPr>
        <w:t xml:space="preserve">causing loss of sensation in </w:t>
      </w:r>
      <w:r w:rsidR="00494374">
        <w:rPr>
          <w:rFonts w:cstheme="minorHAnsi"/>
          <w:color w:val="000000" w:themeColor="text1"/>
        </w:rPr>
        <w:t>their</w:t>
      </w:r>
      <w:r w:rsidR="00197CF8">
        <w:rPr>
          <w:rFonts w:cstheme="minorHAnsi"/>
          <w:color w:val="000000" w:themeColor="text1"/>
        </w:rPr>
        <w:t xml:space="preserve"> feet.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64E53B4F" w14:textId="4E8C2A79" w:rsidR="00BB6B05" w:rsidRDefault="00D81D1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Sensory </w:t>
      </w:r>
      <w:r w:rsidR="00DB458D">
        <w:rPr>
          <w:rFonts w:cstheme="minorHAnsi"/>
          <w:bCs/>
          <w:color w:val="000000" w:themeColor="text1"/>
        </w:rPr>
        <w:t>p</w:t>
      </w:r>
      <w:r>
        <w:rPr>
          <w:rFonts w:cstheme="minorHAnsi"/>
          <w:bCs/>
          <w:color w:val="000000" w:themeColor="text1"/>
        </w:rPr>
        <w:t xml:space="preserve">eripheral </w:t>
      </w:r>
      <w:r w:rsidR="007D10B1" w:rsidRPr="007D10B1">
        <w:rPr>
          <w:rFonts w:cstheme="minorHAnsi"/>
          <w:bCs/>
          <w:color w:val="7030A0"/>
        </w:rPr>
        <w:t xml:space="preserve">[PUH RIF UH RUHL] </w:t>
      </w:r>
      <w:r w:rsidR="00DB458D">
        <w:rPr>
          <w:rFonts w:cstheme="minorHAnsi"/>
          <w:bCs/>
          <w:color w:val="000000" w:themeColor="text1"/>
        </w:rPr>
        <w:t>n</w:t>
      </w:r>
      <w:r w:rsidR="007908B6">
        <w:rPr>
          <w:rFonts w:cstheme="minorHAnsi"/>
          <w:bCs/>
          <w:color w:val="000000" w:themeColor="text1"/>
        </w:rPr>
        <w:t>europathy</w:t>
      </w:r>
      <w:r w:rsidR="008A2EF6">
        <w:rPr>
          <w:rFonts w:cstheme="minorHAnsi"/>
          <w:bCs/>
          <w:color w:val="000000" w:themeColor="text1"/>
        </w:rPr>
        <w:t xml:space="preserve"> </w:t>
      </w:r>
      <w:r w:rsidR="00020A0A" w:rsidRPr="00020A0A">
        <w:rPr>
          <w:rFonts w:cstheme="minorHAnsi"/>
          <w:bCs/>
          <w:color w:val="7030A0"/>
        </w:rPr>
        <w:t>[</w:t>
      </w:r>
      <w:r w:rsidR="00604494" w:rsidRPr="00604494">
        <w:rPr>
          <w:rFonts w:cstheme="minorHAnsi"/>
          <w:bCs/>
          <w:color w:val="7030A0"/>
        </w:rPr>
        <w:t>NYUH</w:t>
      </w:r>
      <w:r w:rsidR="00604494">
        <w:rPr>
          <w:rFonts w:cstheme="minorHAnsi"/>
          <w:bCs/>
          <w:color w:val="7030A0"/>
        </w:rPr>
        <w:t xml:space="preserve"> </w:t>
      </w:r>
      <w:r w:rsidR="00604494" w:rsidRPr="00604494">
        <w:rPr>
          <w:rFonts w:cstheme="minorHAnsi"/>
          <w:bCs/>
          <w:color w:val="7030A0"/>
        </w:rPr>
        <w:t>ROP</w:t>
      </w:r>
      <w:r w:rsidR="00604494">
        <w:rPr>
          <w:rFonts w:cstheme="minorHAnsi"/>
          <w:bCs/>
          <w:color w:val="7030A0"/>
        </w:rPr>
        <w:t xml:space="preserve"> </w:t>
      </w:r>
      <w:r w:rsidR="00604494" w:rsidRPr="00604494">
        <w:rPr>
          <w:rFonts w:cstheme="minorHAnsi"/>
          <w:bCs/>
          <w:color w:val="7030A0"/>
        </w:rPr>
        <w:t>UH</w:t>
      </w:r>
      <w:r w:rsidR="00604494">
        <w:rPr>
          <w:rFonts w:cstheme="minorHAnsi"/>
          <w:bCs/>
          <w:color w:val="7030A0"/>
        </w:rPr>
        <w:t xml:space="preserve"> </w:t>
      </w:r>
      <w:r w:rsidR="00604494" w:rsidRPr="00604494">
        <w:rPr>
          <w:rFonts w:cstheme="minorHAnsi"/>
          <w:bCs/>
          <w:color w:val="7030A0"/>
        </w:rPr>
        <w:t>THEE</w:t>
      </w:r>
      <w:r w:rsidR="00020A0A" w:rsidRPr="00020A0A">
        <w:rPr>
          <w:rFonts w:cstheme="minorHAnsi"/>
          <w:bCs/>
          <w:color w:val="7030A0"/>
        </w:rPr>
        <w:t>]</w:t>
      </w:r>
      <w:r w:rsidR="00020A0A">
        <w:rPr>
          <w:rFonts w:cstheme="minorHAnsi"/>
          <w:bCs/>
          <w:color w:val="000000" w:themeColor="text1"/>
        </w:rPr>
        <w:t xml:space="preserve"> </w:t>
      </w:r>
      <w:r w:rsidR="008A2EF6">
        <w:rPr>
          <w:rFonts w:cstheme="minorHAnsi"/>
          <w:bCs/>
          <w:color w:val="000000" w:themeColor="text1"/>
        </w:rPr>
        <w:t>is a</w:t>
      </w:r>
      <w:r w:rsidR="0098046D">
        <w:rPr>
          <w:rFonts w:cstheme="minorHAnsi"/>
          <w:bCs/>
          <w:color w:val="000000" w:themeColor="text1"/>
        </w:rPr>
        <w:t xml:space="preserve"> </w:t>
      </w:r>
      <w:r w:rsidR="006134A6">
        <w:rPr>
          <w:rFonts w:cstheme="minorHAnsi"/>
          <w:bCs/>
          <w:color w:val="000000" w:themeColor="text1"/>
        </w:rPr>
        <w:t xml:space="preserve">medical </w:t>
      </w:r>
      <w:r w:rsidR="008A2EF6">
        <w:rPr>
          <w:rFonts w:cstheme="minorHAnsi"/>
          <w:bCs/>
          <w:color w:val="000000" w:themeColor="text1"/>
        </w:rPr>
        <w:t>condition</w:t>
      </w:r>
      <w:r w:rsidR="007908B6">
        <w:rPr>
          <w:rFonts w:cstheme="minorHAnsi"/>
          <w:bCs/>
          <w:color w:val="000000" w:themeColor="text1"/>
        </w:rPr>
        <w:t xml:space="preserve"> </w:t>
      </w:r>
      <w:r w:rsidR="006134A6">
        <w:rPr>
          <w:rFonts w:cstheme="minorHAnsi"/>
          <w:bCs/>
          <w:color w:val="000000" w:themeColor="text1"/>
        </w:rPr>
        <w:t xml:space="preserve">that </w:t>
      </w:r>
      <w:r w:rsidR="007908B6">
        <w:rPr>
          <w:rFonts w:cstheme="minorHAnsi"/>
          <w:bCs/>
          <w:color w:val="000000" w:themeColor="text1"/>
        </w:rPr>
        <w:t xml:space="preserve">occurs </w:t>
      </w:r>
      <w:r w:rsidR="007908B6" w:rsidRPr="008367C5">
        <w:rPr>
          <w:rFonts w:cstheme="minorHAnsi"/>
          <w:bCs/>
          <w:color w:val="000000" w:themeColor="text1"/>
        </w:rPr>
        <w:t xml:space="preserve">when </w:t>
      </w:r>
      <w:r w:rsidR="00D6128B" w:rsidRPr="008367C5">
        <w:rPr>
          <w:rFonts w:cstheme="minorHAnsi"/>
          <w:bCs/>
          <w:color w:val="000000" w:themeColor="text1"/>
        </w:rPr>
        <w:t xml:space="preserve">the </w:t>
      </w:r>
      <w:r w:rsidR="007908B6" w:rsidRPr="008367C5">
        <w:rPr>
          <w:rFonts w:cstheme="minorHAnsi"/>
          <w:bCs/>
          <w:color w:val="000000" w:themeColor="text1"/>
        </w:rPr>
        <w:t>nerves</w:t>
      </w:r>
      <w:r w:rsidR="009C4FB9" w:rsidRPr="008367C5">
        <w:rPr>
          <w:rFonts w:cstheme="minorHAnsi"/>
          <w:bCs/>
          <w:color w:val="000000" w:themeColor="text1"/>
        </w:rPr>
        <w:t xml:space="preserve"> which</w:t>
      </w:r>
      <w:r w:rsidR="004B346A" w:rsidRPr="008367C5">
        <w:rPr>
          <w:rFonts w:cstheme="minorHAnsi"/>
          <w:bCs/>
          <w:color w:val="000000" w:themeColor="text1"/>
        </w:rPr>
        <w:t xml:space="preserve"> </w:t>
      </w:r>
      <w:r w:rsidR="007908B6" w:rsidRPr="008367C5">
        <w:rPr>
          <w:rFonts w:cstheme="minorHAnsi"/>
          <w:bCs/>
          <w:color w:val="000000" w:themeColor="text1"/>
        </w:rPr>
        <w:t>send messages to the brain</w:t>
      </w:r>
      <w:r w:rsidR="009C4FB9">
        <w:rPr>
          <w:rFonts w:cstheme="minorHAnsi"/>
          <w:bCs/>
          <w:color w:val="000000" w:themeColor="text1"/>
        </w:rPr>
        <w:t xml:space="preserve"> </w:t>
      </w:r>
      <w:r w:rsidR="00BB6B05">
        <w:rPr>
          <w:rFonts w:cstheme="minorHAnsi"/>
          <w:bCs/>
          <w:color w:val="000000" w:themeColor="text1"/>
        </w:rPr>
        <w:t xml:space="preserve">relating to temperature, pain and sensations of touch </w:t>
      </w:r>
      <w:r w:rsidR="00021C7A">
        <w:rPr>
          <w:rFonts w:cstheme="minorHAnsi"/>
          <w:bCs/>
          <w:color w:val="000000" w:themeColor="text1"/>
        </w:rPr>
        <w:t>have been damaged</w:t>
      </w:r>
      <w:r w:rsidR="00214029">
        <w:rPr>
          <w:rFonts w:cstheme="minorHAnsi"/>
          <w:bCs/>
          <w:color w:val="000000" w:themeColor="text1"/>
        </w:rPr>
        <w:t>.</w:t>
      </w:r>
      <w:r w:rsidR="00BB6B05">
        <w:rPr>
          <w:rFonts w:cstheme="minorHAnsi"/>
          <w:bCs/>
          <w:color w:val="000000" w:themeColor="text1"/>
        </w:rPr>
        <w:t xml:space="preserve"> Common causes are diabetes</w:t>
      </w:r>
      <w:r w:rsidR="00B7504F">
        <w:rPr>
          <w:rFonts w:cstheme="minorHAnsi"/>
          <w:bCs/>
          <w:color w:val="000000" w:themeColor="text1"/>
        </w:rPr>
        <w:t xml:space="preserve"> and </w:t>
      </w:r>
      <w:r w:rsidR="00BB6B05">
        <w:rPr>
          <w:rFonts w:cstheme="minorHAnsi"/>
          <w:bCs/>
          <w:color w:val="000000" w:themeColor="text1"/>
        </w:rPr>
        <w:t>medical treatments like chemotherapy</w:t>
      </w:r>
      <w:r w:rsidR="0049108A">
        <w:rPr>
          <w:rFonts w:cstheme="minorHAnsi"/>
          <w:bCs/>
          <w:color w:val="000000" w:themeColor="text1"/>
        </w:rPr>
        <w:t xml:space="preserve"> </w:t>
      </w:r>
      <w:r w:rsidR="00027672">
        <w:rPr>
          <w:rFonts w:cstheme="minorHAnsi"/>
          <w:bCs/>
          <w:color w:val="000000" w:themeColor="text1"/>
        </w:rPr>
        <w:t>as well as</w:t>
      </w:r>
      <w:r w:rsidR="00BB6B05">
        <w:rPr>
          <w:rFonts w:cstheme="minorHAnsi"/>
          <w:bCs/>
          <w:color w:val="000000" w:themeColor="text1"/>
        </w:rPr>
        <w:t xml:space="preserve"> unknown factors. </w:t>
      </w:r>
    </w:p>
    <w:p w14:paraId="41443EDE" w14:textId="48FEA248" w:rsidR="00EE57D7" w:rsidRDefault="008367C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Sensory </w:t>
      </w:r>
      <w:r w:rsidR="00B400C0">
        <w:rPr>
          <w:rFonts w:cstheme="minorHAnsi"/>
          <w:bCs/>
          <w:color w:val="000000" w:themeColor="text1"/>
        </w:rPr>
        <w:t>p</w:t>
      </w:r>
      <w:r>
        <w:rPr>
          <w:rFonts w:cstheme="minorHAnsi"/>
          <w:bCs/>
          <w:color w:val="000000" w:themeColor="text1"/>
        </w:rPr>
        <w:t xml:space="preserve">eripheral </w:t>
      </w:r>
      <w:r w:rsidR="00A629A2">
        <w:rPr>
          <w:rFonts w:cstheme="minorHAnsi"/>
          <w:bCs/>
          <w:color w:val="000000" w:themeColor="text1"/>
        </w:rPr>
        <w:t>neuropathy</w:t>
      </w:r>
      <w:r w:rsidR="00483AFE">
        <w:rPr>
          <w:rFonts w:cstheme="minorHAnsi"/>
          <w:bCs/>
          <w:color w:val="000000" w:themeColor="text1"/>
        </w:rPr>
        <w:t xml:space="preserve"> frequently causes numbness in the feet which</w:t>
      </w:r>
      <w:r>
        <w:rPr>
          <w:rFonts w:cstheme="minorHAnsi"/>
          <w:bCs/>
          <w:color w:val="000000" w:themeColor="text1"/>
        </w:rPr>
        <w:t xml:space="preserve"> is</w:t>
      </w:r>
      <w:r w:rsidR="0058725D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associated with poor balance</w:t>
      </w:r>
      <w:r w:rsidR="00BB6B05">
        <w:rPr>
          <w:rFonts w:cstheme="minorHAnsi"/>
          <w:bCs/>
          <w:color w:val="000000" w:themeColor="text1"/>
        </w:rPr>
        <w:t xml:space="preserve"> and coordination</w:t>
      </w:r>
      <w:r w:rsidR="00C23CCB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</w:t>
      </w:r>
      <w:r w:rsidR="00483AFE">
        <w:rPr>
          <w:rFonts w:cstheme="minorHAnsi"/>
          <w:bCs/>
          <w:color w:val="000000" w:themeColor="text1"/>
        </w:rPr>
        <w:t>and a high risk of falling.</w:t>
      </w:r>
      <w:r>
        <w:rPr>
          <w:rFonts w:cstheme="minorHAnsi"/>
          <w:bCs/>
          <w:color w:val="000000" w:themeColor="text1"/>
        </w:rPr>
        <w:t xml:space="preserve"> </w:t>
      </w:r>
      <w:r w:rsidR="001D5929" w:rsidRPr="001D5929">
        <w:rPr>
          <w:rFonts w:cstheme="minorHAnsi"/>
          <w:bCs/>
          <w:color w:val="000000" w:themeColor="text1"/>
        </w:rPr>
        <w:t xml:space="preserve">Not only are falls </w:t>
      </w:r>
      <w:r w:rsidR="0098772C">
        <w:rPr>
          <w:rFonts w:cstheme="minorHAnsi"/>
          <w:bCs/>
          <w:color w:val="000000" w:themeColor="text1"/>
        </w:rPr>
        <w:t xml:space="preserve">a source of fear and mental </w:t>
      </w:r>
      <w:r w:rsidR="001D5929" w:rsidRPr="001D5929">
        <w:rPr>
          <w:rFonts w:cstheme="minorHAnsi"/>
          <w:bCs/>
          <w:color w:val="000000" w:themeColor="text1"/>
        </w:rPr>
        <w:t xml:space="preserve">distress for the individual involved, </w:t>
      </w:r>
      <w:proofErr w:type="gramStart"/>
      <w:r w:rsidR="001D5929" w:rsidRPr="001D5929">
        <w:rPr>
          <w:rFonts w:cstheme="minorHAnsi"/>
          <w:bCs/>
          <w:color w:val="000000" w:themeColor="text1"/>
        </w:rPr>
        <w:t>they</w:t>
      </w:r>
      <w:proofErr w:type="gramEnd"/>
      <w:r w:rsidR="001D5929" w:rsidRPr="001D5929">
        <w:rPr>
          <w:rFonts w:cstheme="minorHAnsi"/>
          <w:bCs/>
          <w:color w:val="000000" w:themeColor="text1"/>
        </w:rPr>
        <w:t xml:space="preserve"> can also cause severe injury and physical trauma.</w:t>
      </w:r>
      <w:r w:rsidR="004F241C">
        <w:rPr>
          <w:rFonts w:cstheme="minorHAnsi"/>
          <w:bCs/>
          <w:color w:val="000000" w:themeColor="text1"/>
        </w:rPr>
        <w:t xml:space="preserve"> </w:t>
      </w:r>
      <w:r w:rsidR="001667B4">
        <w:rPr>
          <w:rFonts w:cstheme="minorHAnsi"/>
          <w:bCs/>
          <w:color w:val="000000" w:themeColor="text1"/>
        </w:rPr>
        <w:t>A</w:t>
      </w:r>
      <w:r w:rsidR="00D66F47">
        <w:rPr>
          <w:rFonts w:cstheme="minorHAnsi"/>
          <w:bCs/>
          <w:color w:val="000000" w:themeColor="text1"/>
        </w:rPr>
        <w:t xml:space="preserve">fter a fall there may </w:t>
      </w:r>
      <w:r w:rsidR="00EE57D7">
        <w:rPr>
          <w:rFonts w:cstheme="minorHAnsi"/>
          <w:bCs/>
          <w:color w:val="000000" w:themeColor="text1"/>
        </w:rPr>
        <w:t xml:space="preserve">also </w:t>
      </w:r>
      <w:r w:rsidR="00D66F47">
        <w:rPr>
          <w:rFonts w:cstheme="minorHAnsi"/>
          <w:bCs/>
          <w:color w:val="000000" w:themeColor="text1"/>
        </w:rPr>
        <w:t>be</w:t>
      </w:r>
      <w:r w:rsidR="001D5929" w:rsidRPr="001D5929">
        <w:rPr>
          <w:rFonts w:cstheme="minorHAnsi"/>
          <w:bCs/>
          <w:color w:val="000000" w:themeColor="text1"/>
        </w:rPr>
        <w:t xml:space="preserve"> long</w:t>
      </w:r>
      <w:r w:rsidR="00314643">
        <w:rPr>
          <w:rFonts w:cstheme="minorHAnsi"/>
          <w:bCs/>
          <w:color w:val="000000" w:themeColor="text1"/>
        </w:rPr>
        <w:t>er</w:t>
      </w:r>
      <w:r w:rsidR="00EB4F3A">
        <w:rPr>
          <w:rFonts w:cstheme="minorHAnsi"/>
          <w:bCs/>
          <w:color w:val="000000" w:themeColor="text1"/>
        </w:rPr>
        <w:t>-</w:t>
      </w:r>
      <w:r w:rsidR="001D5929" w:rsidRPr="001D5929">
        <w:rPr>
          <w:rFonts w:cstheme="minorHAnsi"/>
          <w:bCs/>
          <w:color w:val="000000" w:themeColor="text1"/>
        </w:rPr>
        <w:t xml:space="preserve">term mental and physical </w:t>
      </w:r>
      <w:r w:rsidR="00D66F47" w:rsidRPr="001D5929">
        <w:rPr>
          <w:rFonts w:cstheme="minorHAnsi"/>
          <w:bCs/>
          <w:color w:val="000000" w:themeColor="text1"/>
        </w:rPr>
        <w:t>effects</w:t>
      </w:r>
      <w:r w:rsidR="00D66F47">
        <w:rPr>
          <w:rFonts w:cstheme="minorHAnsi"/>
          <w:bCs/>
          <w:color w:val="000000" w:themeColor="text1"/>
        </w:rPr>
        <w:t>, as well as a</w:t>
      </w:r>
      <w:r w:rsidR="00314643">
        <w:rPr>
          <w:rFonts w:cstheme="minorHAnsi"/>
          <w:bCs/>
          <w:color w:val="000000" w:themeColor="text1"/>
        </w:rPr>
        <w:t>n</w:t>
      </w:r>
      <w:r w:rsidR="00D66F47">
        <w:rPr>
          <w:rFonts w:cstheme="minorHAnsi"/>
          <w:bCs/>
          <w:color w:val="000000" w:themeColor="text1"/>
        </w:rPr>
        <w:t xml:space="preserve"> </w:t>
      </w:r>
      <w:r w:rsidR="00403909" w:rsidRPr="001D5929">
        <w:rPr>
          <w:rFonts w:cstheme="minorHAnsi"/>
          <w:bCs/>
          <w:color w:val="000000" w:themeColor="text1"/>
        </w:rPr>
        <w:t xml:space="preserve">increased likelihood of further </w:t>
      </w:r>
      <w:r w:rsidR="00B400C0">
        <w:rPr>
          <w:rFonts w:cstheme="minorHAnsi"/>
          <w:bCs/>
          <w:color w:val="000000" w:themeColor="text1"/>
        </w:rPr>
        <w:t xml:space="preserve">fall </w:t>
      </w:r>
      <w:r w:rsidR="00B70419">
        <w:rPr>
          <w:rFonts w:cstheme="minorHAnsi"/>
          <w:bCs/>
          <w:color w:val="000000" w:themeColor="text1"/>
        </w:rPr>
        <w:t>incidents</w:t>
      </w:r>
      <w:r w:rsidR="001D5929" w:rsidRPr="001D5929">
        <w:rPr>
          <w:rFonts w:cstheme="minorHAnsi"/>
          <w:bCs/>
          <w:color w:val="000000" w:themeColor="text1"/>
        </w:rPr>
        <w:t xml:space="preserve">. </w:t>
      </w:r>
    </w:p>
    <w:p w14:paraId="20CAABD3" w14:textId="0E9E6781" w:rsidR="00C9488C" w:rsidRDefault="001667B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One study found that 65% of older individuals with </w:t>
      </w:r>
      <w:r w:rsidR="00DB458D" w:rsidRPr="001667B4">
        <w:rPr>
          <w:rFonts w:cstheme="minorHAnsi"/>
          <w:bCs/>
          <w:color w:val="000000" w:themeColor="text1"/>
        </w:rPr>
        <w:t>p</w:t>
      </w:r>
      <w:r w:rsidR="00067044" w:rsidRPr="001667B4">
        <w:rPr>
          <w:rFonts w:cstheme="minorHAnsi"/>
          <w:bCs/>
          <w:color w:val="000000" w:themeColor="text1"/>
        </w:rPr>
        <w:t xml:space="preserve">eripheral </w:t>
      </w:r>
      <w:r w:rsidR="00DB458D" w:rsidRPr="001667B4">
        <w:rPr>
          <w:rFonts w:cstheme="minorHAnsi"/>
          <w:bCs/>
          <w:color w:val="000000" w:themeColor="text1"/>
        </w:rPr>
        <w:t>n</w:t>
      </w:r>
      <w:r w:rsidR="00067044" w:rsidRPr="001667B4">
        <w:rPr>
          <w:rFonts w:cstheme="minorHAnsi"/>
          <w:bCs/>
          <w:color w:val="000000" w:themeColor="text1"/>
        </w:rPr>
        <w:t xml:space="preserve">europathy </w:t>
      </w:r>
      <w:r>
        <w:rPr>
          <w:rFonts w:cstheme="minorHAnsi"/>
          <w:bCs/>
          <w:color w:val="000000" w:themeColor="text1"/>
        </w:rPr>
        <w:t>experienced</w:t>
      </w:r>
      <w:r w:rsidR="00403909" w:rsidRPr="001667B4">
        <w:rPr>
          <w:rFonts w:cstheme="minorHAnsi"/>
          <w:bCs/>
          <w:color w:val="000000" w:themeColor="text1"/>
        </w:rPr>
        <w:t xml:space="preserve"> at least one fall over the course of a year</w:t>
      </w:r>
      <w:r>
        <w:rPr>
          <w:rFonts w:cstheme="minorHAnsi"/>
          <w:bCs/>
          <w:color w:val="000000" w:themeColor="text1"/>
        </w:rPr>
        <w:t xml:space="preserve"> and 30% reported an injury from a fall</w:t>
      </w:r>
      <w:r w:rsidR="00EE788A" w:rsidRPr="001667B4">
        <w:rPr>
          <w:rFonts w:cstheme="minorHAnsi"/>
          <w:bCs/>
          <w:color w:val="000000" w:themeColor="text1"/>
        </w:rPr>
        <w:t>.</w:t>
      </w:r>
      <w:r w:rsidR="00EE788A">
        <w:rPr>
          <w:rFonts w:cstheme="minorHAnsi"/>
          <w:bCs/>
          <w:color w:val="000000" w:themeColor="text1"/>
        </w:rPr>
        <w:t xml:space="preserve"> Another </w:t>
      </w:r>
      <w:r w:rsidR="00B947A2">
        <w:rPr>
          <w:rFonts w:cstheme="minorHAnsi"/>
          <w:bCs/>
          <w:color w:val="000000" w:themeColor="text1"/>
        </w:rPr>
        <w:t>impact</w:t>
      </w:r>
      <w:r w:rsidR="000A6353">
        <w:rPr>
          <w:rFonts w:cstheme="minorHAnsi"/>
          <w:bCs/>
          <w:color w:val="000000" w:themeColor="text1"/>
        </w:rPr>
        <w:t xml:space="preserve"> of this condition</w:t>
      </w:r>
      <w:r w:rsidR="00EE788A">
        <w:rPr>
          <w:rFonts w:cstheme="minorHAnsi"/>
          <w:bCs/>
          <w:color w:val="000000" w:themeColor="text1"/>
        </w:rPr>
        <w:t xml:space="preserve"> is a reduction in walking speed</w:t>
      </w:r>
      <w:r w:rsidR="0074793C">
        <w:rPr>
          <w:rFonts w:cstheme="minorHAnsi"/>
          <w:bCs/>
          <w:color w:val="000000" w:themeColor="text1"/>
        </w:rPr>
        <w:t>, an important indicator of health</w:t>
      </w:r>
      <w:r w:rsidR="00913C7F">
        <w:rPr>
          <w:rFonts w:cstheme="minorHAnsi"/>
          <w:bCs/>
          <w:color w:val="000000" w:themeColor="text1"/>
        </w:rPr>
        <w:t xml:space="preserve">. Clinicians </w:t>
      </w:r>
      <w:r w:rsidR="00D2054E">
        <w:rPr>
          <w:rFonts w:cstheme="minorHAnsi"/>
          <w:bCs/>
          <w:color w:val="000000" w:themeColor="text1"/>
        </w:rPr>
        <w:t>commonly</w:t>
      </w:r>
      <w:r w:rsidR="00913C7F">
        <w:rPr>
          <w:rFonts w:cstheme="minorHAnsi"/>
          <w:bCs/>
          <w:color w:val="000000" w:themeColor="text1"/>
        </w:rPr>
        <w:t xml:space="preserve"> view walking speed </w:t>
      </w:r>
      <w:r w:rsidR="00A00202">
        <w:rPr>
          <w:rFonts w:cstheme="minorHAnsi"/>
          <w:bCs/>
          <w:color w:val="000000" w:themeColor="text1"/>
        </w:rPr>
        <w:t xml:space="preserve">as </w:t>
      </w:r>
      <w:r w:rsidR="00D2054E">
        <w:rPr>
          <w:rFonts w:cstheme="minorHAnsi"/>
          <w:bCs/>
          <w:color w:val="000000" w:themeColor="text1"/>
        </w:rPr>
        <w:t>a</w:t>
      </w:r>
      <w:r w:rsidR="00A00202">
        <w:rPr>
          <w:rFonts w:cstheme="minorHAnsi"/>
          <w:bCs/>
          <w:color w:val="000000" w:themeColor="text1"/>
        </w:rPr>
        <w:t xml:space="preserve"> </w:t>
      </w:r>
      <w:r w:rsidR="004A55BB">
        <w:rPr>
          <w:rFonts w:cstheme="minorHAnsi"/>
          <w:bCs/>
          <w:color w:val="000000" w:themeColor="text1"/>
        </w:rPr>
        <w:t>‘</w:t>
      </w:r>
      <w:r w:rsidR="00A00202">
        <w:rPr>
          <w:rFonts w:cstheme="minorHAnsi"/>
          <w:bCs/>
          <w:color w:val="000000" w:themeColor="text1"/>
        </w:rPr>
        <w:t>6</w:t>
      </w:r>
      <w:r w:rsidR="00A00202" w:rsidRPr="00B57B50">
        <w:rPr>
          <w:rFonts w:cstheme="minorHAnsi"/>
          <w:bCs/>
          <w:color w:val="000000" w:themeColor="text1"/>
          <w:vertAlign w:val="superscript"/>
        </w:rPr>
        <w:t>th</w:t>
      </w:r>
      <w:r w:rsidR="00A00202">
        <w:rPr>
          <w:rFonts w:cstheme="minorHAnsi"/>
          <w:bCs/>
          <w:color w:val="000000" w:themeColor="text1"/>
        </w:rPr>
        <w:t xml:space="preserve"> vital sign</w:t>
      </w:r>
      <w:r w:rsidR="004A55BB">
        <w:rPr>
          <w:rFonts w:cstheme="minorHAnsi"/>
          <w:bCs/>
          <w:color w:val="000000" w:themeColor="text1"/>
        </w:rPr>
        <w:t xml:space="preserve">’ </w:t>
      </w:r>
      <w:r w:rsidR="00334B11">
        <w:rPr>
          <w:rFonts w:cstheme="minorHAnsi"/>
          <w:bCs/>
          <w:color w:val="000000" w:themeColor="text1"/>
        </w:rPr>
        <w:t>and</w:t>
      </w:r>
      <w:r w:rsidR="00D2054E">
        <w:rPr>
          <w:rFonts w:cstheme="minorHAnsi"/>
          <w:bCs/>
          <w:color w:val="000000" w:themeColor="text1"/>
        </w:rPr>
        <w:t xml:space="preserve"> a predictor of </w:t>
      </w:r>
      <w:r w:rsidR="0074793C">
        <w:rPr>
          <w:rFonts w:cstheme="minorHAnsi"/>
          <w:bCs/>
          <w:color w:val="000000" w:themeColor="text1"/>
        </w:rPr>
        <w:t>life span</w:t>
      </w:r>
      <w:r w:rsidR="00995441">
        <w:rPr>
          <w:rFonts w:cstheme="minorHAnsi"/>
          <w:bCs/>
          <w:color w:val="000000" w:themeColor="text1"/>
        </w:rPr>
        <w:t xml:space="preserve">. Although </w:t>
      </w:r>
      <w:r w:rsidR="00A00202">
        <w:rPr>
          <w:rFonts w:cstheme="minorHAnsi"/>
          <w:bCs/>
          <w:color w:val="000000" w:themeColor="text1"/>
        </w:rPr>
        <w:t xml:space="preserve">walking speed </w:t>
      </w:r>
      <w:r w:rsidR="00EE788A">
        <w:rPr>
          <w:rFonts w:cstheme="minorHAnsi"/>
          <w:bCs/>
          <w:color w:val="000000" w:themeColor="text1"/>
        </w:rPr>
        <w:t xml:space="preserve">naturally </w:t>
      </w:r>
      <w:r w:rsidR="0074793C">
        <w:rPr>
          <w:rFonts w:cstheme="minorHAnsi"/>
          <w:bCs/>
          <w:color w:val="000000" w:themeColor="text1"/>
        </w:rPr>
        <w:t xml:space="preserve">reduces </w:t>
      </w:r>
      <w:r w:rsidR="00EE788A">
        <w:rPr>
          <w:rFonts w:cstheme="minorHAnsi"/>
          <w:bCs/>
          <w:color w:val="000000" w:themeColor="text1"/>
        </w:rPr>
        <w:t>with age</w:t>
      </w:r>
      <w:r w:rsidR="00995441">
        <w:rPr>
          <w:rFonts w:cstheme="minorHAnsi"/>
          <w:bCs/>
          <w:color w:val="000000" w:themeColor="text1"/>
        </w:rPr>
        <w:t>, t</w:t>
      </w:r>
      <w:r w:rsidR="001A7F66">
        <w:rPr>
          <w:rFonts w:cstheme="minorHAnsi"/>
          <w:bCs/>
          <w:color w:val="000000" w:themeColor="text1"/>
        </w:rPr>
        <w:t>h</w:t>
      </w:r>
      <w:r w:rsidR="002334E2">
        <w:rPr>
          <w:rFonts w:cstheme="minorHAnsi"/>
          <w:bCs/>
          <w:color w:val="000000" w:themeColor="text1"/>
        </w:rPr>
        <w:t xml:space="preserve">e decline may be up to four times greater </w:t>
      </w:r>
      <w:r w:rsidR="00BF1337">
        <w:rPr>
          <w:rFonts w:cstheme="minorHAnsi"/>
          <w:bCs/>
          <w:color w:val="000000" w:themeColor="text1"/>
        </w:rPr>
        <w:t xml:space="preserve">for </w:t>
      </w:r>
      <w:r w:rsidR="002334E2">
        <w:rPr>
          <w:rFonts w:cstheme="minorHAnsi"/>
          <w:bCs/>
          <w:color w:val="000000" w:themeColor="text1"/>
        </w:rPr>
        <w:t xml:space="preserve">those </w:t>
      </w:r>
      <w:r w:rsidR="00B400C0">
        <w:rPr>
          <w:rFonts w:cstheme="minorHAnsi"/>
          <w:bCs/>
          <w:color w:val="000000" w:themeColor="text1"/>
        </w:rPr>
        <w:t xml:space="preserve">who have </w:t>
      </w:r>
      <w:r w:rsidR="00892B5E">
        <w:rPr>
          <w:rFonts w:cstheme="minorHAnsi"/>
          <w:bCs/>
          <w:color w:val="000000" w:themeColor="text1"/>
        </w:rPr>
        <w:t xml:space="preserve">a </w:t>
      </w:r>
      <w:r w:rsidR="002334E2">
        <w:rPr>
          <w:rFonts w:cstheme="minorHAnsi"/>
          <w:bCs/>
          <w:color w:val="000000" w:themeColor="text1"/>
        </w:rPr>
        <w:t>loss</w:t>
      </w:r>
      <w:r w:rsidR="00B400C0">
        <w:rPr>
          <w:rFonts w:cstheme="minorHAnsi"/>
          <w:bCs/>
          <w:color w:val="000000" w:themeColor="text1"/>
        </w:rPr>
        <w:t xml:space="preserve"> of sensation in the feet</w:t>
      </w:r>
      <w:r w:rsidR="002334E2">
        <w:rPr>
          <w:rFonts w:cstheme="minorHAnsi"/>
          <w:bCs/>
          <w:color w:val="000000" w:themeColor="text1"/>
        </w:rPr>
        <w:t xml:space="preserve">. </w:t>
      </w:r>
    </w:p>
    <w:p w14:paraId="42A31528" w14:textId="01D05EC0" w:rsidR="00796AF5" w:rsidRPr="00F9171E" w:rsidRDefault="00796AF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075F033E" w14:textId="762E003D" w:rsidR="007D10B1" w:rsidRDefault="00147A24" w:rsidP="00F306F0">
      <w:pPr>
        <w:jc w:val="both"/>
        <w:rPr>
          <w:rFonts w:cstheme="minorHAnsi"/>
          <w:bCs/>
          <w:color w:val="000000" w:themeColor="text1"/>
        </w:rPr>
      </w:pPr>
      <w:r w:rsidRPr="00E61D62">
        <w:rPr>
          <w:rFonts w:cstheme="minorHAnsi"/>
          <w:bCs/>
          <w:color w:val="000000" w:themeColor="text1"/>
        </w:rPr>
        <w:t xml:space="preserve">Despite the </w:t>
      </w:r>
      <w:r w:rsidR="00BF1337">
        <w:rPr>
          <w:rFonts w:cstheme="minorHAnsi"/>
          <w:bCs/>
          <w:color w:val="000000" w:themeColor="text1"/>
        </w:rPr>
        <w:t xml:space="preserve">negative </w:t>
      </w:r>
      <w:r w:rsidRPr="00E61D62">
        <w:rPr>
          <w:rFonts w:cstheme="minorHAnsi"/>
          <w:bCs/>
          <w:color w:val="000000" w:themeColor="text1"/>
        </w:rPr>
        <w:t xml:space="preserve">impact </w:t>
      </w:r>
      <w:r w:rsidR="0074793C">
        <w:rPr>
          <w:rFonts w:cstheme="minorHAnsi"/>
          <w:bCs/>
          <w:color w:val="000000" w:themeColor="text1"/>
        </w:rPr>
        <w:t>sensory peripheral neuropathy</w:t>
      </w:r>
      <w:r w:rsidRPr="00E61D62">
        <w:rPr>
          <w:rFonts w:cstheme="minorHAnsi"/>
          <w:bCs/>
          <w:color w:val="000000" w:themeColor="text1"/>
        </w:rPr>
        <w:t xml:space="preserve"> has on balance and mobility, </w:t>
      </w:r>
      <w:r w:rsidR="00E61D62" w:rsidRPr="00E61D62">
        <w:rPr>
          <w:rFonts w:cstheme="minorHAnsi"/>
          <w:bCs/>
          <w:color w:val="000000" w:themeColor="text1"/>
        </w:rPr>
        <w:t>treatments and interventions remain limited to walking aids</w:t>
      </w:r>
      <w:r w:rsidR="00993042">
        <w:rPr>
          <w:rFonts w:cstheme="minorHAnsi"/>
          <w:bCs/>
          <w:color w:val="000000" w:themeColor="text1"/>
        </w:rPr>
        <w:t xml:space="preserve"> </w:t>
      </w:r>
      <w:r w:rsidR="00E61D62" w:rsidRPr="00E61D62">
        <w:rPr>
          <w:rFonts w:cstheme="minorHAnsi"/>
          <w:bCs/>
          <w:color w:val="000000" w:themeColor="text1"/>
        </w:rPr>
        <w:t xml:space="preserve">and </w:t>
      </w:r>
      <w:r w:rsidR="00993042">
        <w:rPr>
          <w:rFonts w:cstheme="minorHAnsi"/>
          <w:bCs/>
          <w:color w:val="000000" w:themeColor="text1"/>
        </w:rPr>
        <w:t xml:space="preserve">balance </w:t>
      </w:r>
      <w:r w:rsidR="00E61D62" w:rsidRPr="00E61D62">
        <w:rPr>
          <w:rFonts w:cstheme="minorHAnsi"/>
          <w:bCs/>
          <w:color w:val="000000" w:themeColor="text1"/>
        </w:rPr>
        <w:t xml:space="preserve">exercises. </w:t>
      </w:r>
      <w:r w:rsidR="0098522E" w:rsidRPr="0074793C">
        <w:rPr>
          <w:rFonts w:cstheme="minorHAnsi"/>
          <w:bCs/>
          <w:color w:val="000000" w:themeColor="text1"/>
        </w:rPr>
        <w:t>Studies have shown that balanc</w:t>
      </w:r>
      <w:r w:rsidR="00A629A2">
        <w:rPr>
          <w:rFonts w:cstheme="minorHAnsi"/>
          <w:bCs/>
          <w:color w:val="000000" w:themeColor="text1"/>
        </w:rPr>
        <w:t>e</w:t>
      </w:r>
      <w:r w:rsidR="0098522E" w:rsidRPr="0074793C">
        <w:rPr>
          <w:rFonts w:cstheme="minorHAnsi"/>
          <w:bCs/>
          <w:color w:val="000000" w:themeColor="text1"/>
        </w:rPr>
        <w:t xml:space="preserve"> </w:t>
      </w:r>
      <w:r w:rsidR="008B20F2" w:rsidRPr="0074793C">
        <w:rPr>
          <w:rFonts w:cstheme="minorHAnsi"/>
          <w:bCs/>
          <w:color w:val="000000" w:themeColor="text1"/>
        </w:rPr>
        <w:t>exercises</w:t>
      </w:r>
      <w:r w:rsidR="00332EA9" w:rsidRPr="0074793C">
        <w:rPr>
          <w:rFonts w:cstheme="minorHAnsi"/>
          <w:bCs/>
          <w:color w:val="000000" w:themeColor="text1"/>
        </w:rPr>
        <w:t xml:space="preserve"> </w:t>
      </w:r>
      <w:r w:rsidR="00993042" w:rsidRPr="0074793C">
        <w:rPr>
          <w:rFonts w:cstheme="minorHAnsi"/>
          <w:bCs/>
          <w:color w:val="000000" w:themeColor="text1"/>
        </w:rPr>
        <w:t>can be</w:t>
      </w:r>
      <w:r w:rsidR="00547F43" w:rsidRPr="0074793C">
        <w:rPr>
          <w:rFonts w:cstheme="minorHAnsi"/>
          <w:bCs/>
          <w:color w:val="000000" w:themeColor="text1"/>
        </w:rPr>
        <w:t xml:space="preserve"> effective</w:t>
      </w:r>
      <w:r w:rsidR="00A00202" w:rsidRPr="0074793C">
        <w:rPr>
          <w:rFonts w:cstheme="minorHAnsi"/>
          <w:bCs/>
          <w:color w:val="000000" w:themeColor="text1"/>
        </w:rPr>
        <w:t xml:space="preserve"> if done correctly and on a regular basis</w:t>
      </w:r>
      <w:r w:rsidR="00FB430B">
        <w:rPr>
          <w:rFonts w:cstheme="minorHAnsi"/>
          <w:bCs/>
          <w:color w:val="000000" w:themeColor="text1"/>
        </w:rPr>
        <w:t>,</w:t>
      </w:r>
      <w:r w:rsidR="009163DD">
        <w:rPr>
          <w:rFonts w:cstheme="minorHAnsi"/>
          <w:bCs/>
          <w:color w:val="000000" w:themeColor="text1"/>
        </w:rPr>
        <w:t xml:space="preserve"> while </w:t>
      </w:r>
      <w:r w:rsidR="004527F0">
        <w:rPr>
          <w:rFonts w:cstheme="minorHAnsi"/>
          <w:bCs/>
          <w:color w:val="000000" w:themeColor="text1"/>
        </w:rPr>
        <w:t>r</w:t>
      </w:r>
      <w:r w:rsidR="00547F43">
        <w:rPr>
          <w:rFonts w:cstheme="minorHAnsi"/>
          <w:bCs/>
          <w:color w:val="000000" w:themeColor="text1"/>
        </w:rPr>
        <w:t xml:space="preserve">esearch </w:t>
      </w:r>
      <w:r w:rsidR="003771E0">
        <w:rPr>
          <w:rFonts w:cstheme="minorHAnsi"/>
          <w:bCs/>
          <w:color w:val="000000" w:themeColor="text1"/>
        </w:rPr>
        <w:t>on</w:t>
      </w:r>
      <w:r w:rsidR="00547F43">
        <w:rPr>
          <w:rFonts w:cstheme="minorHAnsi"/>
          <w:bCs/>
          <w:color w:val="000000" w:themeColor="text1"/>
        </w:rPr>
        <w:t xml:space="preserve"> strength and endurance</w:t>
      </w:r>
      <w:r w:rsidR="00BF1337">
        <w:rPr>
          <w:rFonts w:cstheme="minorHAnsi"/>
          <w:bCs/>
          <w:color w:val="000000" w:themeColor="text1"/>
        </w:rPr>
        <w:t xml:space="preserve"> exercises</w:t>
      </w:r>
      <w:r w:rsidR="00547F43">
        <w:rPr>
          <w:rFonts w:cstheme="minorHAnsi"/>
          <w:bCs/>
          <w:color w:val="000000" w:themeColor="text1"/>
        </w:rPr>
        <w:t xml:space="preserve"> </w:t>
      </w:r>
      <w:r w:rsidR="004527F0">
        <w:rPr>
          <w:rFonts w:cstheme="minorHAnsi"/>
          <w:bCs/>
          <w:color w:val="000000" w:themeColor="text1"/>
        </w:rPr>
        <w:t>ha</w:t>
      </w:r>
      <w:r w:rsidR="003771E0">
        <w:rPr>
          <w:rFonts w:cstheme="minorHAnsi"/>
          <w:bCs/>
          <w:color w:val="000000" w:themeColor="text1"/>
        </w:rPr>
        <w:t>s</w:t>
      </w:r>
      <w:r w:rsidR="004527F0">
        <w:rPr>
          <w:rFonts w:cstheme="minorHAnsi"/>
          <w:bCs/>
          <w:color w:val="000000" w:themeColor="text1"/>
        </w:rPr>
        <w:t xml:space="preserve"> not </w:t>
      </w:r>
      <w:r w:rsidR="000321AF">
        <w:rPr>
          <w:rFonts w:cstheme="minorHAnsi"/>
          <w:bCs/>
          <w:color w:val="000000" w:themeColor="text1"/>
        </w:rPr>
        <w:t>demonstrated</w:t>
      </w:r>
      <w:r w:rsidR="004527F0">
        <w:rPr>
          <w:rFonts w:cstheme="minorHAnsi"/>
          <w:bCs/>
          <w:color w:val="000000" w:themeColor="text1"/>
        </w:rPr>
        <w:t xml:space="preserve"> </w:t>
      </w:r>
      <w:r w:rsidR="008B20F2">
        <w:rPr>
          <w:rFonts w:cstheme="minorHAnsi"/>
          <w:bCs/>
          <w:color w:val="000000" w:themeColor="text1"/>
        </w:rPr>
        <w:t>the same level of</w:t>
      </w:r>
      <w:r w:rsidR="00C10992">
        <w:rPr>
          <w:rFonts w:cstheme="minorHAnsi"/>
          <w:bCs/>
          <w:color w:val="000000" w:themeColor="text1"/>
        </w:rPr>
        <w:t xml:space="preserve"> positive</w:t>
      </w:r>
      <w:r w:rsidR="008B20F2">
        <w:rPr>
          <w:rFonts w:cstheme="minorHAnsi"/>
          <w:bCs/>
          <w:color w:val="000000" w:themeColor="text1"/>
        </w:rPr>
        <w:t xml:space="preserve"> impact.</w:t>
      </w:r>
      <w:r w:rsidR="00796AF5">
        <w:rPr>
          <w:rFonts w:cstheme="minorHAnsi"/>
          <w:bCs/>
          <w:color w:val="000000" w:themeColor="text1"/>
        </w:rPr>
        <w:t xml:space="preserve"> </w:t>
      </w:r>
      <w:r w:rsidR="00A0702D">
        <w:rPr>
          <w:rFonts w:cstheme="minorHAnsi"/>
          <w:bCs/>
          <w:color w:val="000000" w:themeColor="text1"/>
        </w:rPr>
        <w:t xml:space="preserve">None of the </w:t>
      </w:r>
      <w:r w:rsidR="000740F4">
        <w:rPr>
          <w:rFonts w:cstheme="minorHAnsi"/>
          <w:bCs/>
          <w:color w:val="000000" w:themeColor="text1"/>
        </w:rPr>
        <w:t xml:space="preserve">currently </w:t>
      </w:r>
      <w:r w:rsidR="00A0702D">
        <w:rPr>
          <w:rFonts w:cstheme="minorHAnsi"/>
          <w:bCs/>
          <w:color w:val="000000" w:themeColor="text1"/>
        </w:rPr>
        <w:t>available interventions target the root cause of the problem</w:t>
      </w:r>
      <w:r w:rsidR="00A629A2">
        <w:rPr>
          <w:rFonts w:cstheme="minorHAnsi"/>
          <w:bCs/>
          <w:color w:val="000000" w:themeColor="text1"/>
        </w:rPr>
        <w:t xml:space="preserve"> with balance</w:t>
      </w:r>
      <w:r w:rsidR="005F4F25">
        <w:rPr>
          <w:rFonts w:cstheme="minorHAnsi"/>
          <w:bCs/>
          <w:color w:val="000000" w:themeColor="text1"/>
        </w:rPr>
        <w:t xml:space="preserve"> – </w:t>
      </w:r>
      <w:r w:rsidR="00A0702D">
        <w:rPr>
          <w:rFonts w:cstheme="minorHAnsi"/>
          <w:bCs/>
          <w:color w:val="000000" w:themeColor="text1"/>
        </w:rPr>
        <w:t>the lack of sensation in the feet.</w:t>
      </w:r>
      <w:r w:rsidR="00A629A2">
        <w:rPr>
          <w:rFonts w:cstheme="minorHAnsi"/>
          <w:bCs/>
          <w:color w:val="000000" w:themeColor="text1"/>
        </w:rPr>
        <w:t xml:space="preserve"> </w:t>
      </w:r>
    </w:p>
    <w:p w14:paraId="65BF3939" w14:textId="7C98CA26" w:rsidR="00087465" w:rsidRDefault="00D5183D" w:rsidP="00F306F0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In response to th</w:t>
      </w:r>
      <w:r w:rsidR="00AC0746">
        <w:rPr>
          <w:rFonts w:cstheme="minorHAnsi"/>
          <w:bCs/>
          <w:color w:val="000000" w:themeColor="text1"/>
        </w:rPr>
        <w:t xml:space="preserve">e </w:t>
      </w:r>
      <w:r w:rsidR="00E92C6B">
        <w:rPr>
          <w:rFonts w:cstheme="minorHAnsi"/>
          <w:bCs/>
          <w:color w:val="000000" w:themeColor="text1"/>
        </w:rPr>
        <w:t>need for a solution to the lost nerve function</w:t>
      </w:r>
      <w:r w:rsidR="00AC0746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</w:t>
      </w:r>
      <w:bookmarkStart w:id="0" w:name="_Hlk101530881"/>
      <w:r>
        <w:rPr>
          <w:rFonts w:cstheme="minorHAnsi"/>
          <w:bCs/>
          <w:color w:val="000000" w:themeColor="text1"/>
        </w:rPr>
        <w:t>Dr Lars Oddsson</w:t>
      </w:r>
      <w:bookmarkEnd w:id="0"/>
      <w:r w:rsidR="003B48A8">
        <w:rPr>
          <w:rFonts w:cstheme="minorHAnsi"/>
          <w:bCs/>
          <w:color w:val="000000" w:themeColor="text1"/>
        </w:rPr>
        <w:t xml:space="preserve"> </w:t>
      </w:r>
      <w:r w:rsidR="00E92C6B">
        <w:rPr>
          <w:rFonts w:cstheme="minorHAnsi"/>
          <w:bCs/>
          <w:color w:val="000000" w:themeColor="text1"/>
        </w:rPr>
        <w:t>co-</w:t>
      </w:r>
      <w:r w:rsidR="003B48A8">
        <w:rPr>
          <w:rFonts w:cstheme="minorHAnsi"/>
          <w:bCs/>
          <w:color w:val="000000" w:themeColor="text1"/>
        </w:rPr>
        <w:t xml:space="preserve">developed </w:t>
      </w:r>
      <w:r w:rsidR="008409DF" w:rsidRPr="008409DF">
        <w:rPr>
          <w:rFonts w:cstheme="minorHAnsi"/>
          <w:bCs/>
          <w:color w:val="000000" w:themeColor="text1"/>
        </w:rPr>
        <w:t>Walkasins®</w:t>
      </w:r>
      <w:r w:rsidR="00E92C6B">
        <w:rPr>
          <w:rFonts w:cstheme="minorHAnsi"/>
          <w:bCs/>
          <w:color w:val="000000" w:themeColor="text1"/>
        </w:rPr>
        <w:t xml:space="preserve"> Lower Limb Sensory Prosthesis. Walkasins</w:t>
      </w:r>
      <w:r w:rsidR="001C512F">
        <w:rPr>
          <w:rFonts w:cstheme="minorHAnsi"/>
          <w:bCs/>
          <w:color w:val="000000" w:themeColor="text1"/>
        </w:rPr>
        <w:t xml:space="preserve"> aims to </w:t>
      </w:r>
      <w:r w:rsidR="009C65EB">
        <w:rPr>
          <w:rFonts w:cstheme="minorHAnsi"/>
          <w:bCs/>
          <w:color w:val="000000" w:themeColor="text1"/>
        </w:rPr>
        <w:t xml:space="preserve">replace </w:t>
      </w:r>
      <w:r w:rsidR="001C512F">
        <w:rPr>
          <w:rFonts w:cstheme="minorHAnsi"/>
          <w:bCs/>
          <w:color w:val="000000" w:themeColor="text1"/>
        </w:rPr>
        <w:t>foot sensations</w:t>
      </w:r>
      <w:r w:rsidR="00E92C6B">
        <w:rPr>
          <w:rFonts w:cstheme="minorHAnsi"/>
          <w:bCs/>
          <w:color w:val="000000" w:themeColor="text1"/>
        </w:rPr>
        <w:t xml:space="preserve"> and provide balance information to the brain</w:t>
      </w:r>
      <w:r w:rsidR="00417A42">
        <w:rPr>
          <w:rFonts w:cstheme="minorHAnsi"/>
          <w:bCs/>
          <w:color w:val="000000" w:themeColor="text1"/>
        </w:rPr>
        <w:t xml:space="preserve"> </w:t>
      </w:r>
      <w:r w:rsidR="0079620A">
        <w:rPr>
          <w:rFonts w:cstheme="minorHAnsi"/>
          <w:bCs/>
          <w:color w:val="000000" w:themeColor="text1"/>
        </w:rPr>
        <w:t>in</w:t>
      </w:r>
      <w:r w:rsidR="00417A42">
        <w:rPr>
          <w:rFonts w:cstheme="minorHAnsi"/>
          <w:bCs/>
          <w:color w:val="000000" w:themeColor="text1"/>
        </w:rPr>
        <w:t xml:space="preserve"> people with sensory peripheral neuropathy</w:t>
      </w:r>
      <w:r w:rsidR="00AC0746">
        <w:rPr>
          <w:rFonts w:cstheme="minorHAnsi"/>
          <w:bCs/>
          <w:color w:val="000000" w:themeColor="text1"/>
        </w:rPr>
        <w:t xml:space="preserve"> </w:t>
      </w:r>
      <w:r w:rsidR="00796AF5">
        <w:rPr>
          <w:rFonts w:cstheme="minorHAnsi"/>
          <w:bCs/>
          <w:color w:val="000000" w:themeColor="text1"/>
        </w:rPr>
        <w:t xml:space="preserve">leading to </w:t>
      </w:r>
      <w:r w:rsidR="00AC0746">
        <w:rPr>
          <w:rFonts w:cstheme="minorHAnsi"/>
          <w:bCs/>
          <w:color w:val="000000" w:themeColor="text1"/>
        </w:rPr>
        <w:t>improve</w:t>
      </w:r>
      <w:r w:rsidR="00961F8B">
        <w:rPr>
          <w:rFonts w:cstheme="minorHAnsi"/>
          <w:bCs/>
          <w:color w:val="000000" w:themeColor="text1"/>
        </w:rPr>
        <w:t>d</w:t>
      </w:r>
      <w:r w:rsidR="00AC0746">
        <w:rPr>
          <w:rFonts w:cstheme="minorHAnsi"/>
          <w:bCs/>
          <w:color w:val="000000" w:themeColor="text1"/>
        </w:rPr>
        <w:t xml:space="preserve"> balance and gait</w:t>
      </w:r>
      <w:r w:rsidR="00417A42">
        <w:rPr>
          <w:rFonts w:cstheme="minorHAnsi"/>
          <w:bCs/>
          <w:color w:val="000000" w:themeColor="text1"/>
        </w:rPr>
        <w:t xml:space="preserve">. </w:t>
      </w:r>
    </w:p>
    <w:p w14:paraId="0917950D" w14:textId="20B72D5C" w:rsidR="00AE3483" w:rsidRDefault="007B4730" w:rsidP="00F306F0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</w:t>
      </w:r>
      <w:r w:rsidR="00F94B07">
        <w:rPr>
          <w:rFonts w:cstheme="minorHAnsi"/>
          <w:bCs/>
          <w:color w:val="000000" w:themeColor="text1"/>
        </w:rPr>
        <w:t>is</w:t>
      </w:r>
      <w:r>
        <w:rPr>
          <w:rFonts w:cstheme="minorHAnsi"/>
          <w:bCs/>
          <w:color w:val="000000" w:themeColor="text1"/>
        </w:rPr>
        <w:t xml:space="preserve"> prosthe</w:t>
      </w:r>
      <w:r w:rsidR="00E92C6B">
        <w:rPr>
          <w:rFonts w:cstheme="minorHAnsi"/>
          <w:bCs/>
          <w:color w:val="000000" w:themeColor="text1"/>
        </w:rPr>
        <w:t>tic device</w:t>
      </w:r>
      <w:r>
        <w:rPr>
          <w:rFonts w:cstheme="minorHAnsi"/>
          <w:bCs/>
          <w:color w:val="000000" w:themeColor="text1"/>
        </w:rPr>
        <w:t xml:space="preserve"> is worn externally </w:t>
      </w:r>
      <w:r w:rsidR="005F36F2">
        <w:rPr>
          <w:rFonts w:cstheme="minorHAnsi"/>
          <w:bCs/>
          <w:color w:val="000000" w:themeColor="text1"/>
        </w:rPr>
        <w:t xml:space="preserve">and includes </w:t>
      </w:r>
      <w:r w:rsidR="00395EA2">
        <w:rPr>
          <w:rFonts w:cstheme="minorHAnsi"/>
          <w:bCs/>
          <w:color w:val="000000" w:themeColor="text1"/>
        </w:rPr>
        <w:t>a</w:t>
      </w:r>
      <w:r w:rsidR="005F36F2">
        <w:rPr>
          <w:rFonts w:cstheme="minorHAnsi"/>
          <w:bCs/>
          <w:color w:val="000000" w:themeColor="text1"/>
        </w:rPr>
        <w:t xml:space="preserve"> </w:t>
      </w:r>
      <w:r w:rsidR="00395EA2">
        <w:rPr>
          <w:rFonts w:cstheme="minorHAnsi"/>
          <w:bCs/>
          <w:color w:val="000000" w:themeColor="text1"/>
        </w:rPr>
        <w:t xml:space="preserve">leg unit </w:t>
      </w:r>
      <w:r w:rsidR="00E92C6B">
        <w:rPr>
          <w:rFonts w:cstheme="minorHAnsi"/>
          <w:bCs/>
          <w:color w:val="000000" w:themeColor="text1"/>
        </w:rPr>
        <w:t xml:space="preserve">worn </w:t>
      </w:r>
      <w:r w:rsidR="005F36F2">
        <w:rPr>
          <w:rFonts w:cstheme="minorHAnsi"/>
          <w:bCs/>
          <w:color w:val="000000" w:themeColor="text1"/>
        </w:rPr>
        <w:t xml:space="preserve">around the ankle </w:t>
      </w:r>
      <w:r w:rsidR="00E92C6B">
        <w:rPr>
          <w:rFonts w:cstheme="minorHAnsi"/>
          <w:bCs/>
          <w:color w:val="000000" w:themeColor="text1"/>
        </w:rPr>
        <w:t>connected to</w:t>
      </w:r>
      <w:r w:rsidR="009C3715">
        <w:rPr>
          <w:rFonts w:cstheme="minorHAnsi"/>
          <w:bCs/>
          <w:color w:val="000000" w:themeColor="text1"/>
        </w:rPr>
        <w:t xml:space="preserve"> </w:t>
      </w:r>
      <w:r w:rsidR="00395EA2">
        <w:rPr>
          <w:rFonts w:cstheme="minorHAnsi"/>
          <w:bCs/>
          <w:color w:val="000000" w:themeColor="text1"/>
        </w:rPr>
        <w:t>a</w:t>
      </w:r>
      <w:r w:rsidR="000962B4">
        <w:rPr>
          <w:rFonts w:cstheme="minorHAnsi"/>
          <w:bCs/>
          <w:color w:val="000000" w:themeColor="text1"/>
        </w:rPr>
        <w:t xml:space="preserve"> sensor instrumented </w:t>
      </w:r>
      <w:r w:rsidR="009C3715">
        <w:rPr>
          <w:rFonts w:cstheme="minorHAnsi"/>
          <w:bCs/>
          <w:color w:val="000000" w:themeColor="text1"/>
        </w:rPr>
        <w:t>footpad</w:t>
      </w:r>
      <w:r w:rsidR="005F36F2">
        <w:rPr>
          <w:rFonts w:cstheme="minorHAnsi"/>
          <w:bCs/>
          <w:color w:val="000000" w:themeColor="text1"/>
        </w:rPr>
        <w:t xml:space="preserve"> </w:t>
      </w:r>
      <w:r w:rsidR="00CE0793">
        <w:rPr>
          <w:rFonts w:cstheme="minorHAnsi"/>
          <w:bCs/>
          <w:color w:val="000000" w:themeColor="text1"/>
        </w:rPr>
        <w:t>placed in the shoe.</w:t>
      </w:r>
      <w:r w:rsidR="006F29EE">
        <w:rPr>
          <w:rFonts w:cstheme="minorHAnsi"/>
          <w:bCs/>
          <w:color w:val="000000" w:themeColor="text1"/>
        </w:rPr>
        <w:t xml:space="preserve"> When the foot creates pressure on the footpad</w:t>
      </w:r>
      <w:r w:rsidR="005F36F2">
        <w:rPr>
          <w:rFonts w:cstheme="minorHAnsi"/>
          <w:bCs/>
          <w:color w:val="000000" w:themeColor="text1"/>
        </w:rPr>
        <w:t xml:space="preserve"> during standing and walking activities</w:t>
      </w:r>
      <w:r w:rsidR="00561DD2">
        <w:rPr>
          <w:rFonts w:cstheme="minorHAnsi"/>
          <w:bCs/>
          <w:color w:val="000000" w:themeColor="text1"/>
        </w:rPr>
        <w:t>,</w:t>
      </w:r>
      <w:r w:rsidR="006F29EE">
        <w:rPr>
          <w:rFonts w:cstheme="minorHAnsi"/>
          <w:bCs/>
          <w:color w:val="000000" w:themeColor="text1"/>
        </w:rPr>
        <w:t xml:space="preserve"> </w:t>
      </w:r>
      <w:r w:rsidR="008C3A31">
        <w:rPr>
          <w:rFonts w:cstheme="minorHAnsi"/>
          <w:bCs/>
          <w:color w:val="000000" w:themeColor="text1"/>
        </w:rPr>
        <w:t xml:space="preserve">a microprocessor running </w:t>
      </w:r>
      <w:r w:rsidR="0055586B">
        <w:rPr>
          <w:rFonts w:cstheme="minorHAnsi"/>
          <w:bCs/>
          <w:color w:val="000000" w:themeColor="text1"/>
        </w:rPr>
        <w:t xml:space="preserve">a sophisticated algorithm </w:t>
      </w:r>
      <w:r w:rsidR="008C3A31">
        <w:rPr>
          <w:rFonts w:cstheme="minorHAnsi"/>
          <w:bCs/>
          <w:color w:val="000000" w:themeColor="text1"/>
        </w:rPr>
        <w:t>contained in the leg unit trigger</w:t>
      </w:r>
      <w:r w:rsidR="004E6BFD">
        <w:rPr>
          <w:rFonts w:cstheme="minorHAnsi"/>
          <w:bCs/>
          <w:color w:val="000000" w:themeColor="text1"/>
        </w:rPr>
        <w:t xml:space="preserve">s </w:t>
      </w:r>
      <w:r w:rsidR="0080311D">
        <w:rPr>
          <w:rFonts w:cstheme="minorHAnsi"/>
          <w:bCs/>
          <w:color w:val="000000" w:themeColor="text1"/>
        </w:rPr>
        <w:t>low</w:t>
      </w:r>
      <w:r w:rsidR="003771E0">
        <w:rPr>
          <w:rFonts w:cstheme="minorHAnsi"/>
          <w:bCs/>
          <w:color w:val="000000" w:themeColor="text1"/>
        </w:rPr>
        <w:t>-</w:t>
      </w:r>
      <w:r w:rsidR="0080311D">
        <w:rPr>
          <w:rFonts w:cstheme="minorHAnsi"/>
          <w:bCs/>
          <w:color w:val="000000" w:themeColor="text1"/>
        </w:rPr>
        <w:t xml:space="preserve">intensity </w:t>
      </w:r>
      <w:r w:rsidR="00CE0793">
        <w:rPr>
          <w:rFonts w:cstheme="minorHAnsi"/>
          <w:bCs/>
          <w:color w:val="000000" w:themeColor="text1"/>
        </w:rPr>
        <w:t>balance stimuli</w:t>
      </w:r>
      <w:r w:rsidR="0080311D">
        <w:rPr>
          <w:rFonts w:cstheme="minorHAnsi"/>
          <w:bCs/>
          <w:color w:val="000000" w:themeColor="text1"/>
        </w:rPr>
        <w:t xml:space="preserve"> emitted from the leg unit </w:t>
      </w:r>
      <w:r w:rsidR="002805D4">
        <w:rPr>
          <w:rFonts w:cstheme="minorHAnsi"/>
          <w:bCs/>
          <w:color w:val="000000" w:themeColor="text1"/>
        </w:rPr>
        <w:t>in four different locations</w:t>
      </w:r>
      <w:r w:rsidR="005F36F2">
        <w:rPr>
          <w:rFonts w:cstheme="minorHAnsi"/>
          <w:bCs/>
          <w:color w:val="000000" w:themeColor="text1"/>
        </w:rPr>
        <w:t xml:space="preserve"> to signal </w:t>
      </w:r>
      <w:r w:rsidR="00063323">
        <w:rPr>
          <w:rFonts w:cstheme="minorHAnsi"/>
          <w:bCs/>
          <w:color w:val="000000" w:themeColor="text1"/>
        </w:rPr>
        <w:t>events related to the wearer’s state of balance</w:t>
      </w:r>
      <w:r w:rsidR="002805D4">
        <w:rPr>
          <w:rFonts w:cstheme="minorHAnsi"/>
          <w:bCs/>
          <w:color w:val="000000" w:themeColor="text1"/>
        </w:rPr>
        <w:t xml:space="preserve">. </w:t>
      </w:r>
    </w:p>
    <w:p w14:paraId="1D103B6C" w14:textId="6048B7E7" w:rsidR="00E042EA" w:rsidRDefault="00EF40DA" w:rsidP="00F306F0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device has different modes for standing and walking. </w:t>
      </w:r>
      <w:r w:rsidR="000B118E">
        <w:rPr>
          <w:rFonts w:cstheme="minorHAnsi"/>
          <w:bCs/>
          <w:color w:val="000000" w:themeColor="text1"/>
        </w:rPr>
        <w:t xml:space="preserve">In standing </w:t>
      </w:r>
      <w:r w:rsidR="00561DD2">
        <w:rPr>
          <w:rFonts w:cstheme="minorHAnsi"/>
          <w:bCs/>
          <w:color w:val="000000" w:themeColor="text1"/>
        </w:rPr>
        <w:t>mode,</w:t>
      </w:r>
      <w:r w:rsidR="000B118E">
        <w:rPr>
          <w:rFonts w:cstheme="minorHAnsi"/>
          <w:bCs/>
          <w:color w:val="000000" w:themeColor="text1"/>
        </w:rPr>
        <w:t xml:space="preserve"> the </w:t>
      </w:r>
      <w:r w:rsidR="00AE3483" w:rsidRPr="00AE3483">
        <w:rPr>
          <w:rFonts w:cstheme="minorHAnsi"/>
          <w:bCs/>
          <w:color w:val="000000" w:themeColor="text1"/>
        </w:rPr>
        <w:t>Walkasins®</w:t>
      </w:r>
      <w:r w:rsidR="000B118E">
        <w:rPr>
          <w:rFonts w:cstheme="minorHAnsi"/>
          <w:bCs/>
          <w:color w:val="000000" w:themeColor="text1"/>
        </w:rPr>
        <w:t xml:space="preserve"> signals when foot pressure starts to drift from the balance position. </w:t>
      </w:r>
      <w:r w:rsidR="00641164">
        <w:rPr>
          <w:rFonts w:cstheme="minorHAnsi"/>
          <w:bCs/>
          <w:color w:val="000000" w:themeColor="text1"/>
        </w:rPr>
        <w:t>During the walking mode</w:t>
      </w:r>
      <w:r w:rsidR="003771E0">
        <w:rPr>
          <w:rFonts w:cstheme="minorHAnsi"/>
          <w:bCs/>
          <w:color w:val="000000" w:themeColor="text1"/>
        </w:rPr>
        <w:t>,</w:t>
      </w:r>
      <w:r w:rsidR="00641164">
        <w:rPr>
          <w:rFonts w:cstheme="minorHAnsi"/>
          <w:bCs/>
          <w:color w:val="000000" w:themeColor="text1"/>
        </w:rPr>
        <w:t xml:space="preserve"> the leg unit</w:t>
      </w:r>
      <w:r w:rsidR="00C52DE3">
        <w:rPr>
          <w:rFonts w:cstheme="minorHAnsi"/>
          <w:bCs/>
          <w:color w:val="000000" w:themeColor="text1"/>
        </w:rPr>
        <w:t xml:space="preserve"> </w:t>
      </w:r>
      <w:r w:rsidR="00C52DE3">
        <w:rPr>
          <w:rFonts w:cstheme="minorHAnsi"/>
          <w:bCs/>
          <w:color w:val="000000" w:themeColor="text1"/>
        </w:rPr>
        <w:lastRenderedPageBreak/>
        <w:t xml:space="preserve">signals the heel </w:t>
      </w:r>
      <w:r w:rsidR="00CE0793">
        <w:rPr>
          <w:rFonts w:cstheme="minorHAnsi"/>
          <w:bCs/>
          <w:color w:val="000000" w:themeColor="text1"/>
        </w:rPr>
        <w:t>contact</w:t>
      </w:r>
      <w:r w:rsidR="0003610C">
        <w:rPr>
          <w:rFonts w:cstheme="minorHAnsi"/>
          <w:bCs/>
          <w:color w:val="000000" w:themeColor="text1"/>
        </w:rPr>
        <w:t xml:space="preserve"> </w:t>
      </w:r>
      <w:r w:rsidR="00D50228">
        <w:rPr>
          <w:rFonts w:cstheme="minorHAnsi"/>
          <w:bCs/>
          <w:color w:val="000000" w:themeColor="text1"/>
        </w:rPr>
        <w:t>with the ground</w:t>
      </w:r>
      <w:r w:rsidR="0003610C">
        <w:rPr>
          <w:rFonts w:cstheme="minorHAnsi"/>
          <w:bCs/>
          <w:color w:val="000000" w:themeColor="text1"/>
        </w:rPr>
        <w:t xml:space="preserve"> and </w:t>
      </w:r>
      <w:r w:rsidR="00CE0793">
        <w:rPr>
          <w:rFonts w:cstheme="minorHAnsi"/>
          <w:bCs/>
          <w:color w:val="000000" w:themeColor="text1"/>
        </w:rPr>
        <w:t xml:space="preserve">when </w:t>
      </w:r>
      <w:r w:rsidR="0003610C">
        <w:rPr>
          <w:rFonts w:cstheme="minorHAnsi"/>
          <w:bCs/>
          <w:color w:val="000000" w:themeColor="text1"/>
        </w:rPr>
        <w:t xml:space="preserve">the toes leave the </w:t>
      </w:r>
      <w:r w:rsidR="00CE0793">
        <w:rPr>
          <w:rFonts w:cstheme="minorHAnsi"/>
          <w:bCs/>
          <w:color w:val="000000" w:themeColor="text1"/>
        </w:rPr>
        <w:t>ground</w:t>
      </w:r>
      <w:r w:rsidR="0003610C">
        <w:rPr>
          <w:rFonts w:cstheme="minorHAnsi"/>
          <w:bCs/>
          <w:color w:val="000000" w:themeColor="text1"/>
        </w:rPr>
        <w:t xml:space="preserve">. </w:t>
      </w:r>
      <w:r w:rsidR="00972420">
        <w:rPr>
          <w:rFonts w:cstheme="minorHAnsi"/>
          <w:bCs/>
          <w:color w:val="000000" w:themeColor="text1"/>
        </w:rPr>
        <w:t>Dr</w:t>
      </w:r>
      <w:r w:rsidR="00231F8E">
        <w:rPr>
          <w:rFonts w:cstheme="minorHAnsi"/>
          <w:bCs/>
          <w:color w:val="000000" w:themeColor="text1"/>
        </w:rPr>
        <w:t xml:space="preserve"> Oddsson </w:t>
      </w:r>
      <w:r w:rsidR="00063323">
        <w:rPr>
          <w:rFonts w:cstheme="minorHAnsi"/>
          <w:bCs/>
          <w:color w:val="000000" w:themeColor="text1"/>
        </w:rPr>
        <w:t xml:space="preserve">and his team </w:t>
      </w:r>
      <w:r w:rsidR="008C3A31">
        <w:rPr>
          <w:rFonts w:cstheme="minorHAnsi"/>
          <w:bCs/>
          <w:color w:val="000000" w:themeColor="text1"/>
        </w:rPr>
        <w:t xml:space="preserve">expect </w:t>
      </w:r>
      <w:r w:rsidR="00E0689F">
        <w:rPr>
          <w:rFonts w:cstheme="minorHAnsi"/>
          <w:bCs/>
          <w:color w:val="000000" w:themeColor="text1"/>
        </w:rPr>
        <w:t>that</w:t>
      </w:r>
      <w:r w:rsidR="00357DB5">
        <w:rPr>
          <w:rFonts w:cstheme="minorHAnsi"/>
          <w:bCs/>
          <w:color w:val="000000" w:themeColor="text1"/>
        </w:rPr>
        <w:t xml:space="preserve"> </w:t>
      </w:r>
      <w:r w:rsidR="008409DF">
        <w:rPr>
          <w:rFonts w:cstheme="minorHAnsi"/>
          <w:color w:val="000000" w:themeColor="text1"/>
        </w:rPr>
        <w:t>Walkasins®</w:t>
      </w:r>
      <w:r w:rsidR="00357DB5">
        <w:rPr>
          <w:rFonts w:cstheme="minorHAnsi"/>
          <w:bCs/>
          <w:color w:val="000000" w:themeColor="text1"/>
        </w:rPr>
        <w:t xml:space="preserve"> </w:t>
      </w:r>
      <w:r w:rsidR="00063323">
        <w:rPr>
          <w:rFonts w:cstheme="minorHAnsi"/>
          <w:bCs/>
          <w:color w:val="000000" w:themeColor="text1"/>
        </w:rPr>
        <w:t xml:space="preserve">can </w:t>
      </w:r>
      <w:r w:rsidR="00E0689F">
        <w:rPr>
          <w:rFonts w:cstheme="minorHAnsi"/>
          <w:bCs/>
          <w:color w:val="000000" w:themeColor="text1"/>
        </w:rPr>
        <w:t xml:space="preserve">help to </w:t>
      </w:r>
      <w:r w:rsidR="000B3A06">
        <w:rPr>
          <w:rFonts w:cstheme="minorHAnsi"/>
          <w:bCs/>
          <w:color w:val="000000" w:themeColor="text1"/>
        </w:rPr>
        <w:t>improve</w:t>
      </w:r>
      <w:r w:rsidR="00E0689F">
        <w:rPr>
          <w:rFonts w:cstheme="minorHAnsi"/>
          <w:bCs/>
          <w:color w:val="000000" w:themeColor="text1"/>
        </w:rPr>
        <w:t xml:space="preserve"> walking and balance</w:t>
      </w:r>
      <w:r w:rsidR="007B4730">
        <w:rPr>
          <w:rFonts w:cstheme="minorHAnsi"/>
          <w:bCs/>
          <w:color w:val="000000" w:themeColor="text1"/>
        </w:rPr>
        <w:t xml:space="preserve"> </w:t>
      </w:r>
      <w:r w:rsidR="00E0689F">
        <w:rPr>
          <w:rFonts w:cstheme="minorHAnsi"/>
          <w:bCs/>
          <w:color w:val="000000" w:themeColor="text1"/>
        </w:rPr>
        <w:t xml:space="preserve">in those suffering </w:t>
      </w:r>
      <w:r w:rsidR="00807F42">
        <w:rPr>
          <w:rFonts w:cstheme="minorHAnsi"/>
          <w:bCs/>
          <w:color w:val="000000" w:themeColor="text1"/>
        </w:rPr>
        <w:t>from sensory peripheral neuropathy</w:t>
      </w:r>
      <w:r w:rsidR="00063323">
        <w:rPr>
          <w:rFonts w:cstheme="minorHAnsi"/>
          <w:bCs/>
          <w:color w:val="000000" w:themeColor="text1"/>
        </w:rPr>
        <w:t xml:space="preserve"> and</w:t>
      </w:r>
      <w:r w:rsidR="00807F42">
        <w:rPr>
          <w:rFonts w:cstheme="minorHAnsi"/>
          <w:bCs/>
          <w:color w:val="000000" w:themeColor="text1"/>
        </w:rPr>
        <w:t xml:space="preserve"> </w:t>
      </w:r>
      <w:r w:rsidR="00063323">
        <w:rPr>
          <w:rFonts w:cstheme="minorHAnsi"/>
          <w:bCs/>
          <w:color w:val="000000" w:themeColor="text1"/>
        </w:rPr>
        <w:t>decreas</w:t>
      </w:r>
      <w:r w:rsidR="00972420">
        <w:rPr>
          <w:rFonts w:cstheme="minorHAnsi"/>
          <w:bCs/>
          <w:color w:val="000000" w:themeColor="text1"/>
        </w:rPr>
        <w:t xml:space="preserve">e </w:t>
      </w:r>
      <w:r w:rsidR="00063323">
        <w:rPr>
          <w:rFonts w:cstheme="minorHAnsi"/>
          <w:bCs/>
          <w:color w:val="000000" w:themeColor="text1"/>
        </w:rPr>
        <w:t xml:space="preserve">their risk of </w:t>
      </w:r>
      <w:r w:rsidR="004E7A19">
        <w:rPr>
          <w:rFonts w:cstheme="minorHAnsi"/>
          <w:bCs/>
          <w:color w:val="000000" w:themeColor="text1"/>
        </w:rPr>
        <w:t>falls.</w:t>
      </w:r>
      <w:r w:rsidR="00A33FC3">
        <w:rPr>
          <w:rFonts w:cstheme="minorHAnsi"/>
          <w:bCs/>
          <w:color w:val="000000" w:themeColor="text1"/>
        </w:rPr>
        <w:t xml:space="preserve"> </w:t>
      </w:r>
    </w:p>
    <w:p w14:paraId="0769B50F" w14:textId="673309DE" w:rsidR="00955C22" w:rsidRDefault="00C31D37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3F019574" w14:textId="612AAB42" w:rsidR="00192A9C" w:rsidRDefault="0049306B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To</w:t>
      </w:r>
      <w:r w:rsidR="00C31D37">
        <w:rPr>
          <w:rFonts w:cstheme="minorHAnsi"/>
          <w:bCs/>
          <w:color w:val="000000" w:themeColor="text1"/>
        </w:rPr>
        <w:t xml:space="preserve"> determine the</w:t>
      </w:r>
      <w:r w:rsidR="00CE0793">
        <w:rPr>
          <w:rFonts w:cstheme="minorHAnsi"/>
          <w:bCs/>
          <w:color w:val="000000" w:themeColor="text1"/>
        </w:rPr>
        <w:t xml:space="preserve"> </w:t>
      </w:r>
      <w:r w:rsidR="00E9659C">
        <w:rPr>
          <w:rFonts w:cstheme="minorHAnsi"/>
          <w:bCs/>
          <w:color w:val="000000" w:themeColor="text1"/>
        </w:rPr>
        <w:t xml:space="preserve">impact of daily </w:t>
      </w:r>
      <w:r w:rsidR="005B36ED">
        <w:rPr>
          <w:rFonts w:cstheme="minorHAnsi"/>
          <w:bCs/>
          <w:color w:val="000000" w:themeColor="text1"/>
        </w:rPr>
        <w:t>long-term</w:t>
      </w:r>
      <w:r w:rsidR="00E9659C">
        <w:rPr>
          <w:rFonts w:cstheme="minorHAnsi"/>
          <w:bCs/>
          <w:color w:val="000000" w:themeColor="text1"/>
        </w:rPr>
        <w:t xml:space="preserve"> </w:t>
      </w:r>
      <w:r w:rsidR="005B36ED">
        <w:rPr>
          <w:rFonts w:cstheme="minorHAnsi"/>
          <w:bCs/>
          <w:color w:val="000000" w:themeColor="text1"/>
        </w:rPr>
        <w:t>us</w:t>
      </w:r>
      <w:r w:rsidR="00E9659C">
        <w:rPr>
          <w:rFonts w:cstheme="minorHAnsi"/>
          <w:bCs/>
          <w:color w:val="000000" w:themeColor="text1"/>
        </w:rPr>
        <w:t>e of</w:t>
      </w:r>
      <w:r w:rsidR="005B36ED">
        <w:rPr>
          <w:rFonts w:cstheme="minorHAnsi"/>
          <w:bCs/>
          <w:color w:val="000000" w:themeColor="text1"/>
        </w:rPr>
        <w:t xml:space="preserve"> this </w:t>
      </w:r>
      <w:r w:rsidR="00CE0793">
        <w:rPr>
          <w:rFonts w:cstheme="minorHAnsi"/>
          <w:bCs/>
          <w:color w:val="000000" w:themeColor="text1"/>
        </w:rPr>
        <w:t xml:space="preserve">prosthetic </w:t>
      </w:r>
      <w:r w:rsidR="005B36ED">
        <w:rPr>
          <w:rFonts w:cstheme="minorHAnsi"/>
          <w:bCs/>
          <w:color w:val="000000" w:themeColor="text1"/>
        </w:rPr>
        <w:t>device</w:t>
      </w:r>
      <w:r w:rsidR="00DB458D">
        <w:rPr>
          <w:rFonts w:cstheme="minorHAnsi"/>
          <w:bCs/>
          <w:color w:val="000000" w:themeColor="text1"/>
        </w:rPr>
        <w:t>,</w:t>
      </w:r>
      <w:r w:rsidR="005B36ED">
        <w:rPr>
          <w:rFonts w:cstheme="minorHAnsi"/>
          <w:bCs/>
          <w:color w:val="000000" w:themeColor="text1"/>
        </w:rPr>
        <w:t xml:space="preserve"> </w:t>
      </w:r>
      <w:r w:rsidR="00C800B6">
        <w:rPr>
          <w:rFonts w:cstheme="minorHAnsi"/>
          <w:bCs/>
          <w:color w:val="000000" w:themeColor="text1"/>
        </w:rPr>
        <w:t>the team of researchers and clinicians</w:t>
      </w:r>
      <w:r w:rsidR="001B3237">
        <w:rPr>
          <w:rFonts w:cstheme="minorHAnsi"/>
          <w:bCs/>
          <w:color w:val="000000" w:themeColor="text1"/>
        </w:rPr>
        <w:t xml:space="preserve"> from five different sites</w:t>
      </w:r>
      <w:r w:rsidR="003A6CB0">
        <w:rPr>
          <w:rFonts w:cstheme="minorHAnsi"/>
          <w:bCs/>
          <w:color w:val="000000" w:themeColor="text1"/>
        </w:rPr>
        <w:t xml:space="preserve"> </w:t>
      </w:r>
      <w:r w:rsidR="00461241">
        <w:rPr>
          <w:rFonts w:cstheme="minorHAnsi"/>
          <w:bCs/>
          <w:color w:val="000000" w:themeColor="text1"/>
        </w:rPr>
        <w:t>conducted</w:t>
      </w:r>
      <w:r w:rsidR="003A6CB0">
        <w:rPr>
          <w:rFonts w:cstheme="minorHAnsi"/>
          <w:bCs/>
          <w:color w:val="000000" w:themeColor="text1"/>
        </w:rPr>
        <w:t xml:space="preserve"> a clinical trial called </w:t>
      </w:r>
      <w:r w:rsidR="00F67D93">
        <w:rPr>
          <w:rFonts w:cstheme="minorHAnsi"/>
          <w:bCs/>
          <w:color w:val="000000" w:themeColor="text1"/>
        </w:rPr>
        <w:t>w</w:t>
      </w:r>
      <w:r w:rsidR="003A6CB0">
        <w:rPr>
          <w:rFonts w:cstheme="minorHAnsi"/>
          <w:bCs/>
          <w:color w:val="000000" w:themeColor="text1"/>
        </w:rPr>
        <w:t xml:space="preserve">alk2Wellness. </w:t>
      </w:r>
      <w:r w:rsidR="005A5FDC">
        <w:rPr>
          <w:rFonts w:cstheme="minorHAnsi"/>
          <w:bCs/>
          <w:color w:val="000000" w:themeColor="text1"/>
        </w:rPr>
        <w:t xml:space="preserve">The trial </w:t>
      </w:r>
      <w:r w:rsidR="00DB458D">
        <w:rPr>
          <w:rFonts w:cstheme="minorHAnsi"/>
          <w:bCs/>
          <w:color w:val="000000" w:themeColor="text1"/>
        </w:rPr>
        <w:t>investigated</w:t>
      </w:r>
      <w:r w:rsidR="005A5FDC">
        <w:rPr>
          <w:rFonts w:cstheme="minorHAnsi"/>
          <w:bCs/>
          <w:color w:val="000000" w:themeColor="text1"/>
        </w:rPr>
        <w:t xml:space="preserve"> the effectiveness of </w:t>
      </w:r>
      <w:r w:rsidR="008409DF">
        <w:rPr>
          <w:rFonts w:cstheme="minorHAnsi"/>
          <w:color w:val="000000" w:themeColor="text1"/>
        </w:rPr>
        <w:t>Walkasins®</w:t>
      </w:r>
      <w:r w:rsidR="00277C8E">
        <w:rPr>
          <w:rFonts w:cstheme="minorHAnsi"/>
          <w:bCs/>
          <w:color w:val="000000" w:themeColor="text1"/>
        </w:rPr>
        <w:t xml:space="preserve"> </w:t>
      </w:r>
      <w:r w:rsidR="00542537">
        <w:rPr>
          <w:rFonts w:cstheme="minorHAnsi"/>
          <w:bCs/>
          <w:color w:val="000000" w:themeColor="text1"/>
        </w:rPr>
        <w:t xml:space="preserve">through </w:t>
      </w:r>
      <w:r w:rsidR="00E9659C">
        <w:rPr>
          <w:rFonts w:cstheme="minorHAnsi"/>
          <w:bCs/>
          <w:color w:val="000000" w:themeColor="text1"/>
        </w:rPr>
        <w:t>a range of clinical</w:t>
      </w:r>
      <w:r w:rsidR="00E71737">
        <w:rPr>
          <w:rFonts w:cstheme="minorHAnsi"/>
          <w:bCs/>
          <w:color w:val="000000" w:themeColor="text1"/>
        </w:rPr>
        <w:t>ly validated</w:t>
      </w:r>
      <w:r w:rsidR="00E9659C">
        <w:rPr>
          <w:rFonts w:cstheme="minorHAnsi"/>
          <w:bCs/>
          <w:color w:val="000000" w:themeColor="text1"/>
        </w:rPr>
        <w:t xml:space="preserve"> gait and balance measures, and some </w:t>
      </w:r>
      <w:r w:rsidR="00F508F7">
        <w:rPr>
          <w:rFonts w:cstheme="minorHAnsi"/>
          <w:bCs/>
          <w:color w:val="000000" w:themeColor="text1"/>
        </w:rPr>
        <w:t>patient</w:t>
      </w:r>
      <w:r w:rsidR="00390424">
        <w:rPr>
          <w:rFonts w:cstheme="minorHAnsi"/>
          <w:bCs/>
          <w:color w:val="000000" w:themeColor="text1"/>
        </w:rPr>
        <w:t>-</w:t>
      </w:r>
      <w:r w:rsidR="00F508F7">
        <w:rPr>
          <w:rFonts w:cstheme="minorHAnsi"/>
          <w:bCs/>
          <w:color w:val="000000" w:themeColor="text1"/>
        </w:rPr>
        <w:t>reported experience</w:t>
      </w:r>
      <w:r w:rsidR="004D12CA">
        <w:rPr>
          <w:rFonts w:cstheme="minorHAnsi"/>
          <w:bCs/>
          <w:color w:val="000000" w:themeColor="text1"/>
        </w:rPr>
        <w:t>s</w:t>
      </w:r>
      <w:r w:rsidR="00DB458D">
        <w:rPr>
          <w:rFonts w:cstheme="minorHAnsi"/>
          <w:bCs/>
          <w:color w:val="000000" w:themeColor="text1"/>
        </w:rPr>
        <w:t xml:space="preserve">. </w:t>
      </w:r>
      <w:r w:rsidR="00B91CA2">
        <w:rPr>
          <w:rFonts w:cstheme="minorHAnsi"/>
          <w:bCs/>
          <w:color w:val="000000" w:themeColor="text1"/>
        </w:rPr>
        <w:t>Forty-five</w:t>
      </w:r>
      <w:r w:rsidR="00B81C86">
        <w:rPr>
          <w:rFonts w:cstheme="minorHAnsi"/>
          <w:bCs/>
          <w:color w:val="000000" w:themeColor="text1"/>
        </w:rPr>
        <w:t xml:space="preserve"> participa</w:t>
      </w:r>
      <w:r w:rsidR="006473CB">
        <w:rPr>
          <w:rFonts w:cstheme="minorHAnsi"/>
          <w:bCs/>
          <w:color w:val="000000" w:themeColor="text1"/>
        </w:rPr>
        <w:t xml:space="preserve">nts </w:t>
      </w:r>
      <w:r w:rsidR="00154F38">
        <w:rPr>
          <w:rFonts w:cstheme="minorHAnsi"/>
          <w:bCs/>
          <w:color w:val="000000" w:themeColor="text1"/>
        </w:rPr>
        <w:t xml:space="preserve">aged 21 to 90 years old </w:t>
      </w:r>
      <w:r w:rsidR="006D390A">
        <w:rPr>
          <w:rFonts w:cstheme="minorHAnsi"/>
          <w:bCs/>
          <w:color w:val="000000" w:themeColor="text1"/>
        </w:rPr>
        <w:t>completed</w:t>
      </w:r>
      <w:r w:rsidR="006473CB">
        <w:rPr>
          <w:rFonts w:cstheme="minorHAnsi"/>
          <w:bCs/>
          <w:color w:val="000000" w:themeColor="text1"/>
        </w:rPr>
        <w:t xml:space="preserve"> the</w:t>
      </w:r>
      <w:r w:rsidR="00DB458D">
        <w:rPr>
          <w:rFonts w:cstheme="minorHAnsi"/>
          <w:bCs/>
          <w:color w:val="000000" w:themeColor="text1"/>
        </w:rPr>
        <w:t xml:space="preserve"> 10-week</w:t>
      </w:r>
      <w:r w:rsidR="006473CB">
        <w:rPr>
          <w:rFonts w:cstheme="minorHAnsi"/>
          <w:bCs/>
          <w:color w:val="000000" w:themeColor="text1"/>
        </w:rPr>
        <w:t xml:space="preserve"> trial</w:t>
      </w:r>
      <w:r w:rsidR="00154F38">
        <w:rPr>
          <w:rFonts w:cstheme="minorHAnsi"/>
          <w:bCs/>
          <w:color w:val="000000" w:themeColor="text1"/>
        </w:rPr>
        <w:t>.</w:t>
      </w:r>
      <w:r w:rsidR="00B6063D">
        <w:rPr>
          <w:rFonts w:cstheme="minorHAnsi"/>
          <w:bCs/>
          <w:color w:val="000000" w:themeColor="text1"/>
        </w:rPr>
        <w:t xml:space="preserve"> </w:t>
      </w:r>
      <w:r w:rsidR="00041241">
        <w:rPr>
          <w:rFonts w:cstheme="minorHAnsi"/>
          <w:bCs/>
          <w:color w:val="000000" w:themeColor="text1"/>
        </w:rPr>
        <w:t>A</w:t>
      </w:r>
      <w:r w:rsidR="00B6063D">
        <w:rPr>
          <w:rFonts w:cstheme="minorHAnsi"/>
          <w:bCs/>
          <w:color w:val="000000" w:themeColor="text1"/>
        </w:rPr>
        <w:t xml:space="preserve">ll </w:t>
      </w:r>
      <w:r w:rsidR="00041241">
        <w:rPr>
          <w:rFonts w:cstheme="minorHAnsi"/>
          <w:bCs/>
          <w:color w:val="000000" w:themeColor="text1"/>
        </w:rPr>
        <w:t xml:space="preserve">participants </w:t>
      </w:r>
      <w:r w:rsidR="00B6063D">
        <w:rPr>
          <w:rFonts w:cstheme="minorHAnsi"/>
          <w:bCs/>
          <w:color w:val="000000" w:themeColor="text1"/>
        </w:rPr>
        <w:t xml:space="preserve">had a formal medical diagnosis of sensory peripheral neuropathy </w:t>
      </w:r>
      <w:r w:rsidR="00E9659C">
        <w:rPr>
          <w:rFonts w:cstheme="minorHAnsi"/>
          <w:bCs/>
          <w:color w:val="000000" w:themeColor="text1"/>
        </w:rPr>
        <w:t>a</w:t>
      </w:r>
      <w:r w:rsidR="00041241">
        <w:rPr>
          <w:rFonts w:cstheme="minorHAnsi"/>
          <w:bCs/>
          <w:color w:val="000000" w:themeColor="text1"/>
        </w:rPr>
        <w:t xml:space="preserve">long with </w:t>
      </w:r>
      <w:r w:rsidR="00E9659C">
        <w:rPr>
          <w:rFonts w:cstheme="minorHAnsi"/>
          <w:bCs/>
          <w:color w:val="000000" w:themeColor="text1"/>
        </w:rPr>
        <w:t>documented issues with</w:t>
      </w:r>
      <w:r w:rsidR="00654402">
        <w:rPr>
          <w:rFonts w:cstheme="minorHAnsi"/>
          <w:bCs/>
          <w:color w:val="000000" w:themeColor="text1"/>
        </w:rPr>
        <w:t xml:space="preserve"> balance </w:t>
      </w:r>
      <w:r w:rsidR="00E9659C">
        <w:rPr>
          <w:rFonts w:cstheme="minorHAnsi"/>
          <w:bCs/>
          <w:color w:val="000000" w:themeColor="text1"/>
        </w:rPr>
        <w:t>and mobility</w:t>
      </w:r>
      <w:r w:rsidR="00654402">
        <w:rPr>
          <w:rFonts w:cstheme="minorHAnsi"/>
          <w:bCs/>
          <w:color w:val="000000" w:themeColor="text1"/>
        </w:rPr>
        <w:t xml:space="preserve">. All participants </w:t>
      </w:r>
      <w:r w:rsidR="00E9659C">
        <w:rPr>
          <w:rFonts w:cstheme="minorHAnsi"/>
          <w:bCs/>
          <w:color w:val="000000" w:themeColor="text1"/>
        </w:rPr>
        <w:t xml:space="preserve">met the criteria for </w:t>
      </w:r>
      <w:r w:rsidR="00654402">
        <w:rPr>
          <w:rFonts w:cstheme="minorHAnsi"/>
          <w:bCs/>
          <w:color w:val="000000" w:themeColor="text1"/>
        </w:rPr>
        <w:t xml:space="preserve">high fall risk according to the </w:t>
      </w:r>
      <w:r w:rsidR="00E71737">
        <w:rPr>
          <w:rFonts w:cstheme="minorHAnsi"/>
          <w:bCs/>
          <w:color w:val="000000" w:themeColor="text1"/>
        </w:rPr>
        <w:t>commonly used</w:t>
      </w:r>
      <w:r w:rsidR="000930EE">
        <w:rPr>
          <w:rFonts w:cstheme="minorHAnsi"/>
          <w:bCs/>
          <w:color w:val="000000" w:themeColor="text1"/>
        </w:rPr>
        <w:t xml:space="preserve"> </w:t>
      </w:r>
      <w:r w:rsidR="006A6BD3">
        <w:rPr>
          <w:rFonts w:cstheme="minorHAnsi"/>
          <w:bCs/>
          <w:color w:val="000000" w:themeColor="text1"/>
        </w:rPr>
        <w:t xml:space="preserve">Functional Gait Assessment </w:t>
      </w:r>
      <w:r w:rsidR="000930EE">
        <w:rPr>
          <w:rFonts w:cstheme="minorHAnsi"/>
          <w:bCs/>
          <w:color w:val="000000" w:themeColor="text1"/>
        </w:rPr>
        <w:t xml:space="preserve">measure </w:t>
      </w:r>
      <w:r w:rsidR="00E9659C">
        <w:rPr>
          <w:rFonts w:cstheme="minorHAnsi"/>
          <w:bCs/>
          <w:color w:val="000000" w:themeColor="text1"/>
        </w:rPr>
        <w:t>and had</w:t>
      </w:r>
      <w:r w:rsidR="00D03897">
        <w:rPr>
          <w:rFonts w:cstheme="minorHAnsi"/>
          <w:bCs/>
          <w:color w:val="000000" w:themeColor="text1"/>
        </w:rPr>
        <w:t xml:space="preserve"> a</w:t>
      </w:r>
      <w:r w:rsidR="006A6BD3">
        <w:rPr>
          <w:rFonts w:cstheme="minorHAnsi"/>
          <w:bCs/>
          <w:color w:val="000000" w:themeColor="text1"/>
        </w:rPr>
        <w:t xml:space="preserve"> sufficient </w:t>
      </w:r>
      <w:r w:rsidR="00B91CA2">
        <w:rPr>
          <w:rFonts w:cstheme="minorHAnsi"/>
          <w:bCs/>
          <w:color w:val="000000" w:themeColor="text1"/>
        </w:rPr>
        <w:t xml:space="preserve">level of </w:t>
      </w:r>
      <w:r w:rsidR="006A6BD3">
        <w:rPr>
          <w:rFonts w:cstheme="minorHAnsi"/>
          <w:bCs/>
          <w:color w:val="000000" w:themeColor="text1"/>
        </w:rPr>
        <w:t>mobility to take part</w:t>
      </w:r>
      <w:r w:rsidR="00041241">
        <w:rPr>
          <w:rFonts w:cstheme="minorHAnsi"/>
          <w:bCs/>
          <w:color w:val="000000" w:themeColor="text1"/>
        </w:rPr>
        <w:t xml:space="preserve"> in the trial</w:t>
      </w:r>
      <w:r w:rsidR="00D64732">
        <w:rPr>
          <w:rFonts w:cstheme="minorHAnsi"/>
          <w:bCs/>
          <w:color w:val="000000" w:themeColor="text1"/>
        </w:rPr>
        <w:t xml:space="preserve">. </w:t>
      </w:r>
    </w:p>
    <w:p w14:paraId="127F2DC6" w14:textId="61C1FA95" w:rsidR="00E042EA" w:rsidRDefault="00D64732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Performance measurements were taken before </w:t>
      </w:r>
      <w:r w:rsidR="004F1142">
        <w:rPr>
          <w:rFonts w:cstheme="minorHAnsi"/>
          <w:bCs/>
          <w:color w:val="000000" w:themeColor="text1"/>
        </w:rPr>
        <w:t xml:space="preserve">the trial </w:t>
      </w:r>
      <w:r w:rsidR="000560DD">
        <w:rPr>
          <w:rFonts w:cstheme="minorHAnsi"/>
          <w:bCs/>
          <w:color w:val="000000" w:themeColor="text1"/>
        </w:rPr>
        <w:t>and</w:t>
      </w:r>
      <w:r w:rsidR="004F1142">
        <w:rPr>
          <w:rFonts w:cstheme="minorHAnsi"/>
          <w:bCs/>
          <w:color w:val="000000" w:themeColor="text1"/>
        </w:rPr>
        <w:t xml:space="preserve"> at</w:t>
      </w:r>
      <w:r w:rsidR="002067B2">
        <w:rPr>
          <w:rFonts w:cstheme="minorHAnsi"/>
          <w:bCs/>
          <w:color w:val="000000" w:themeColor="text1"/>
        </w:rPr>
        <w:t xml:space="preserve"> weeks </w:t>
      </w:r>
      <w:r w:rsidR="000560DD">
        <w:rPr>
          <w:rFonts w:cstheme="minorHAnsi"/>
          <w:bCs/>
          <w:color w:val="000000" w:themeColor="text1"/>
        </w:rPr>
        <w:t>2, 6 and 10. T</w:t>
      </w:r>
      <w:r w:rsidR="004F1142">
        <w:rPr>
          <w:rFonts w:cstheme="minorHAnsi"/>
          <w:bCs/>
          <w:color w:val="000000" w:themeColor="text1"/>
        </w:rPr>
        <w:t>he</w:t>
      </w:r>
      <w:r w:rsidR="00041241">
        <w:rPr>
          <w:rFonts w:cstheme="minorHAnsi"/>
          <w:bCs/>
          <w:color w:val="000000" w:themeColor="text1"/>
        </w:rPr>
        <w:t>se</w:t>
      </w:r>
      <w:r w:rsidR="004F1142">
        <w:rPr>
          <w:rFonts w:cstheme="minorHAnsi"/>
          <w:bCs/>
          <w:color w:val="000000" w:themeColor="text1"/>
        </w:rPr>
        <w:t xml:space="preserve"> included </w:t>
      </w:r>
      <w:r w:rsidR="00041241">
        <w:rPr>
          <w:rFonts w:cstheme="minorHAnsi"/>
          <w:bCs/>
          <w:color w:val="000000" w:themeColor="text1"/>
        </w:rPr>
        <w:t>test</w:t>
      </w:r>
      <w:r w:rsidR="00461241">
        <w:rPr>
          <w:rFonts w:cstheme="minorHAnsi"/>
          <w:bCs/>
          <w:color w:val="000000" w:themeColor="text1"/>
        </w:rPr>
        <w:t>s of</w:t>
      </w:r>
      <w:r w:rsidR="00D03897">
        <w:rPr>
          <w:rFonts w:cstheme="minorHAnsi"/>
          <w:bCs/>
          <w:color w:val="000000" w:themeColor="text1"/>
        </w:rPr>
        <w:t xml:space="preserve"> </w:t>
      </w:r>
      <w:r w:rsidR="00C80AD6">
        <w:rPr>
          <w:rFonts w:cstheme="minorHAnsi"/>
          <w:bCs/>
          <w:color w:val="000000" w:themeColor="text1"/>
        </w:rPr>
        <w:t xml:space="preserve">balance and gait function, quality of life, </w:t>
      </w:r>
      <w:r w:rsidR="00A63A20">
        <w:rPr>
          <w:rFonts w:cstheme="minorHAnsi"/>
          <w:bCs/>
          <w:color w:val="000000" w:themeColor="text1"/>
        </w:rPr>
        <w:t>physical</w:t>
      </w:r>
      <w:r w:rsidR="007C1795">
        <w:rPr>
          <w:rFonts w:cstheme="minorHAnsi"/>
          <w:bCs/>
          <w:color w:val="000000" w:themeColor="text1"/>
        </w:rPr>
        <w:t xml:space="preserve"> activity, social participation, pain and fall rates. </w:t>
      </w:r>
      <w:r w:rsidR="001104A2">
        <w:rPr>
          <w:rFonts w:cstheme="minorHAnsi"/>
          <w:bCs/>
          <w:color w:val="000000" w:themeColor="text1"/>
        </w:rPr>
        <w:t>P</w:t>
      </w:r>
      <w:r w:rsidR="007C1795">
        <w:rPr>
          <w:rFonts w:cstheme="minorHAnsi"/>
          <w:bCs/>
          <w:color w:val="000000" w:themeColor="text1"/>
        </w:rPr>
        <w:t xml:space="preserve">articipants were </w:t>
      </w:r>
      <w:r w:rsidR="00025D26">
        <w:rPr>
          <w:rFonts w:cstheme="minorHAnsi"/>
          <w:bCs/>
          <w:color w:val="000000" w:themeColor="text1"/>
        </w:rPr>
        <w:t>permitted</w:t>
      </w:r>
      <w:r w:rsidR="00BC7A3C">
        <w:rPr>
          <w:rFonts w:cstheme="minorHAnsi"/>
          <w:bCs/>
          <w:color w:val="000000" w:themeColor="text1"/>
        </w:rPr>
        <w:t xml:space="preserve"> to use</w:t>
      </w:r>
      <w:r w:rsidR="009C65EB">
        <w:rPr>
          <w:rFonts w:cstheme="minorHAnsi"/>
          <w:bCs/>
          <w:color w:val="000000" w:themeColor="text1"/>
        </w:rPr>
        <w:t xml:space="preserve"> walking</w:t>
      </w:r>
      <w:r w:rsidR="00BC7A3C">
        <w:rPr>
          <w:rFonts w:cstheme="minorHAnsi"/>
          <w:bCs/>
          <w:color w:val="000000" w:themeColor="text1"/>
        </w:rPr>
        <w:t xml:space="preserve"> aids </w:t>
      </w:r>
      <w:r w:rsidR="00C92B1F">
        <w:rPr>
          <w:rFonts w:cstheme="minorHAnsi"/>
          <w:bCs/>
          <w:color w:val="000000" w:themeColor="text1"/>
        </w:rPr>
        <w:t xml:space="preserve">during the trial period </w:t>
      </w:r>
      <w:r w:rsidR="00BC7A3C">
        <w:rPr>
          <w:rFonts w:cstheme="minorHAnsi"/>
          <w:bCs/>
          <w:color w:val="000000" w:themeColor="text1"/>
        </w:rPr>
        <w:t>but</w:t>
      </w:r>
      <w:r w:rsidR="00C92B1F">
        <w:rPr>
          <w:rFonts w:cstheme="minorHAnsi"/>
          <w:bCs/>
          <w:color w:val="000000" w:themeColor="text1"/>
        </w:rPr>
        <w:t xml:space="preserve"> were</w:t>
      </w:r>
      <w:r w:rsidR="00BC7A3C">
        <w:rPr>
          <w:rFonts w:cstheme="minorHAnsi"/>
          <w:bCs/>
          <w:color w:val="000000" w:themeColor="text1"/>
        </w:rPr>
        <w:t xml:space="preserve"> asked not to </w:t>
      </w:r>
      <w:r w:rsidR="00041241">
        <w:rPr>
          <w:rFonts w:cstheme="minorHAnsi"/>
          <w:bCs/>
          <w:color w:val="000000" w:themeColor="text1"/>
        </w:rPr>
        <w:t>engage</w:t>
      </w:r>
      <w:r w:rsidR="00BC7A3C">
        <w:rPr>
          <w:rFonts w:cstheme="minorHAnsi"/>
          <w:bCs/>
          <w:color w:val="000000" w:themeColor="text1"/>
        </w:rPr>
        <w:t xml:space="preserve"> in any</w:t>
      </w:r>
      <w:r w:rsidR="001104A2">
        <w:rPr>
          <w:rFonts w:cstheme="minorHAnsi"/>
          <w:bCs/>
          <w:color w:val="000000" w:themeColor="text1"/>
        </w:rPr>
        <w:t xml:space="preserve"> balance training, so that the effects of </w:t>
      </w:r>
      <w:r w:rsidR="008409DF">
        <w:rPr>
          <w:rFonts w:cstheme="minorHAnsi"/>
          <w:color w:val="000000" w:themeColor="text1"/>
        </w:rPr>
        <w:t xml:space="preserve">Walkasins® </w:t>
      </w:r>
      <w:r w:rsidR="001104A2">
        <w:rPr>
          <w:rFonts w:cstheme="minorHAnsi"/>
          <w:bCs/>
          <w:color w:val="000000" w:themeColor="text1"/>
        </w:rPr>
        <w:t xml:space="preserve">could be </w:t>
      </w:r>
      <w:r w:rsidR="00041241">
        <w:rPr>
          <w:rFonts w:cstheme="minorHAnsi"/>
          <w:bCs/>
          <w:color w:val="000000" w:themeColor="text1"/>
        </w:rPr>
        <w:t>evaluated</w:t>
      </w:r>
      <w:r w:rsidR="001104A2">
        <w:rPr>
          <w:rFonts w:cstheme="minorHAnsi"/>
          <w:bCs/>
          <w:color w:val="000000" w:themeColor="text1"/>
        </w:rPr>
        <w:t xml:space="preserve"> in isolation </w:t>
      </w:r>
      <w:r w:rsidR="00390424">
        <w:rPr>
          <w:rFonts w:cstheme="minorHAnsi"/>
          <w:bCs/>
          <w:color w:val="000000" w:themeColor="text1"/>
        </w:rPr>
        <w:t>from</w:t>
      </w:r>
      <w:r w:rsidR="001104A2">
        <w:rPr>
          <w:rFonts w:cstheme="minorHAnsi"/>
          <w:bCs/>
          <w:color w:val="000000" w:themeColor="text1"/>
        </w:rPr>
        <w:t xml:space="preserve"> other influences. </w:t>
      </w:r>
      <w:r w:rsidR="00AE17A1">
        <w:rPr>
          <w:rFonts w:cstheme="minorHAnsi"/>
          <w:bCs/>
          <w:color w:val="000000" w:themeColor="text1"/>
        </w:rPr>
        <w:t xml:space="preserve">The </w:t>
      </w:r>
      <w:r w:rsidR="00041241">
        <w:rPr>
          <w:rFonts w:cstheme="minorHAnsi"/>
          <w:bCs/>
          <w:color w:val="000000" w:themeColor="text1"/>
        </w:rPr>
        <w:t xml:space="preserve">prosthetic </w:t>
      </w:r>
      <w:r w:rsidR="00AE17A1">
        <w:rPr>
          <w:rFonts w:cstheme="minorHAnsi"/>
          <w:bCs/>
          <w:color w:val="000000" w:themeColor="text1"/>
        </w:rPr>
        <w:t xml:space="preserve">device was fitted on both legs and those taking part were encouraged to </w:t>
      </w:r>
      <w:r w:rsidR="00160F25">
        <w:rPr>
          <w:rFonts w:cstheme="minorHAnsi"/>
          <w:bCs/>
          <w:color w:val="000000" w:themeColor="text1"/>
        </w:rPr>
        <w:t>continue normal levels of activity both indoors and outdoors.</w:t>
      </w:r>
    </w:p>
    <w:p w14:paraId="25C9F251" w14:textId="0DECF83D" w:rsidR="001104A2" w:rsidRDefault="00160F25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3FD65A66" w14:textId="30C95C3A" w:rsidR="00FB7858" w:rsidRDefault="00CF0664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="003059B4">
        <w:rPr>
          <w:rFonts w:cstheme="minorHAnsi"/>
          <w:bCs/>
          <w:color w:val="000000" w:themeColor="text1"/>
        </w:rPr>
        <w:t>trial w</w:t>
      </w:r>
      <w:r>
        <w:rPr>
          <w:rFonts w:cstheme="minorHAnsi"/>
          <w:bCs/>
          <w:color w:val="000000" w:themeColor="text1"/>
        </w:rPr>
        <w:t>as</w:t>
      </w:r>
      <w:r w:rsidR="003059B4">
        <w:rPr>
          <w:rFonts w:cstheme="minorHAnsi"/>
          <w:bCs/>
          <w:color w:val="000000" w:themeColor="text1"/>
        </w:rPr>
        <w:t xml:space="preserve"> </w:t>
      </w:r>
      <w:r w:rsidR="00390424">
        <w:rPr>
          <w:rFonts w:cstheme="minorHAnsi"/>
          <w:bCs/>
          <w:color w:val="000000" w:themeColor="text1"/>
        </w:rPr>
        <w:t xml:space="preserve">a </w:t>
      </w:r>
      <w:r w:rsidR="003059B4">
        <w:rPr>
          <w:rFonts w:cstheme="minorHAnsi"/>
          <w:bCs/>
          <w:color w:val="000000" w:themeColor="text1"/>
        </w:rPr>
        <w:t>success</w:t>
      </w:r>
      <w:r>
        <w:rPr>
          <w:rFonts w:cstheme="minorHAnsi"/>
          <w:bCs/>
          <w:color w:val="000000" w:themeColor="text1"/>
        </w:rPr>
        <w:t xml:space="preserve">, </w:t>
      </w:r>
      <w:r w:rsidR="003059B4">
        <w:rPr>
          <w:rFonts w:cstheme="minorHAnsi"/>
          <w:bCs/>
          <w:color w:val="000000" w:themeColor="text1"/>
        </w:rPr>
        <w:t>demonstrating</w:t>
      </w:r>
      <w:r w:rsidR="00041241">
        <w:rPr>
          <w:rFonts w:cstheme="minorHAnsi"/>
          <w:bCs/>
          <w:color w:val="000000" w:themeColor="text1"/>
        </w:rPr>
        <w:t xml:space="preserve"> clear</w:t>
      </w:r>
      <w:r w:rsidR="00122816">
        <w:rPr>
          <w:rFonts w:cstheme="minorHAnsi"/>
          <w:bCs/>
          <w:color w:val="000000" w:themeColor="text1"/>
        </w:rPr>
        <w:t xml:space="preserve"> improvement</w:t>
      </w:r>
      <w:r w:rsidR="00041241">
        <w:rPr>
          <w:rFonts w:cstheme="minorHAnsi"/>
          <w:bCs/>
          <w:color w:val="000000" w:themeColor="text1"/>
        </w:rPr>
        <w:t>s</w:t>
      </w:r>
      <w:r w:rsidR="00122816">
        <w:rPr>
          <w:rFonts w:cstheme="minorHAnsi"/>
          <w:bCs/>
          <w:color w:val="000000" w:themeColor="text1"/>
        </w:rPr>
        <w:t xml:space="preserve"> in walking and balance </w:t>
      </w:r>
      <w:r w:rsidR="00C51692">
        <w:rPr>
          <w:rFonts w:cstheme="minorHAnsi"/>
          <w:bCs/>
          <w:color w:val="000000" w:themeColor="text1"/>
        </w:rPr>
        <w:t>performance</w:t>
      </w:r>
      <w:r w:rsidR="00B81D36">
        <w:rPr>
          <w:rFonts w:cstheme="minorHAnsi"/>
          <w:bCs/>
          <w:color w:val="000000" w:themeColor="text1"/>
        </w:rPr>
        <w:t xml:space="preserve"> leading to a </w:t>
      </w:r>
      <w:r w:rsidR="00C92B1F">
        <w:rPr>
          <w:rFonts w:cstheme="minorHAnsi"/>
          <w:bCs/>
          <w:color w:val="000000" w:themeColor="text1"/>
        </w:rPr>
        <w:t>reduction in</w:t>
      </w:r>
      <w:r w:rsidR="00D57129">
        <w:rPr>
          <w:rFonts w:cstheme="minorHAnsi"/>
          <w:bCs/>
          <w:color w:val="000000" w:themeColor="text1"/>
        </w:rPr>
        <w:t xml:space="preserve"> fall r</w:t>
      </w:r>
      <w:r w:rsidR="00C51692">
        <w:rPr>
          <w:rFonts w:cstheme="minorHAnsi"/>
          <w:bCs/>
          <w:color w:val="000000" w:themeColor="text1"/>
        </w:rPr>
        <w:t>isk</w:t>
      </w:r>
      <w:r w:rsidR="00D57129">
        <w:rPr>
          <w:rFonts w:cstheme="minorHAnsi"/>
          <w:bCs/>
          <w:color w:val="000000" w:themeColor="text1"/>
        </w:rPr>
        <w:t xml:space="preserve"> </w:t>
      </w:r>
      <w:r w:rsidR="0070205C">
        <w:rPr>
          <w:rFonts w:cstheme="minorHAnsi"/>
          <w:bCs/>
          <w:color w:val="000000" w:themeColor="text1"/>
        </w:rPr>
        <w:t xml:space="preserve">following </w:t>
      </w:r>
      <w:r w:rsidR="00473ACE">
        <w:rPr>
          <w:rFonts w:cstheme="minorHAnsi"/>
          <w:bCs/>
          <w:color w:val="000000" w:themeColor="text1"/>
        </w:rPr>
        <w:t xml:space="preserve">the </w:t>
      </w:r>
      <w:r w:rsidR="0070205C">
        <w:rPr>
          <w:rFonts w:cstheme="minorHAnsi"/>
          <w:bCs/>
          <w:color w:val="000000" w:themeColor="text1"/>
        </w:rPr>
        <w:t>use of</w:t>
      </w:r>
      <w:r w:rsidR="00D57129">
        <w:rPr>
          <w:rFonts w:cstheme="minorHAnsi"/>
          <w:bCs/>
          <w:color w:val="000000" w:themeColor="text1"/>
        </w:rPr>
        <w:t xml:space="preserve"> </w:t>
      </w:r>
      <w:r w:rsidR="008409DF">
        <w:rPr>
          <w:rFonts w:cstheme="minorHAnsi"/>
          <w:color w:val="000000" w:themeColor="text1"/>
        </w:rPr>
        <w:t>Walkasins®</w:t>
      </w:r>
      <w:r w:rsidR="00D57129">
        <w:rPr>
          <w:rFonts w:cstheme="minorHAnsi"/>
          <w:bCs/>
          <w:color w:val="000000" w:themeColor="text1"/>
        </w:rPr>
        <w:t xml:space="preserve">. </w:t>
      </w:r>
      <w:r w:rsidR="00E83E16" w:rsidRPr="00E83E16">
        <w:rPr>
          <w:rFonts w:cstheme="minorHAnsi"/>
          <w:bCs/>
          <w:color w:val="000000" w:themeColor="text1"/>
        </w:rPr>
        <w:t>As part of the trial</w:t>
      </w:r>
      <w:r w:rsidR="00FB7858">
        <w:rPr>
          <w:rFonts w:cstheme="minorHAnsi"/>
          <w:bCs/>
          <w:color w:val="000000" w:themeColor="text1"/>
        </w:rPr>
        <w:t>,</w:t>
      </w:r>
      <w:r w:rsidR="00E83E16" w:rsidRPr="00E83E16">
        <w:rPr>
          <w:rFonts w:cstheme="minorHAnsi"/>
          <w:bCs/>
          <w:color w:val="000000" w:themeColor="text1"/>
        </w:rPr>
        <w:t xml:space="preserve"> participants </w:t>
      </w:r>
      <w:r w:rsidR="00E83E16" w:rsidRPr="00C51692">
        <w:rPr>
          <w:rFonts w:cstheme="minorHAnsi"/>
          <w:bCs/>
          <w:color w:val="000000" w:themeColor="text1"/>
        </w:rPr>
        <w:t xml:space="preserve">underwent testing to check if their sensory peripheral neuropathy had </w:t>
      </w:r>
      <w:r w:rsidR="00C51692">
        <w:rPr>
          <w:rFonts w:cstheme="minorHAnsi"/>
          <w:bCs/>
          <w:color w:val="000000" w:themeColor="text1"/>
        </w:rPr>
        <w:t>changed</w:t>
      </w:r>
      <w:r w:rsidR="00E83E16" w:rsidRPr="00C51692">
        <w:rPr>
          <w:rFonts w:cstheme="minorHAnsi"/>
          <w:bCs/>
          <w:color w:val="000000" w:themeColor="text1"/>
        </w:rPr>
        <w:t xml:space="preserve"> </w:t>
      </w:r>
      <w:r w:rsidR="00C51692">
        <w:rPr>
          <w:rFonts w:cstheme="minorHAnsi"/>
          <w:bCs/>
          <w:color w:val="000000" w:themeColor="text1"/>
        </w:rPr>
        <w:t>during</w:t>
      </w:r>
      <w:r w:rsidR="00E83E16" w:rsidRPr="00C51692">
        <w:rPr>
          <w:rFonts w:cstheme="minorHAnsi"/>
          <w:bCs/>
          <w:color w:val="000000" w:themeColor="text1"/>
        </w:rPr>
        <w:t xml:space="preserve"> the 10 weeks. No </w:t>
      </w:r>
      <w:r w:rsidR="00C51692">
        <w:rPr>
          <w:rFonts w:cstheme="minorHAnsi"/>
          <w:bCs/>
          <w:color w:val="000000" w:themeColor="text1"/>
        </w:rPr>
        <w:t>change</w:t>
      </w:r>
      <w:r w:rsidR="00E83E16" w:rsidRPr="00C51692">
        <w:rPr>
          <w:rFonts w:cstheme="minorHAnsi"/>
          <w:bCs/>
          <w:color w:val="000000" w:themeColor="text1"/>
        </w:rPr>
        <w:t xml:space="preserve"> was detected across any of the participants, meaning that any improvement</w:t>
      </w:r>
      <w:r w:rsidR="00C51692">
        <w:rPr>
          <w:rFonts w:cstheme="minorHAnsi"/>
          <w:bCs/>
          <w:color w:val="000000" w:themeColor="text1"/>
        </w:rPr>
        <w:t>s</w:t>
      </w:r>
      <w:r w:rsidR="00E83E16" w:rsidRPr="00C51692">
        <w:rPr>
          <w:rFonts w:cstheme="minorHAnsi"/>
          <w:bCs/>
          <w:color w:val="000000" w:themeColor="text1"/>
        </w:rPr>
        <w:t xml:space="preserve"> in</w:t>
      </w:r>
      <w:r w:rsidR="00C51692">
        <w:rPr>
          <w:rFonts w:cstheme="minorHAnsi"/>
          <w:bCs/>
          <w:color w:val="000000" w:themeColor="text1"/>
        </w:rPr>
        <w:t xml:space="preserve"> </w:t>
      </w:r>
      <w:r w:rsidR="00E83E16" w:rsidRPr="00C51692">
        <w:rPr>
          <w:rFonts w:cstheme="minorHAnsi"/>
          <w:bCs/>
          <w:color w:val="000000" w:themeColor="text1"/>
        </w:rPr>
        <w:t xml:space="preserve">performance can be attributed to </w:t>
      </w:r>
      <w:r w:rsidR="008409DF" w:rsidRPr="00C51692">
        <w:rPr>
          <w:rFonts w:cstheme="minorHAnsi"/>
          <w:color w:val="000000" w:themeColor="text1"/>
        </w:rPr>
        <w:t>Walkasins®</w:t>
      </w:r>
      <w:r w:rsidR="00E83E16" w:rsidRPr="00C51692">
        <w:rPr>
          <w:rFonts w:cstheme="minorHAnsi"/>
          <w:bCs/>
          <w:color w:val="000000" w:themeColor="text1"/>
        </w:rPr>
        <w:t>.</w:t>
      </w:r>
      <w:r w:rsidR="00E83E16" w:rsidRPr="00E83E16">
        <w:rPr>
          <w:rFonts w:cstheme="minorHAnsi"/>
          <w:bCs/>
          <w:color w:val="000000" w:themeColor="text1"/>
        </w:rPr>
        <w:t xml:space="preserve"> </w:t>
      </w:r>
    </w:p>
    <w:p w14:paraId="73010FF2" w14:textId="69B71818" w:rsidR="00702FB3" w:rsidRDefault="008D7078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Overall,</w:t>
      </w:r>
      <w:r w:rsidR="00C9439A">
        <w:rPr>
          <w:rFonts w:cstheme="minorHAnsi"/>
          <w:bCs/>
          <w:color w:val="000000" w:themeColor="text1"/>
        </w:rPr>
        <w:t xml:space="preserve"> the </w:t>
      </w:r>
      <w:r w:rsidR="00BA08B8">
        <w:rPr>
          <w:rFonts w:cstheme="minorHAnsi"/>
          <w:bCs/>
          <w:color w:val="000000" w:themeColor="text1"/>
        </w:rPr>
        <w:t>average (mean)</w:t>
      </w:r>
      <w:r w:rsidR="00C9439A">
        <w:rPr>
          <w:rFonts w:cstheme="minorHAnsi"/>
          <w:bCs/>
          <w:color w:val="000000" w:themeColor="text1"/>
        </w:rPr>
        <w:t xml:space="preserve"> fall risk </w:t>
      </w:r>
      <w:r w:rsidR="00390424">
        <w:rPr>
          <w:rFonts w:cstheme="minorHAnsi"/>
          <w:bCs/>
          <w:color w:val="000000" w:themeColor="text1"/>
        </w:rPr>
        <w:t xml:space="preserve">was </w:t>
      </w:r>
      <w:r w:rsidR="00416B45">
        <w:rPr>
          <w:rFonts w:cstheme="minorHAnsi"/>
          <w:bCs/>
          <w:color w:val="000000" w:themeColor="text1"/>
        </w:rPr>
        <w:t xml:space="preserve">reduced </w:t>
      </w:r>
      <w:r w:rsidR="00390424">
        <w:rPr>
          <w:rFonts w:cstheme="minorHAnsi"/>
          <w:bCs/>
          <w:color w:val="000000" w:themeColor="text1"/>
        </w:rPr>
        <w:t xml:space="preserve">and for </w:t>
      </w:r>
      <w:r w:rsidR="00416B45">
        <w:rPr>
          <w:rFonts w:cstheme="minorHAnsi"/>
          <w:bCs/>
          <w:color w:val="000000" w:themeColor="text1"/>
        </w:rPr>
        <w:t xml:space="preserve">13 </w:t>
      </w:r>
      <w:r w:rsidR="00390424">
        <w:rPr>
          <w:rFonts w:cstheme="minorHAnsi"/>
          <w:bCs/>
          <w:color w:val="000000" w:themeColor="text1"/>
        </w:rPr>
        <w:t>partic</w:t>
      </w:r>
      <w:r w:rsidR="00BA08B8">
        <w:rPr>
          <w:rFonts w:cstheme="minorHAnsi"/>
          <w:bCs/>
          <w:color w:val="000000" w:themeColor="text1"/>
        </w:rPr>
        <w:t>ip</w:t>
      </w:r>
      <w:r w:rsidR="00390424">
        <w:rPr>
          <w:rFonts w:cstheme="minorHAnsi"/>
          <w:bCs/>
          <w:color w:val="000000" w:themeColor="text1"/>
        </w:rPr>
        <w:t xml:space="preserve">ants, this </w:t>
      </w:r>
      <w:r w:rsidR="00A205D7">
        <w:rPr>
          <w:rFonts w:cstheme="minorHAnsi"/>
          <w:bCs/>
          <w:color w:val="000000" w:themeColor="text1"/>
        </w:rPr>
        <w:t xml:space="preserve">improvement </w:t>
      </w:r>
      <w:r w:rsidR="00390424">
        <w:rPr>
          <w:rFonts w:cstheme="minorHAnsi"/>
          <w:bCs/>
          <w:color w:val="000000" w:themeColor="text1"/>
        </w:rPr>
        <w:t>was returned</w:t>
      </w:r>
      <w:r w:rsidR="00927639">
        <w:rPr>
          <w:rFonts w:cstheme="minorHAnsi"/>
          <w:bCs/>
          <w:color w:val="000000" w:themeColor="text1"/>
        </w:rPr>
        <w:t xml:space="preserve"> </w:t>
      </w:r>
      <w:r w:rsidR="00A205D7">
        <w:rPr>
          <w:rFonts w:cstheme="minorHAnsi"/>
          <w:bCs/>
          <w:color w:val="000000" w:themeColor="text1"/>
        </w:rPr>
        <w:t xml:space="preserve">all the way </w:t>
      </w:r>
      <w:r w:rsidR="00390424">
        <w:rPr>
          <w:rFonts w:cstheme="minorHAnsi"/>
          <w:bCs/>
          <w:color w:val="000000" w:themeColor="text1"/>
        </w:rPr>
        <w:t>to</w:t>
      </w:r>
      <w:r w:rsidR="00927639">
        <w:rPr>
          <w:rFonts w:cstheme="minorHAnsi"/>
          <w:bCs/>
          <w:color w:val="000000" w:themeColor="text1"/>
        </w:rPr>
        <w:t xml:space="preserve"> normal levels. </w:t>
      </w:r>
      <w:r w:rsidR="00A453D4">
        <w:rPr>
          <w:rFonts w:cstheme="minorHAnsi"/>
          <w:bCs/>
          <w:color w:val="000000" w:themeColor="text1"/>
        </w:rPr>
        <w:t>Both regular and fast w</w:t>
      </w:r>
      <w:r w:rsidR="00927639">
        <w:rPr>
          <w:rFonts w:cstheme="minorHAnsi"/>
          <w:bCs/>
          <w:color w:val="000000" w:themeColor="text1"/>
        </w:rPr>
        <w:t>alking speed</w:t>
      </w:r>
      <w:r w:rsidR="00A453D4">
        <w:rPr>
          <w:rFonts w:cstheme="minorHAnsi"/>
          <w:bCs/>
          <w:color w:val="000000" w:themeColor="text1"/>
        </w:rPr>
        <w:t>s</w:t>
      </w:r>
      <w:r w:rsidR="00060589">
        <w:rPr>
          <w:rFonts w:cstheme="minorHAnsi"/>
          <w:bCs/>
          <w:color w:val="000000" w:themeColor="text1"/>
        </w:rPr>
        <w:t xml:space="preserve"> also </w:t>
      </w:r>
      <w:r w:rsidR="00FB7858">
        <w:rPr>
          <w:rFonts w:cstheme="minorHAnsi"/>
          <w:bCs/>
          <w:color w:val="000000" w:themeColor="text1"/>
        </w:rPr>
        <w:t xml:space="preserve">notably </w:t>
      </w:r>
      <w:r w:rsidR="00060589">
        <w:rPr>
          <w:rFonts w:cstheme="minorHAnsi"/>
          <w:bCs/>
          <w:color w:val="000000" w:themeColor="text1"/>
        </w:rPr>
        <w:t>improved</w:t>
      </w:r>
      <w:r w:rsidR="00A453D4">
        <w:rPr>
          <w:rFonts w:cstheme="minorHAnsi"/>
          <w:bCs/>
          <w:color w:val="000000" w:themeColor="text1"/>
        </w:rPr>
        <w:t xml:space="preserve">. </w:t>
      </w:r>
      <w:r w:rsidR="00FC50B9">
        <w:rPr>
          <w:rFonts w:cstheme="minorHAnsi"/>
          <w:bCs/>
          <w:color w:val="000000" w:themeColor="text1"/>
        </w:rPr>
        <w:t xml:space="preserve">In addition, </w:t>
      </w:r>
      <w:r w:rsidR="00FB7858">
        <w:rPr>
          <w:rFonts w:cstheme="minorHAnsi"/>
          <w:bCs/>
          <w:color w:val="000000" w:themeColor="text1"/>
        </w:rPr>
        <w:t>participants</w:t>
      </w:r>
      <w:r w:rsidR="00FC50B9">
        <w:rPr>
          <w:rFonts w:cstheme="minorHAnsi"/>
          <w:bCs/>
          <w:color w:val="000000" w:themeColor="text1"/>
        </w:rPr>
        <w:t xml:space="preserve"> improved their performance o</w:t>
      </w:r>
      <w:r w:rsidR="00BA08B8">
        <w:rPr>
          <w:rFonts w:cstheme="minorHAnsi"/>
          <w:bCs/>
          <w:color w:val="000000" w:themeColor="text1"/>
        </w:rPr>
        <w:t>n</w:t>
      </w:r>
      <w:r w:rsidR="00FC50B9">
        <w:rPr>
          <w:rFonts w:cstheme="minorHAnsi"/>
          <w:bCs/>
          <w:color w:val="000000" w:themeColor="text1"/>
        </w:rPr>
        <w:t xml:space="preserve"> the Timed Up and Go test. This is a standard test that require</w:t>
      </w:r>
      <w:r w:rsidR="001B112B">
        <w:rPr>
          <w:rFonts w:cstheme="minorHAnsi"/>
          <w:bCs/>
          <w:color w:val="000000" w:themeColor="text1"/>
        </w:rPr>
        <w:t>s</w:t>
      </w:r>
      <w:r w:rsidR="00FC50B9">
        <w:rPr>
          <w:rFonts w:cstheme="minorHAnsi"/>
          <w:bCs/>
          <w:color w:val="000000" w:themeColor="text1"/>
        </w:rPr>
        <w:t xml:space="preserve"> participants to </w:t>
      </w:r>
      <w:r w:rsidR="00F90D44">
        <w:rPr>
          <w:rFonts w:cstheme="minorHAnsi"/>
          <w:bCs/>
          <w:color w:val="000000" w:themeColor="text1"/>
        </w:rPr>
        <w:t>stand up from a seated position, walk 10</w:t>
      </w:r>
      <w:r w:rsidR="00FB7858">
        <w:rPr>
          <w:rFonts w:cstheme="minorHAnsi"/>
          <w:bCs/>
          <w:color w:val="000000" w:themeColor="text1"/>
        </w:rPr>
        <w:t xml:space="preserve"> </w:t>
      </w:r>
      <w:r w:rsidR="00F90D44">
        <w:rPr>
          <w:rFonts w:cstheme="minorHAnsi"/>
          <w:bCs/>
          <w:color w:val="000000" w:themeColor="text1"/>
        </w:rPr>
        <w:t>f</w:t>
      </w:r>
      <w:r w:rsidR="00FB7858">
        <w:rPr>
          <w:rFonts w:cstheme="minorHAnsi"/>
          <w:bCs/>
          <w:color w:val="000000" w:themeColor="text1"/>
        </w:rPr>
        <w:t>ee</w:t>
      </w:r>
      <w:r w:rsidR="00F90D44">
        <w:rPr>
          <w:rFonts w:cstheme="minorHAnsi"/>
          <w:bCs/>
          <w:color w:val="000000" w:themeColor="text1"/>
        </w:rPr>
        <w:t xml:space="preserve">t, turn </w:t>
      </w:r>
      <w:r w:rsidR="00FA503E">
        <w:rPr>
          <w:rFonts w:cstheme="minorHAnsi"/>
          <w:bCs/>
          <w:color w:val="000000" w:themeColor="text1"/>
        </w:rPr>
        <w:t>a</w:t>
      </w:r>
      <w:r w:rsidR="00F90D44">
        <w:rPr>
          <w:rFonts w:cstheme="minorHAnsi"/>
          <w:bCs/>
          <w:color w:val="000000" w:themeColor="text1"/>
        </w:rPr>
        <w:t xml:space="preserve">round, </w:t>
      </w:r>
      <w:r w:rsidR="00F4453E">
        <w:rPr>
          <w:rFonts w:cstheme="minorHAnsi"/>
          <w:bCs/>
          <w:color w:val="000000" w:themeColor="text1"/>
        </w:rPr>
        <w:t xml:space="preserve">then </w:t>
      </w:r>
      <w:r w:rsidR="00F90D44">
        <w:rPr>
          <w:rFonts w:cstheme="minorHAnsi"/>
          <w:bCs/>
          <w:color w:val="000000" w:themeColor="text1"/>
        </w:rPr>
        <w:t>walk back</w:t>
      </w:r>
      <w:r w:rsidR="00FA503E">
        <w:rPr>
          <w:rFonts w:cstheme="minorHAnsi"/>
          <w:bCs/>
          <w:color w:val="000000" w:themeColor="text1"/>
        </w:rPr>
        <w:t xml:space="preserve"> to the chair</w:t>
      </w:r>
      <w:r w:rsidR="00F90D44">
        <w:rPr>
          <w:rFonts w:cstheme="minorHAnsi"/>
          <w:bCs/>
          <w:color w:val="000000" w:themeColor="text1"/>
        </w:rPr>
        <w:t xml:space="preserve"> and sit down. </w:t>
      </w:r>
    </w:p>
    <w:p w14:paraId="2497A8C4" w14:textId="22F6F537" w:rsidR="00445F90" w:rsidRDefault="0070205C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F4453E">
        <w:rPr>
          <w:rFonts w:cstheme="minorHAnsi"/>
          <w:bCs/>
          <w:color w:val="000000" w:themeColor="text1"/>
        </w:rPr>
        <w:t xml:space="preserve">he </w:t>
      </w:r>
      <w:r w:rsidR="005040EA">
        <w:rPr>
          <w:rFonts w:cstheme="minorHAnsi"/>
          <w:bCs/>
          <w:color w:val="000000" w:themeColor="text1"/>
        </w:rPr>
        <w:t xml:space="preserve">participants </w:t>
      </w:r>
      <w:r>
        <w:rPr>
          <w:rFonts w:cstheme="minorHAnsi"/>
          <w:bCs/>
          <w:color w:val="000000" w:themeColor="text1"/>
        </w:rPr>
        <w:t xml:space="preserve">were also analysed for those </w:t>
      </w:r>
      <w:r w:rsidR="005040EA">
        <w:rPr>
          <w:rFonts w:cstheme="minorHAnsi"/>
          <w:bCs/>
          <w:color w:val="000000" w:themeColor="text1"/>
        </w:rPr>
        <w:t xml:space="preserve">who had fallen in the 6 months </w:t>
      </w:r>
      <w:r w:rsidR="00F4453E">
        <w:rPr>
          <w:rFonts w:cstheme="minorHAnsi"/>
          <w:bCs/>
          <w:color w:val="000000" w:themeColor="text1"/>
        </w:rPr>
        <w:t xml:space="preserve">prior to the trial </w:t>
      </w:r>
      <w:r w:rsidR="005040EA">
        <w:rPr>
          <w:rFonts w:cstheme="minorHAnsi"/>
          <w:bCs/>
          <w:color w:val="000000" w:themeColor="text1"/>
        </w:rPr>
        <w:t xml:space="preserve">and those who had not. </w:t>
      </w:r>
      <w:r w:rsidR="00F4453E">
        <w:rPr>
          <w:rFonts w:cstheme="minorHAnsi"/>
          <w:bCs/>
          <w:color w:val="000000" w:themeColor="text1"/>
        </w:rPr>
        <w:t>Encourag</w:t>
      </w:r>
      <w:r w:rsidR="00B26353">
        <w:rPr>
          <w:rFonts w:cstheme="minorHAnsi"/>
          <w:bCs/>
          <w:color w:val="000000" w:themeColor="text1"/>
        </w:rPr>
        <w:t>ingly</w:t>
      </w:r>
      <w:r w:rsidR="00702FB3">
        <w:rPr>
          <w:rFonts w:cstheme="minorHAnsi"/>
          <w:bCs/>
          <w:color w:val="000000" w:themeColor="text1"/>
        </w:rPr>
        <w:t>,</w:t>
      </w:r>
      <w:r w:rsidR="00B26353">
        <w:rPr>
          <w:rFonts w:cstheme="minorHAnsi"/>
          <w:bCs/>
          <w:color w:val="000000" w:themeColor="text1"/>
        </w:rPr>
        <w:t xml:space="preserve"> i</w:t>
      </w:r>
      <w:r w:rsidR="005040EA">
        <w:rPr>
          <w:rFonts w:cstheme="minorHAnsi"/>
          <w:bCs/>
          <w:color w:val="000000" w:themeColor="text1"/>
        </w:rPr>
        <w:t>mprovement was shown across both groups</w:t>
      </w:r>
      <w:r w:rsidR="00B26353">
        <w:rPr>
          <w:rFonts w:cstheme="minorHAnsi"/>
          <w:bCs/>
          <w:color w:val="000000" w:themeColor="text1"/>
        </w:rPr>
        <w:t xml:space="preserve"> but more so for th</w:t>
      </w:r>
      <w:r w:rsidR="00B63799">
        <w:rPr>
          <w:rFonts w:cstheme="minorHAnsi"/>
          <w:bCs/>
          <w:color w:val="000000" w:themeColor="text1"/>
        </w:rPr>
        <w:t>ose who’d had a recent fall</w:t>
      </w:r>
      <w:r w:rsidR="00A453D4">
        <w:rPr>
          <w:rFonts w:cstheme="minorHAnsi"/>
          <w:bCs/>
          <w:color w:val="000000" w:themeColor="text1"/>
        </w:rPr>
        <w:t xml:space="preserve"> </w:t>
      </w:r>
      <w:r w:rsidR="00260733">
        <w:rPr>
          <w:rFonts w:cstheme="minorHAnsi"/>
          <w:bCs/>
          <w:color w:val="000000" w:themeColor="text1"/>
        </w:rPr>
        <w:t xml:space="preserve">who showed </w:t>
      </w:r>
      <w:r w:rsidR="00A453D4">
        <w:rPr>
          <w:rFonts w:cstheme="minorHAnsi"/>
          <w:bCs/>
          <w:color w:val="000000" w:themeColor="text1"/>
        </w:rPr>
        <w:t>a decrease in the number of clinical factors related to fall risk</w:t>
      </w:r>
      <w:r w:rsidR="008A19B8">
        <w:rPr>
          <w:rFonts w:cstheme="minorHAnsi"/>
          <w:bCs/>
          <w:color w:val="000000" w:themeColor="text1"/>
        </w:rPr>
        <w:t xml:space="preserve">. </w:t>
      </w:r>
      <w:r w:rsidR="00453E55">
        <w:rPr>
          <w:rFonts w:cstheme="minorHAnsi"/>
          <w:bCs/>
          <w:color w:val="000000" w:themeColor="text1"/>
        </w:rPr>
        <w:t>While the</w:t>
      </w:r>
      <w:r w:rsidR="00A525E9">
        <w:rPr>
          <w:rFonts w:cstheme="minorHAnsi"/>
          <w:bCs/>
          <w:color w:val="000000" w:themeColor="text1"/>
        </w:rPr>
        <w:t xml:space="preserve"> trial ha</w:t>
      </w:r>
      <w:r w:rsidR="0000788E">
        <w:rPr>
          <w:rFonts w:cstheme="minorHAnsi"/>
          <w:bCs/>
          <w:color w:val="000000" w:themeColor="text1"/>
        </w:rPr>
        <w:t>d</w:t>
      </w:r>
      <w:r w:rsidR="00A525E9">
        <w:rPr>
          <w:rFonts w:cstheme="minorHAnsi"/>
          <w:bCs/>
          <w:color w:val="000000" w:themeColor="text1"/>
        </w:rPr>
        <w:t xml:space="preserve"> some limitations, such as no control </w:t>
      </w:r>
      <w:r w:rsidR="00453E55">
        <w:rPr>
          <w:rFonts w:cstheme="minorHAnsi"/>
          <w:bCs/>
          <w:color w:val="000000" w:themeColor="text1"/>
        </w:rPr>
        <w:t xml:space="preserve">or placebo </w:t>
      </w:r>
      <w:r w:rsidR="00A525E9">
        <w:rPr>
          <w:rFonts w:cstheme="minorHAnsi"/>
          <w:bCs/>
          <w:color w:val="000000" w:themeColor="text1"/>
        </w:rPr>
        <w:t>group</w:t>
      </w:r>
      <w:r w:rsidR="00453E55">
        <w:rPr>
          <w:rFonts w:cstheme="minorHAnsi"/>
          <w:bCs/>
          <w:color w:val="000000" w:themeColor="text1"/>
        </w:rPr>
        <w:t>,</w:t>
      </w:r>
      <w:r w:rsidR="00A525E9">
        <w:rPr>
          <w:rFonts w:cstheme="minorHAnsi"/>
          <w:bCs/>
          <w:color w:val="000000" w:themeColor="text1"/>
        </w:rPr>
        <w:t xml:space="preserve"> </w:t>
      </w:r>
      <w:r w:rsidR="0000788E">
        <w:rPr>
          <w:rFonts w:cstheme="minorHAnsi"/>
          <w:bCs/>
          <w:color w:val="000000" w:themeColor="text1"/>
        </w:rPr>
        <w:t>i</w:t>
      </w:r>
      <w:r w:rsidR="00D16541">
        <w:rPr>
          <w:rFonts w:cstheme="minorHAnsi"/>
          <w:bCs/>
          <w:color w:val="000000" w:themeColor="text1"/>
        </w:rPr>
        <w:t xml:space="preserve">t would be difficult to create an environment where the participant </w:t>
      </w:r>
      <w:r w:rsidR="00806DFE">
        <w:rPr>
          <w:rFonts w:cstheme="minorHAnsi"/>
          <w:bCs/>
          <w:color w:val="000000" w:themeColor="text1"/>
        </w:rPr>
        <w:t xml:space="preserve">isn’t aware that they are using </w:t>
      </w:r>
      <w:r w:rsidR="00396E11">
        <w:rPr>
          <w:rFonts w:cstheme="minorHAnsi"/>
          <w:bCs/>
          <w:color w:val="000000" w:themeColor="text1"/>
        </w:rPr>
        <w:t>an active prosthe</w:t>
      </w:r>
      <w:r w:rsidR="004D4D5C">
        <w:rPr>
          <w:rFonts w:cstheme="minorHAnsi"/>
          <w:bCs/>
          <w:color w:val="000000" w:themeColor="text1"/>
        </w:rPr>
        <w:t>tic</w:t>
      </w:r>
      <w:r w:rsidR="00396E11">
        <w:rPr>
          <w:rFonts w:cstheme="minorHAnsi"/>
          <w:bCs/>
          <w:color w:val="000000" w:themeColor="text1"/>
        </w:rPr>
        <w:t xml:space="preserve"> device, especially when the aim is to help improve</w:t>
      </w:r>
      <w:r w:rsidR="00503038">
        <w:rPr>
          <w:rFonts w:cstheme="minorHAnsi"/>
          <w:bCs/>
          <w:color w:val="000000" w:themeColor="text1"/>
        </w:rPr>
        <w:t xml:space="preserve"> walking and balance. </w:t>
      </w:r>
    </w:p>
    <w:p w14:paraId="31F1392D" w14:textId="3739FB6D" w:rsidR="00D6091C" w:rsidRDefault="0070205C" w:rsidP="00B81C86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trial findings show the potential </w:t>
      </w:r>
      <w:r w:rsidR="004D4D5C">
        <w:rPr>
          <w:rFonts w:cstheme="minorHAnsi"/>
          <w:bCs/>
          <w:color w:val="000000" w:themeColor="text1"/>
        </w:rPr>
        <w:t>for the</w:t>
      </w:r>
      <w:r w:rsidR="00931CAC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Walkasins </w:t>
      </w:r>
      <w:r w:rsidR="004D4D5C">
        <w:rPr>
          <w:rFonts w:cstheme="minorHAnsi"/>
          <w:bCs/>
          <w:color w:val="000000" w:themeColor="text1"/>
        </w:rPr>
        <w:t xml:space="preserve">prosthetic device </w:t>
      </w:r>
      <w:r w:rsidR="00931CAC">
        <w:rPr>
          <w:rFonts w:cstheme="minorHAnsi"/>
          <w:bCs/>
          <w:color w:val="000000" w:themeColor="text1"/>
        </w:rPr>
        <w:t xml:space="preserve">to have a </w:t>
      </w:r>
      <w:r w:rsidR="002D4D1C">
        <w:rPr>
          <w:rFonts w:cstheme="minorHAnsi"/>
          <w:bCs/>
          <w:color w:val="000000" w:themeColor="text1"/>
        </w:rPr>
        <w:t>great impact</w:t>
      </w:r>
      <w:r w:rsidR="00931CAC">
        <w:rPr>
          <w:rFonts w:cstheme="minorHAnsi"/>
          <w:bCs/>
          <w:color w:val="000000" w:themeColor="text1"/>
        </w:rPr>
        <w:t xml:space="preserve"> in</w:t>
      </w:r>
      <w:r w:rsidR="0077033C">
        <w:rPr>
          <w:rFonts w:cstheme="minorHAnsi"/>
          <w:bCs/>
          <w:color w:val="000000" w:themeColor="text1"/>
        </w:rPr>
        <w:t xml:space="preserve"> helping people with </w:t>
      </w:r>
      <w:r w:rsidR="00EB4F3A">
        <w:rPr>
          <w:rFonts w:cstheme="minorHAnsi"/>
          <w:bCs/>
          <w:color w:val="000000" w:themeColor="text1"/>
        </w:rPr>
        <w:t>s</w:t>
      </w:r>
      <w:r w:rsidR="00E84950">
        <w:rPr>
          <w:rFonts w:cstheme="minorHAnsi"/>
          <w:bCs/>
          <w:color w:val="000000" w:themeColor="text1"/>
        </w:rPr>
        <w:t>ensory peripheral neuropathy lead safer and more active li</w:t>
      </w:r>
      <w:r w:rsidR="00931CAC">
        <w:rPr>
          <w:rFonts w:cstheme="minorHAnsi"/>
          <w:bCs/>
          <w:color w:val="000000" w:themeColor="text1"/>
        </w:rPr>
        <w:t>ves</w:t>
      </w:r>
      <w:r w:rsidR="00E84950">
        <w:rPr>
          <w:rFonts w:cstheme="minorHAnsi"/>
          <w:bCs/>
          <w:color w:val="000000" w:themeColor="text1"/>
        </w:rPr>
        <w:t xml:space="preserve">. </w:t>
      </w:r>
    </w:p>
    <w:p w14:paraId="1C6C97A3" w14:textId="3D717A69" w:rsidR="00160F25" w:rsidRPr="003A6CB0" w:rsidRDefault="00160F25" w:rsidP="00B81C86">
      <w:pPr>
        <w:jc w:val="both"/>
        <w:rPr>
          <w:rFonts w:cstheme="minorHAnsi"/>
          <w:bCs/>
          <w:color w:val="000000" w:themeColor="text1"/>
        </w:rPr>
      </w:pPr>
    </w:p>
    <w:p w14:paraId="521A0083" w14:textId="0F9A28C6" w:rsidR="00AD3AEE" w:rsidRDefault="00AD3AEE" w:rsidP="00B63131">
      <w:r>
        <w:t xml:space="preserve">This </w:t>
      </w:r>
      <w:proofErr w:type="spellStart"/>
      <w:r>
        <w:t>SciPod</w:t>
      </w:r>
      <w:proofErr w:type="spellEnd"/>
      <w:r>
        <w:t xml:space="preserve"> is a summary of the paper </w:t>
      </w:r>
      <w:r w:rsidR="00B63131">
        <w:t xml:space="preserve">‘The Effects of a Wearable Sensory Prosthesis on Gait and Balance Function After 10 Weeks of Use in Persons </w:t>
      </w:r>
      <w:proofErr w:type="gramStart"/>
      <w:r w:rsidR="00B63131">
        <w:t>With</w:t>
      </w:r>
      <w:proofErr w:type="gramEnd"/>
      <w:r w:rsidR="00B63131">
        <w:t xml:space="preserve"> Peripheral Neuropathy and High Fall Risk </w:t>
      </w:r>
      <w:r w:rsidR="00192A9C">
        <w:t>–</w:t>
      </w:r>
      <w:r w:rsidR="00B63131">
        <w:t xml:space="preserve"> </w:t>
      </w:r>
      <w:r w:rsidR="00B63131" w:rsidRPr="00417044">
        <w:t>The walk2Wellness Trial’</w:t>
      </w:r>
      <w:r w:rsidRPr="00417044">
        <w:t xml:space="preserve">, from </w:t>
      </w:r>
      <w:r w:rsidR="00484ADE" w:rsidRPr="00417044">
        <w:t>Frontiers in</w:t>
      </w:r>
      <w:r w:rsidR="00292DD5" w:rsidRPr="00417044">
        <w:t xml:space="preserve"> Aging Neuroscience</w:t>
      </w:r>
      <w:r w:rsidRPr="00417044">
        <w:t>.</w:t>
      </w:r>
      <w:r w:rsidR="00292DD5" w:rsidRPr="00417044">
        <w:t xml:space="preserve"> </w:t>
      </w:r>
      <w:r w:rsidR="00192A9C">
        <w:t xml:space="preserve">DOI: </w:t>
      </w:r>
      <w:r w:rsidR="00724E55" w:rsidRPr="00724E55">
        <w:t>https://doi.org/10.3389/fnagi.2020.592751</w:t>
      </w:r>
      <w:r w:rsidR="00FF1782" w:rsidRPr="00417044">
        <w:t>.</w:t>
      </w:r>
      <w:r>
        <w:t xml:space="preserve"> </w:t>
      </w:r>
    </w:p>
    <w:p w14:paraId="6F448A70" w14:textId="19F9EEAB" w:rsidR="006A4B68" w:rsidRDefault="00E042EA" w:rsidP="00AD3AEE">
      <w:r w:rsidRPr="00E042EA">
        <w:lastRenderedPageBreak/>
        <w:t xml:space="preserve">For further information, you can visit </w:t>
      </w:r>
      <w:r w:rsidR="00012B35" w:rsidRPr="00012B35">
        <w:t>https://rxfunction.com</w:t>
      </w:r>
      <w:r w:rsidRPr="00E042EA">
        <w:t xml:space="preserve"> or connect with </w:t>
      </w:r>
      <w:r w:rsidR="00636024">
        <w:t>Dr Lars Oddsson</w:t>
      </w:r>
      <w:r w:rsidRPr="00E042EA">
        <w:t xml:space="preserve"> a</w:t>
      </w:r>
      <w:r w:rsidR="0043364D">
        <w:t xml:space="preserve">t </w:t>
      </w:r>
      <w:r w:rsidR="0043364D" w:rsidRPr="0043364D">
        <w:t>loddsson@rxfunction.com</w:t>
      </w:r>
    </w:p>
    <w:p w14:paraId="372F232C" w14:textId="77777777" w:rsidR="00484ADE" w:rsidRPr="00AD3AEE" w:rsidRDefault="00484ADE" w:rsidP="00AD3AEE"/>
    <w:sectPr w:rsidR="00484ADE" w:rsidRPr="00AD3A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8EA3" w14:textId="77777777" w:rsidR="00826323" w:rsidRDefault="00826323" w:rsidP="006A4B68">
      <w:pPr>
        <w:spacing w:after="0" w:line="240" w:lineRule="auto"/>
      </w:pPr>
      <w:r>
        <w:separator/>
      </w:r>
    </w:p>
  </w:endnote>
  <w:endnote w:type="continuationSeparator" w:id="0">
    <w:p w14:paraId="370C5C2A" w14:textId="77777777" w:rsidR="00826323" w:rsidRDefault="00826323" w:rsidP="006A4B68">
      <w:pPr>
        <w:spacing w:after="0" w:line="240" w:lineRule="auto"/>
      </w:pPr>
      <w:r>
        <w:continuationSeparator/>
      </w:r>
    </w:p>
  </w:endnote>
  <w:endnote w:type="continuationNotice" w:id="1">
    <w:p w14:paraId="44F81FB2" w14:textId="77777777" w:rsidR="00826323" w:rsidRDefault="00826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63A8" w14:textId="77777777" w:rsidR="00826323" w:rsidRDefault="00826323" w:rsidP="006A4B68">
      <w:pPr>
        <w:spacing w:after="0" w:line="240" w:lineRule="auto"/>
      </w:pPr>
      <w:r>
        <w:separator/>
      </w:r>
    </w:p>
  </w:footnote>
  <w:footnote w:type="continuationSeparator" w:id="0">
    <w:p w14:paraId="0F4DF3F8" w14:textId="77777777" w:rsidR="00826323" w:rsidRDefault="00826323" w:rsidP="006A4B68">
      <w:pPr>
        <w:spacing w:after="0" w:line="240" w:lineRule="auto"/>
      </w:pPr>
      <w:r>
        <w:continuationSeparator/>
      </w:r>
    </w:p>
  </w:footnote>
  <w:footnote w:type="continuationNotice" w:id="1">
    <w:p w14:paraId="423854BC" w14:textId="77777777" w:rsidR="00826323" w:rsidRDefault="00826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00000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00000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00000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1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YGtQBU+93lLQAAAA=="/>
  </w:docVars>
  <w:rsids>
    <w:rsidRoot w:val="006A58D3"/>
    <w:rsid w:val="00005581"/>
    <w:rsid w:val="0000788E"/>
    <w:rsid w:val="000117FC"/>
    <w:rsid w:val="00011B67"/>
    <w:rsid w:val="00012791"/>
    <w:rsid w:val="00012B35"/>
    <w:rsid w:val="00012CF2"/>
    <w:rsid w:val="00014658"/>
    <w:rsid w:val="00016183"/>
    <w:rsid w:val="00016A6D"/>
    <w:rsid w:val="0001735C"/>
    <w:rsid w:val="00020239"/>
    <w:rsid w:val="00020A0A"/>
    <w:rsid w:val="00021077"/>
    <w:rsid w:val="00021891"/>
    <w:rsid w:val="00021C7A"/>
    <w:rsid w:val="00025D26"/>
    <w:rsid w:val="00027672"/>
    <w:rsid w:val="00027962"/>
    <w:rsid w:val="000321AF"/>
    <w:rsid w:val="0003610C"/>
    <w:rsid w:val="00036452"/>
    <w:rsid w:val="000364DE"/>
    <w:rsid w:val="000409F0"/>
    <w:rsid w:val="00040BE4"/>
    <w:rsid w:val="00041241"/>
    <w:rsid w:val="000430C3"/>
    <w:rsid w:val="000439D5"/>
    <w:rsid w:val="000443E9"/>
    <w:rsid w:val="00044A12"/>
    <w:rsid w:val="000533CE"/>
    <w:rsid w:val="00054677"/>
    <w:rsid w:val="000560DD"/>
    <w:rsid w:val="00060589"/>
    <w:rsid w:val="000614B7"/>
    <w:rsid w:val="00063262"/>
    <w:rsid w:val="00063323"/>
    <w:rsid w:val="00063F62"/>
    <w:rsid w:val="00064D38"/>
    <w:rsid w:val="00066233"/>
    <w:rsid w:val="00066EDD"/>
    <w:rsid w:val="00067044"/>
    <w:rsid w:val="000671A0"/>
    <w:rsid w:val="000725F7"/>
    <w:rsid w:val="000740F4"/>
    <w:rsid w:val="000805B8"/>
    <w:rsid w:val="0008359D"/>
    <w:rsid w:val="00083FD7"/>
    <w:rsid w:val="00085467"/>
    <w:rsid w:val="00087465"/>
    <w:rsid w:val="00092DA1"/>
    <w:rsid w:val="000930EE"/>
    <w:rsid w:val="000962B4"/>
    <w:rsid w:val="00097477"/>
    <w:rsid w:val="000A0200"/>
    <w:rsid w:val="000A6353"/>
    <w:rsid w:val="000B118E"/>
    <w:rsid w:val="000B38B1"/>
    <w:rsid w:val="000B3A06"/>
    <w:rsid w:val="000B57BB"/>
    <w:rsid w:val="000B67F0"/>
    <w:rsid w:val="000C2371"/>
    <w:rsid w:val="000D2BF7"/>
    <w:rsid w:val="000D3E25"/>
    <w:rsid w:val="000D4131"/>
    <w:rsid w:val="000E2689"/>
    <w:rsid w:val="00100FDA"/>
    <w:rsid w:val="001039AB"/>
    <w:rsid w:val="00105A32"/>
    <w:rsid w:val="00106034"/>
    <w:rsid w:val="001104A2"/>
    <w:rsid w:val="00114C54"/>
    <w:rsid w:val="0011690D"/>
    <w:rsid w:val="001202C1"/>
    <w:rsid w:val="00122816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47A24"/>
    <w:rsid w:val="00150395"/>
    <w:rsid w:val="0015206F"/>
    <w:rsid w:val="0015468D"/>
    <w:rsid w:val="00154F38"/>
    <w:rsid w:val="0015515A"/>
    <w:rsid w:val="00155EF7"/>
    <w:rsid w:val="00160F25"/>
    <w:rsid w:val="001616AB"/>
    <w:rsid w:val="00162590"/>
    <w:rsid w:val="00162725"/>
    <w:rsid w:val="00162C28"/>
    <w:rsid w:val="001667B4"/>
    <w:rsid w:val="0016715D"/>
    <w:rsid w:val="0016756E"/>
    <w:rsid w:val="00167DC1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5C56"/>
    <w:rsid w:val="00187C54"/>
    <w:rsid w:val="001902C6"/>
    <w:rsid w:val="00191977"/>
    <w:rsid w:val="00192842"/>
    <w:rsid w:val="00192A9C"/>
    <w:rsid w:val="00194F0D"/>
    <w:rsid w:val="00195418"/>
    <w:rsid w:val="00195D5E"/>
    <w:rsid w:val="001966B2"/>
    <w:rsid w:val="00197CF8"/>
    <w:rsid w:val="001A24F3"/>
    <w:rsid w:val="001A5DF0"/>
    <w:rsid w:val="001A7B34"/>
    <w:rsid w:val="001A7F66"/>
    <w:rsid w:val="001B0D8B"/>
    <w:rsid w:val="001B112B"/>
    <w:rsid w:val="001B3237"/>
    <w:rsid w:val="001B37C1"/>
    <w:rsid w:val="001B38B8"/>
    <w:rsid w:val="001B72CB"/>
    <w:rsid w:val="001C435F"/>
    <w:rsid w:val="001C512F"/>
    <w:rsid w:val="001C5E1A"/>
    <w:rsid w:val="001C6BAD"/>
    <w:rsid w:val="001D1CC5"/>
    <w:rsid w:val="001D5240"/>
    <w:rsid w:val="001D5929"/>
    <w:rsid w:val="001D5EF5"/>
    <w:rsid w:val="001D7D5B"/>
    <w:rsid w:val="001E1BF1"/>
    <w:rsid w:val="001E39CE"/>
    <w:rsid w:val="001E71C7"/>
    <w:rsid w:val="001E7638"/>
    <w:rsid w:val="001F25BF"/>
    <w:rsid w:val="001F2903"/>
    <w:rsid w:val="001F6787"/>
    <w:rsid w:val="002004DC"/>
    <w:rsid w:val="0020233B"/>
    <w:rsid w:val="0020281C"/>
    <w:rsid w:val="002067B2"/>
    <w:rsid w:val="00206927"/>
    <w:rsid w:val="00207D5C"/>
    <w:rsid w:val="00210526"/>
    <w:rsid w:val="00214029"/>
    <w:rsid w:val="00215951"/>
    <w:rsid w:val="00217B17"/>
    <w:rsid w:val="002228A6"/>
    <w:rsid w:val="00222B27"/>
    <w:rsid w:val="0022489B"/>
    <w:rsid w:val="002273F8"/>
    <w:rsid w:val="0023113C"/>
    <w:rsid w:val="00231B1D"/>
    <w:rsid w:val="00231F8E"/>
    <w:rsid w:val="002322ED"/>
    <w:rsid w:val="002334E2"/>
    <w:rsid w:val="00233622"/>
    <w:rsid w:val="002345D3"/>
    <w:rsid w:val="0023729A"/>
    <w:rsid w:val="002376CD"/>
    <w:rsid w:val="00242253"/>
    <w:rsid w:val="00245D52"/>
    <w:rsid w:val="00246842"/>
    <w:rsid w:val="00252499"/>
    <w:rsid w:val="002533A6"/>
    <w:rsid w:val="002534A0"/>
    <w:rsid w:val="00260733"/>
    <w:rsid w:val="00265F31"/>
    <w:rsid w:val="0026611F"/>
    <w:rsid w:val="00271305"/>
    <w:rsid w:val="002731C9"/>
    <w:rsid w:val="002744A1"/>
    <w:rsid w:val="0027537E"/>
    <w:rsid w:val="00277C8E"/>
    <w:rsid w:val="002805D4"/>
    <w:rsid w:val="0028168F"/>
    <w:rsid w:val="00282CB3"/>
    <w:rsid w:val="0028412C"/>
    <w:rsid w:val="00286D10"/>
    <w:rsid w:val="0028719F"/>
    <w:rsid w:val="002873D0"/>
    <w:rsid w:val="00291030"/>
    <w:rsid w:val="00292DD5"/>
    <w:rsid w:val="0029424B"/>
    <w:rsid w:val="00295366"/>
    <w:rsid w:val="002958D3"/>
    <w:rsid w:val="00296B9A"/>
    <w:rsid w:val="00296CA8"/>
    <w:rsid w:val="00297852"/>
    <w:rsid w:val="002A0DCC"/>
    <w:rsid w:val="002A1AAC"/>
    <w:rsid w:val="002A2203"/>
    <w:rsid w:val="002A3776"/>
    <w:rsid w:val="002A7A8E"/>
    <w:rsid w:val="002B01E8"/>
    <w:rsid w:val="002B26E8"/>
    <w:rsid w:val="002B60B3"/>
    <w:rsid w:val="002C0386"/>
    <w:rsid w:val="002C094F"/>
    <w:rsid w:val="002C7EA6"/>
    <w:rsid w:val="002D0E5B"/>
    <w:rsid w:val="002D1CE9"/>
    <w:rsid w:val="002D4D1C"/>
    <w:rsid w:val="002D5AB8"/>
    <w:rsid w:val="002E08A6"/>
    <w:rsid w:val="002E69A5"/>
    <w:rsid w:val="002E69DA"/>
    <w:rsid w:val="002F1D34"/>
    <w:rsid w:val="002F602C"/>
    <w:rsid w:val="002F7B5F"/>
    <w:rsid w:val="00300E46"/>
    <w:rsid w:val="0030283E"/>
    <w:rsid w:val="00304B15"/>
    <w:rsid w:val="003059B4"/>
    <w:rsid w:val="00310498"/>
    <w:rsid w:val="003125F2"/>
    <w:rsid w:val="00314643"/>
    <w:rsid w:val="00320909"/>
    <w:rsid w:val="00320DE1"/>
    <w:rsid w:val="00321030"/>
    <w:rsid w:val="00324B19"/>
    <w:rsid w:val="00324E19"/>
    <w:rsid w:val="003271A7"/>
    <w:rsid w:val="003272DB"/>
    <w:rsid w:val="00332D68"/>
    <w:rsid w:val="00332EA9"/>
    <w:rsid w:val="003331A9"/>
    <w:rsid w:val="00334B11"/>
    <w:rsid w:val="00337BF1"/>
    <w:rsid w:val="00347554"/>
    <w:rsid w:val="00350F31"/>
    <w:rsid w:val="00351004"/>
    <w:rsid w:val="003539BB"/>
    <w:rsid w:val="00356735"/>
    <w:rsid w:val="00357DB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7569D"/>
    <w:rsid w:val="003771E0"/>
    <w:rsid w:val="00384AE1"/>
    <w:rsid w:val="00390424"/>
    <w:rsid w:val="00390761"/>
    <w:rsid w:val="00392572"/>
    <w:rsid w:val="00394323"/>
    <w:rsid w:val="00394425"/>
    <w:rsid w:val="00395B04"/>
    <w:rsid w:val="00395EA2"/>
    <w:rsid w:val="00396A0B"/>
    <w:rsid w:val="00396E11"/>
    <w:rsid w:val="00397C24"/>
    <w:rsid w:val="003A03EC"/>
    <w:rsid w:val="003A6CB0"/>
    <w:rsid w:val="003B02E7"/>
    <w:rsid w:val="003B03A2"/>
    <w:rsid w:val="003B3E3C"/>
    <w:rsid w:val="003B48A8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403011"/>
    <w:rsid w:val="00403909"/>
    <w:rsid w:val="00406950"/>
    <w:rsid w:val="00407212"/>
    <w:rsid w:val="00407595"/>
    <w:rsid w:val="00407F7F"/>
    <w:rsid w:val="00410094"/>
    <w:rsid w:val="00411398"/>
    <w:rsid w:val="00415276"/>
    <w:rsid w:val="004152D6"/>
    <w:rsid w:val="0041668E"/>
    <w:rsid w:val="00416B45"/>
    <w:rsid w:val="00417044"/>
    <w:rsid w:val="00417A42"/>
    <w:rsid w:val="00417DD5"/>
    <w:rsid w:val="00421E4F"/>
    <w:rsid w:val="00423030"/>
    <w:rsid w:val="00426C61"/>
    <w:rsid w:val="00431EAA"/>
    <w:rsid w:val="00432344"/>
    <w:rsid w:val="0043364D"/>
    <w:rsid w:val="00433FB0"/>
    <w:rsid w:val="004407C3"/>
    <w:rsid w:val="00443ECE"/>
    <w:rsid w:val="00445F90"/>
    <w:rsid w:val="00450F3B"/>
    <w:rsid w:val="00452786"/>
    <w:rsid w:val="004527F0"/>
    <w:rsid w:val="00452C48"/>
    <w:rsid w:val="00453E55"/>
    <w:rsid w:val="0045470B"/>
    <w:rsid w:val="00456900"/>
    <w:rsid w:val="00456C35"/>
    <w:rsid w:val="004578B6"/>
    <w:rsid w:val="00461023"/>
    <w:rsid w:val="00461241"/>
    <w:rsid w:val="004635F5"/>
    <w:rsid w:val="00473864"/>
    <w:rsid w:val="00473ACE"/>
    <w:rsid w:val="0048068B"/>
    <w:rsid w:val="0048397B"/>
    <w:rsid w:val="00483AFE"/>
    <w:rsid w:val="00484ADE"/>
    <w:rsid w:val="00484F23"/>
    <w:rsid w:val="0048623A"/>
    <w:rsid w:val="004876E4"/>
    <w:rsid w:val="0049108A"/>
    <w:rsid w:val="00491CB6"/>
    <w:rsid w:val="0049306B"/>
    <w:rsid w:val="00493124"/>
    <w:rsid w:val="00494374"/>
    <w:rsid w:val="00496248"/>
    <w:rsid w:val="0049789A"/>
    <w:rsid w:val="004A0D54"/>
    <w:rsid w:val="004A4ED5"/>
    <w:rsid w:val="004A55BB"/>
    <w:rsid w:val="004A7966"/>
    <w:rsid w:val="004A7AE5"/>
    <w:rsid w:val="004B0E99"/>
    <w:rsid w:val="004B346A"/>
    <w:rsid w:val="004B4DED"/>
    <w:rsid w:val="004B4F07"/>
    <w:rsid w:val="004B7E1A"/>
    <w:rsid w:val="004C2444"/>
    <w:rsid w:val="004C28CD"/>
    <w:rsid w:val="004C4BEC"/>
    <w:rsid w:val="004C4FCA"/>
    <w:rsid w:val="004C76B0"/>
    <w:rsid w:val="004D12CA"/>
    <w:rsid w:val="004D3599"/>
    <w:rsid w:val="004D4D5C"/>
    <w:rsid w:val="004D4E04"/>
    <w:rsid w:val="004D69EC"/>
    <w:rsid w:val="004E0B1C"/>
    <w:rsid w:val="004E1646"/>
    <w:rsid w:val="004E54E0"/>
    <w:rsid w:val="004E5710"/>
    <w:rsid w:val="004E6BFD"/>
    <w:rsid w:val="004E7715"/>
    <w:rsid w:val="004E7A19"/>
    <w:rsid w:val="004F0215"/>
    <w:rsid w:val="004F1142"/>
    <w:rsid w:val="004F1305"/>
    <w:rsid w:val="004F241C"/>
    <w:rsid w:val="004F3FCE"/>
    <w:rsid w:val="004F6B0F"/>
    <w:rsid w:val="004F7B50"/>
    <w:rsid w:val="00501B82"/>
    <w:rsid w:val="00503038"/>
    <w:rsid w:val="005032C9"/>
    <w:rsid w:val="005040EA"/>
    <w:rsid w:val="005124D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2537"/>
    <w:rsid w:val="00543143"/>
    <w:rsid w:val="0054466D"/>
    <w:rsid w:val="00544C81"/>
    <w:rsid w:val="00544D11"/>
    <w:rsid w:val="00546175"/>
    <w:rsid w:val="00547F43"/>
    <w:rsid w:val="00550822"/>
    <w:rsid w:val="005527E5"/>
    <w:rsid w:val="0055586B"/>
    <w:rsid w:val="00556B01"/>
    <w:rsid w:val="005606DD"/>
    <w:rsid w:val="00560FBC"/>
    <w:rsid w:val="00561DD2"/>
    <w:rsid w:val="00563C16"/>
    <w:rsid w:val="005643A3"/>
    <w:rsid w:val="00566582"/>
    <w:rsid w:val="005677FD"/>
    <w:rsid w:val="00572798"/>
    <w:rsid w:val="0057350E"/>
    <w:rsid w:val="0057385B"/>
    <w:rsid w:val="00576D17"/>
    <w:rsid w:val="005821C4"/>
    <w:rsid w:val="0058423A"/>
    <w:rsid w:val="00584638"/>
    <w:rsid w:val="0058725D"/>
    <w:rsid w:val="00591011"/>
    <w:rsid w:val="00592FD7"/>
    <w:rsid w:val="005933B2"/>
    <w:rsid w:val="00593423"/>
    <w:rsid w:val="0059515D"/>
    <w:rsid w:val="00597698"/>
    <w:rsid w:val="005A2C4E"/>
    <w:rsid w:val="005A2D6C"/>
    <w:rsid w:val="005A3561"/>
    <w:rsid w:val="005A40F5"/>
    <w:rsid w:val="005A4C19"/>
    <w:rsid w:val="005A56EA"/>
    <w:rsid w:val="005A5FDC"/>
    <w:rsid w:val="005A60D8"/>
    <w:rsid w:val="005A6A88"/>
    <w:rsid w:val="005A7E3C"/>
    <w:rsid w:val="005B296D"/>
    <w:rsid w:val="005B36ED"/>
    <w:rsid w:val="005B38E0"/>
    <w:rsid w:val="005B3A59"/>
    <w:rsid w:val="005C073D"/>
    <w:rsid w:val="005C27A0"/>
    <w:rsid w:val="005C6BC1"/>
    <w:rsid w:val="005C7959"/>
    <w:rsid w:val="005D122D"/>
    <w:rsid w:val="005D3ED0"/>
    <w:rsid w:val="005F23C0"/>
    <w:rsid w:val="005F36F2"/>
    <w:rsid w:val="005F4689"/>
    <w:rsid w:val="005F4F25"/>
    <w:rsid w:val="005F5C0E"/>
    <w:rsid w:val="00601040"/>
    <w:rsid w:val="0060151C"/>
    <w:rsid w:val="00604494"/>
    <w:rsid w:val="006049F1"/>
    <w:rsid w:val="0060532D"/>
    <w:rsid w:val="00606CC0"/>
    <w:rsid w:val="00607C85"/>
    <w:rsid w:val="0061026F"/>
    <w:rsid w:val="00611D15"/>
    <w:rsid w:val="00612643"/>
    <w:rsid w:val="006134A6"/>
    <w:rsid w:val="0061468B"/>
    <w:rsid w:val="00617D05"/>
    <w:rsid w:val="006208DC"/>
    <w:rsid w:val="00621BB7"/>
    <w:rsid w:val="00625001"/>
    <w:rsid w:val="00630293"/>
    <w:rsid w:val="00631554"/>
    <w:rsid w:val="006324B7"/>
    <w:rsid w:val="00636024"/>
    <w:rsid w:val="00641164"/>
    <w:rsid w:val="00643DE0"/>
    <w:rsid w:val="0064555F"/>
    <w:rsid w:val="006473CB"/>
    <w:rsid w:val="00654265"/>
    <w:rsid w:val="00654402"/>
    <w:rsid w:val="00661674"/>
    <w:rsid w:val="0066218E"/>
    <w:rsid w:val="0066279D"/>
    <w:rsid w:val="006727D0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9613F"/>
    <w:rsid w:val="006976BC"/>
    <w:rsid w:val="00697E47"/>
    <w:rsid w:val="006A214D"/>
    <w:rsid w:val="006A4B68"/>
    <w:rsid w:val="006A58D3"/>
    <w:rsid w:val="006A5CD9"/>
    <w:rsid w:val="006A64E6"/>
    <w:rsid w:val="006A6BD3"/>
    <w:rsid w:val="006A6DB6"/>
    <w:rsid w:val="006A7187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390A"/>
    <w:rsid w:val="006D48D3"/>
    <w:rsid w:val="006D701F"/>
    <w:rsid w:val="006E201D"/>
    <w:rsid w:val="006E4363"/>
    <w:rsid w:val="006E657E"/>
    <w:rsid w:val="006E7CCA"/>
    <w:rsid w:val="006F29EE"/>
    <w:rsid w:val="006F5948"/>
    <w:rsid w:val="007005A8"/>
    <w:rsid w:val="0070205C"/>
    <w:rsid w:val="00702131"/>
    <w:rsid w:val="00702FB3"/>
    <w:rsid w:val="00703780"/>
    <w:rsid w:val="007045B8"/>
    <w:rsid w:val="00704ACD"/>
    <w:rsid w:val="0070593A"/>
    <w:rsid w:val="00705BD4"/>
    <w:rsid w:val="007079B8"/>
    <w:rsid w:val="0071006F"/>
    <w:rsid w:val="00711F22"/>
    <w:rsid w:val="007130B8"/>
    <w:rsid w:val="0071409A"/>
    <w:rsid w:val="0071469C"/>
    <w:rsid w:val="0071482D"/>
    <w:rsid w:val="00716DB4"/>
    <w:rsid w:val="00721BA5"/>
    <w:rsid w:val="00721E64"/>
    <w:rsid w:val="007226BC"/>
    <w:rsid w:val="0072342C"/>
    <w:rsid w:val="00724E55"/>
    <w:rsid w:val="007266D6"/>
    <w:rsid w:val="007272BE"/>
    <w:rsid w:val="00730530"/>
    <w:rsid w:val="007321D7"/>
    <w:rsid w:val="007412B1"/>
    <w:rsid w:val="00743953"/>
    <w:rsid w:val="00745599"/>
    <w:rsid w:val="00746FF1"/>
    <w:rsid w:val="0074793C"/>
    <w:rsid w:val="007536EA"/>
    <w:rsid w:val="00755F2F"/>
    <w:rsid w:val="007609FE"/>
    <w:rsid w:val="00761C4D"/>
    <w:rsid w:val="00762F0E"/>
    <w:rsid w:val="0076303A"/>
    <w:rsid w:val="00764657"/>
    <w:rsid w:val="0076630A"/>
    <w:rsid w:val="00766EDD"/>
    <w:rsid w:val="007675B2"/>
    <w:rsid w:val="0077033C"/>
    <w:rsid w:val="00770F6C"/>
    <w:rsid w:val="00773F1B"/>
    <w:rsid w:val="00776DC6"/>
    <w:rsid w:val="00780D21"/>
    <w:rsid w:val="00783A6D"/>
    <w:rsid w:val="00785019"/>
    <w:rsid w:val="007868CB"/>
    <w:rsid w:val="0078772D"/>
    <w:rsid w:val="007908B6"/>
    <w:rsid w:val="00790CBD"/>
    <w:rsid w:val="00790D06"/>
    <w:rsid w:val="00792339"/>
    <w:rsid w:val="00792689"/>
    <w:rsid w:val="00794909"/>
    <w:rsid w:val="0079620A"/>
    <w:rsid w:val="00796AF5"/>
    <w:rsid w:val="007A0A11"/>
    <w:rsid w:val="007A2BA2"/>
    <w:rsid w:val="007A407C"/>
    <w:rsid w:val="007A6E25"/>
    <w:rsid w:val="007B09C5"/>
    <w:rsid w:val="007B4730"/>
    <w:rsid w:val="007B6385"/>
    <w:rsid w:val="007B6E44"/>
    <w:rsid w:val="007C0916"/>
    <w:rsid w:val="007C1795"/>
    <w:rsid w:val="007C512C"/>
    <w:rsid w:val="007C562E"/>
    <w:rsid w:val="007C57D6"/>
    <w:rsid w:val="007D10B1"/>
    <w:rsid w:val="007D5A56"/>
    <w:rsid w:val="007E0582"/>
    <w:rsid w:val="007E05D8"/>
    <w:rsid w:val="007E3894"/>
    <w:rsid w:val="007F0C00"/>
    <w:rsid w:val="007F3466"/>
    <w:rsid w:val="007F5F9B"/>
    <w:rsid w:val="0080311D"/>
    <w:rsid w:val="00805B0C"/>
    <w:rsid w:val="008067B1"/>
    <w:rsid w:val="00806DFE"/>
    <w:rsid w:val="00806F81"/>
    <w:rsid w:val="00807F42"/>
    <w:rsid w:val="0081273C"/>
    <w:rsid w:val="008144C2"/>
    <w:rsid w:val="008207C6"/>
    <w:rsid w:val="008248FD"/>
    <w:rsid w:val="00826323"/>
    <w:rsid w:val="00834015"/>
    <w:rsid w:val="008367C5"/>
    <w:rsid w:val="008409DF"/>
    <w:rsid w:val="00841978"/>
    <w:rsid w:val="00846F64"/>
    <w:rsid w:val="00846FC0"/>
    <w:rsid w:val="0084769E"/>
    <w:rsid w:val="008549E2"/>
    <w:rsid w:val="00854A4B"/>
    <w:rsid w:val="0086453A"/>
    <w:rsid w:val="00864F5E"/>
    <w:rsid w:val="00867958"/>
    <w:rsid w:val="0087294F"/>
    <w:rsid w:val="00876C33"/>
    <w:rsid w:val="00880176"/>
    <w:rsid w:val="0088017F"/>
    <w:rsid w:val="008818C1"/>
    <w:rsid w:val="00886C00"/>
    <w:rsid w:val="0088706A"/>
    <w:rsid w:val="00892563"/>
    <w:rsid w:val="00892B5E"/>
    <w:rsid w:val="00894A2D"/>
    <w:rsid w:val="00894F6F"/>
    <w:rsid w:val="008A19B8"/>
    <w:rsid w:val="008A2EF6"/>
    <w:rsid w:val="008A662D"/>
    <w:rsid w:val="008B0275"/>
    <w:rsid w:val="008B20F2"/>
    <w:rsid w:val="008B24C0"/>
    <w:rsid w:val="008B2B25"/>
    <w:rsid w:val="008B51B0"/>
    <w:rsid w:val="008C2664"/>
    <w:rsid w:val="008C3A31"/>
    <w:rsid w:val="008C3DAE"/>
    <w:rsid w:val="008C62FB"/>
    <w:rsid w:val="008C6C05"/>
    <w:rsid w:val="008C7D0C"/>
    <w:rsid w:val="008D1771"/>
    <w:rsid w:val="008D2A88"/>
    <w:rsid w:val="008D7078"/>
    <w:rsid w:val="008E066C"/>
    <w:rsid w:val="008E5AB9"/>
    <w:rsid w:val="008E6621"/>
    <w:rsid w:val="008F0576"/>
    <w:rsid w:val="008F1A08"/>
    <w:rsid w:val="008F3ADE"/>
    <w:rsid w:val="008F4141"/>
    <w:rsid w:val="008F557D"/>
    <w:rsid w:val="008F6F53"/>
    <w:rsid w:val="008F7901"/>
    <w:rsid w:val="0090208B"/>
    <w:rsid w:val="00902187"/>
    <w:rsid w:val="0090349A"/>
    <w:rsid w:val="00905719"/>
    <w:rsid w:val="00906353"/>
    <w:rsid w:val="009103FE"/>
    <w:rsid w:val="00913237"/>
    <w:rsid w:val="00913C7F"/>
    <w:rsid w:val="009140B8"/>
    <w:rsid w:val="009163DD"/>
    <w:rsid w:val="009204B7"/>
    <w:rsid w:val="0092315E"/>
    <w:rsid w:val="00927639"/>
    <w:rsid w:val="00931CAC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55A7B"/>
    <w:rsid w:val="00955C22"/>
    <w:rsid w:val="0096032F"/>
    <w:rsid w:val="00961F8B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72420"/>
    <w:rsid w:val="00980104"/>
    <w:rsid w:val="0098046D"/>
    <w:rsid w:val="0098522E"/>
    <w:rsid w:val="00985355"/>
    <w:rsid w:val="0098772C"/>
    <w:rsid w:val="009927A1"/>
    <w:rsid w:val="00993042"/>
    <w:rsid w:val="00995441"/>
    <w:rsid w:val="009955E4"/>
    <w:rsid w:val="00995E89"/>
    <w:rsid w:val="009A27A8"/>
    <w:rsid w:val="009A5A82"/>
    <w:rsid w:val="009A6623"/>
    <w:rsid w:val="009B1419"/>
    <w:rsid w:val="009B1D23"/>
    <w:rsid w:val="009B1E95"/>
    <w:rsid w:val="009B40E3"/>
    <w:rsid w:val="009B552A"/>
    <w:rsid w:val="009B5C13"/>
    <w:rsid w:val="009B7090"/>
    <w:rsid w:val="009B7D65"/>
    <w:rsid w:val="009C07D2"/>
    <w:rsid w:val="009C2342"/>
    <w:rsid w:val="009C34C7"/>
    <w:rsid w:val="009C3715"/>
    <w:rsid w:val="009C4AF9"/>
    <w:rsid w:val="009C4B3E"/>
    <w:rsid w:val="009C4FB9"/>
    <w:rsid w:val="009C5C11"/>
    <w:rsid w:val="009C6082"/>
    <w:rsid w:val="009C65EB"/>
    <w:rsid w:val="009D1632"/>
    <w:rsid w:val="009D1654"/>
    <w:rsid w:val="009D1D08"/>
    <w:rsid w:val="009D25B2"/>
    <w:rsid w:val="009D7AD0"/>
    <w:rsid w:val="009E1ED9"/>
    <w:rsid w:val="009E2F95"/>
    <w:rsid w:val="009E3F69"/>
    <w:rsid w:val="009E6CB8"/>
    <w:rsid w:val="009E7B95"/>
    <w:rsid w:val="009F45B2"/>
    <w:rsid w:val="009F5889"/>
    <w:rsid w:val="009F5EA9"/>
    <w:rsid w:val="00A00202"/>
    <w:rsid w:val="00A06866"/>
    <w:rsid w:val="00A0702D"/>
    <w:rsid w:val="00A1015F"/>
    <w:rsid w:val="00A10E2D"/>
    <w:rsid w:val="00A16F33"/>
    <w:rsid w:val="00A205D7"/>
    <w:rsid w:val="00A20F06"/>
    <w:rsid w:val="00A22FE2"/>
    <w:rsid w:val="00A2486C"/>
    <w:rsid w:val="00A25F16"/>
    <w:rsid w:val="00A264DB"/>
    <w:rsid w:val="00A27639"/>
    <w:rsid w:val="00A30078"/>
    <w:rsid w:val="00A32D88"/>
    <w:rsid w:val="00A33FC3"/>
    <w:rsid w:val="00A40840"/>
    <w:rsid w:val="00A40EF1"/>
    <w:rsid w:val="00A43C5A"/>
    <w:rsid w:val="00A44944"/>
    <w:rsid w:val="00A453D4"/>
    <w:rsid w:val="00A4716E"/>
    <w:rsid w:val="00A4760A"/>
    <w:rsid w:val="00A5147F"/>
    <w:rsid w:val="00A516CE"/>
    <w:rsid w:val="00A525E9"/>
    <w:rsid w:val="00A547D8"/>
    <w:rsid w:val="00A55272"/>
    <w:rsid w:val="00A55499"/>
    <w:rsid w:val="00A561D2"/>
    <w:rsid w:val="00A60CAF"/>
    <w:rsid w:val="00A6119E"/>
    <w:rsid w:val="00A629A2"/>
    <w:rsid w:val="00A63A20"/>
    <w:rsid w:val="00A65E18"/>
    <w:rsid w:val="00A65FFD"/>
    <w:rsid w:val="00A772CB"/>
    <w:rsid w:val="00A818C2"/>
    <w:rsid w:val="00A828C0"/>
    <w:rsid w:val="00A84553"/>
    <w:rsid w:val="00A8524A"/>
    <w:rsid w:val="00A960F7"/>
    <w:rsid w:val="00AA0047"/>
    <w:rsid w:val="00AA07D2"/>
    <w:rsid w:val="00AA20FE"/>
    <w:rsid w:val="00AA28F4"/>
    <w:rsid w:val="00AB353A"/>
    <w:rsid w:val="00AC0746"/>
    <w:rsid w:val="00AC1CEE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17A1"/>
    <w:rsid w:val="00AE2D16"/>
    <w:rsid w:val="00AE3483"/>
    <w:rsid w:val="00AE3BA2"/>
    <w:rsid w:val="00AE7E8B"/>
    <w:rsid w:val="00AF10FD"/>
    <w:rsid w:val="00AF2B7E"/>
    <w:rsid w:val="00B03980"/>
    <w:rsid w:val="00B062FB"/>
    <w:rsid w:val="00B23188"/>
    <w:rsid w:val="00B2462F"/>
    <w:rsid w:val="00B26353"/>
    <w:rsid w:val="00B32AF5"/>
    <w:rsid w:val="00B33BF4"/>
    <w:rsid w:val="00B3428D"/>
    <w:rsid w:val="00B400C0"/>
    <w:rsid w:val="00B400DF"/>
    <w:rsid w:val="00B50350"/>
    <w:rsid w:val="00B54EAA"/>
    <w:rsid w:val="00B553E9"/>
    <w:rsid w:val="00B57B50"/>
    <w:rsid w:val="00B601A7"/>
    <w:rsid w:val="00B6063D"/>
    <w:rsid w:val="00B63131"/>
    <w:rsid w:val="00B63799"/>
    <w:rsid w:val="00B639B5"/>
    <w:rsid w:val="00B6435B"/>
    <w:rsid w:val="00B70419"/>
    <w:rsid w:val="00B7504F"/>
    <w:rsid w:val="00B75A7F"/>
    <w:rsid w:val="00B75FA4"/>
    <w:rsid w:val="00B80947"/>
    <w:rsid w:val="00B814B6"/>
    <w:rsid w:val="00B81530"/>
    <w:rsid w:val="00B81C86"/>
    <w:rsid w:val="00B81D36"/>
    <w:rsid w:val="00B8767E"/>
    <w:rsid w:val="00B87E22"/>
    <w:rsid w:val="00B91CA2"/>
    <w:rsid w:val="00B947A2"/>
    <w:rsid w:val="00B9618E"/>
    <w:rsid w:val="00BA08B8"/>
    <w:rsid w:val="00BA196F"/>
    <w:rsid w:val="00BA29BF"/>
    <w:rsid w:val="00BA312A"/>
    <w:rsid w:val="00BA5969"/>
    <w:rsid w:val="00BA6DDF"/>
    <w:rsid w:val="00BB24D6"/>
    <w:rsid w:val="00BB4C33"/>
    <w:rsid w:val="00BB6B05"/>
    <w:rsid w:val="00BB7B44"/>
    <w:rsid w:val="00BC2C71"/>
    <w:rsid w:val="00BC3277"/>
    <w:rsid w:val="00BC3A66"/>
    <w:rsid w:val="00BC5219"/>
    <w:rsid w:val="00BC6BE4"/>
    <w:rsid w:val="00BC72A0"/>
    <w:rsid w:val="00BC7A3C"/>
    <w:rsid w:val="00BD0F93"/>
    <w:rsid w:val="00BD1A22"/>
    <w:rsid w:val="00BD2087"/>
    <w:rsid w:val="00BD27CA"/>
    <w:rsid w:val="00BD32F2"/>
    <w:rsid w:val="00BE07DF"/>
    <w:rsid w:val="00BE3AD7"/>
    <w:rsid w:val="00BE405D"/>
    <w:rsid w:val="00BE4870"/>
    <w:rsid w:val="00BF0A83"/>
    <w:rsid w:val="00BF0E02"/>
    <w:rsid w:val="00BF1337"/>
    <w:rsid w:val="00BF158C"/>
    <w:rsid w:val="00BF1CE5"/>
    <w:rsid w:val="00BF2D31"/>
    <w:rsid w:val="00BF3875"/>
    <w:rsid w:val="00BF6DEC"/>
    <w:rsid w:val="00BF75D8"/>
    <w:rsid w:val="00C056B9"/>
    <w:rsid w:val="00C067A0"/>
    <w:rsid w:val="00C10992"/>
    <w:rsid w:val="00C113B5"/>
    <w:rsid w:val="00C11D65"/>
    <w:rsid w:val="00C122B8"/>
    <w:rsid w:val="00C16F8E"/>
    <w:rsid w:val="00C17EE6"/>
    <w:rsid w:val="00C238FA"/>
    <w:rsid w:val="00C23CCB"/>
    <w:rsid w:val="00C23CDC"/>
    <w:rsid w:val="00C26780"/>
    <w:rsid w:val="00C30878"/>
    <w:rsid w:val="00C31D37"/>
    <w:rsid w:val="00C31E7A"/>
    <w:rsid w:val="00C327F1"/>
    <w:rsid w:val="00C41CD4"/>
    <w:rsid w:val="00C430DB"/>
    <w:rsid w:val="00C44754"/>
    <w:rsid w:val="00C51692"/>
    <w:rsid w:val="00C52DE3"/>
    <w:rsid w:val="00C5318B"/>
    <w:rsid w:val="00C5578D"/>
    <w:rsid w:val="00C57D0D"/>
    <w:rsid w:val="00C632D6"/>
    <w:rsid w:val="00C664F8"/>
    <w:rsid w:val="00C71FFA"/>
    <w:rsid w:val="00C74846"/>
    <w:rsid w:val="00C800B6"/>
    <w:rsid w:val="00C80AD6"/>
    <w:rsid w:val="00C82C38"/>
    <w:rsid w:val="00C850D6"/>
    <w:rsid w:val="00C8514C"/>
    <w:rsid w:val="00C85D03"/>
    <w:rsid w:val="00C866D4"/>
    <w:rsid w:val="00C90A42"/>
    <w:rsid w:val="00C92B1F"/>
    <w:rsid w:val="00C9439A"/>
    <w:rsid w:val="00C9488C"/>
    <w:rsid w:val="00C961F9"/>
    <w:rsid w:val="00CA20F4"/>
    <w:rsid w:val="00CA4AEA"/>
    <w:rsid w:val="00CA6582"/>
    <w:rsid w:val="00CA7E54"/>
    <w:rsid w:val="00CB312F"/>
    <w:rsid w:val="00CB7EBE"/>
    <w:rsid w:val="00CC7340"/>
    <w:rsid w:val="00CC7546"/>
    <w:rsid w:val="00CC7C0B"/>
    <w:rsid w:val="00CD25CF"/>
    <w:rsid w:val="00CD2A75"/>
    <w:rsid w:val="00CD2F36"/>
    <w:rsid w:val="00CD4B01"/>
    <w:rsid w:val="00CD64FD"/>
    <w:rsid w:val="00CE009D"/>
    <w:rsid w:val="00CE0793"/>
    <w:rsid w:val="00CE0D7D"/>
    <w:rsid w:val="00CE4A23"/>
    <w:rsid w:val="00CE5ABF"/>
    <w:rsid w:val="00CE5D67"/>
    <w:rsid w:val="00CE765C"/>
    <w:rsid w:val="00CF0664"/>
    <w:rsid w:val="00CF35D6"/>
    <w:rsid w:val="00CF4705"/>
    <w:rsid w:val="00CF4A73"/>
    <w:rsid w:val="00D03897"/>
    <w:rsid w:val="00D07E7E"/>
    <w:rsid w:val="00D109A3"/>
    <w:rsid w:val="00D114C5"/>
    <w:rsid w:val="00D13431"/>
    <w:rsid w:val="00D134EA"/>
    <w:rsid w:val="00D14E04"/>
    <w:rsid w:val="00D16541"/>
    <w:rsid w:val="00D2054E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41D93"/>
    <w:rsid w:val="00D435EF"/>
    <w:rsid w:val="00D50228"/>
    <w:rsid w:val="00D50614"/>
    <w:rsid w:val="00D5183D"/>
    <w:rsid w:val="00D52F36"/>
    <w:rsid w:val="00D531D0"/>
    <w:rsid w:val="00D53751"/>
    <w:rsid w:val="00D53ADC"/>
    <w:rsid w:val="00D53F5C"/>
    <w:rsid w:val="00D57129"/>
    <w:rsid w:val="00D57942"/>
    <w:rsid w:val="00D6091C"/>
    <w:rsid w:val="00D6128B"/>
    <w:rsid w:val="00D620F1"/>
    <w:rsid w:val="00D64732"/>
    <w:rsid w:val="00D660AF"/>
    <w:rsid w:val="00D66925"/>
    <w:rsid w:val="00D66F47"/>
    <w:rsid w:val="00D67CD4"/>
    <w:rsid w:val="00D81D1A"/>
    <w:rsid w:val="00D833C6"/>
    <w:rsid w:val="00D83FF9"/>
    <w:rsid w:val="00D87026"/>
    <w:rsid w:val="00D873DB"/>
    <w:rsid w:val="00D87E99"/>
    <w:rsid w:val="00D90234"/>
    <w:rsid w:val="00D93029"/>
    <w:rsid w:val="00D9495D"/>
    <w:rsid w:val="00D94E9E"/>
    <w:rsid w:val="00D95DC4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458D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53C8"/>
    <w:rsid w:val="00DD73F5"/>
    <w:rsid w:val="00DE08DB"/>
    <w:rsid w:val="00DE0BDD"/>
    <w:rsid w:val="00DE1BC9"/>
    <w:rsid w:val="00DE2214"/>
    <w:rsid w:val="00DE4853"/>
    <w:rsid w:val="00DE5694"/>
    <w:rsid w:val="00DE6259"/>
    <w:rsid w:val="00DE67BA"/>
    <w:rsid w:val="00DE7535"/>
    <w:rsid w:val="00DF0D2D"/>
    <w:rsid w:val="00DF28D2"/>
    <w:rsid w:val="00DF3875"/>
    <w:rsid w:val="00DF5A04"/>
    <w:rsid w:val="00DF7FDE"/>
    <w:rsid w:val="00E002AD"/>
    <w:rsid w:val="00E01271"/>
    <w:rsid w:val="00E042EA"/>
    <w:rsid w:val="00E06131"/>
    <w:rsid w:val="00E0689F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35316"/>
    <w:rsid w:val="00E41F8A"/>
    <w:rsid w:val="00E45391"/>
    <w:rsid w:val="00E46D97"/>
    <w:rsid w:val="00E477CC"/>
    <w:rsid w:val="00E47E63"/>
    <w:rsid w:val="00E53464"/>
    <w:rsid w:val="00E57B17"/>
    <w:rsid w:val="00E61D62"/>
    <w:rsid w:val="00E64FE9"/>
    <w:rsid w:val="00E667C2"/>
    <w:rsid w:val="00E6695E"/>
    <w:rsid w:val="00E67233"/>
    <w:rsid w:val="00E67D05"/>
    <w:rsid w:val="00E70BD9"/>
    <w:rsid w:val="00E71737"/>
    <w:rsid w:val="00E77B93"/>
    <w:rsid w:val="00E82F5A"/>
    <w:rsid w:val="00E83E16"/>
    <w:rsid w:val="00E8486D"/>
    <w:rsid w:val="00E84950"/>
    <w:rsid w:val="00E864F9"/>
    <w:rsid w:val="00E92B78"/>
    <w:rsid w:val="00E92C6B"/>
    <w:rsid w:val="00E95E99"/>
    <w:rsid w:val="00E9659C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B4F3A"/>
    <w:rsid w:val="00EC298B"/>
    <w:rsid w:val="00EC482F"/>
    <w:rsid w:val="00EC4F3B"/>
    <w:rsid w:val="00EC62B2"/>
    <w:rsid w:val="00EE57D7"/>
    <w:rsid w:val="00EE5AAB"/>
    <w:rsid w:val="00EE62E0"/>
    <w:rsid w:val="00EE7544"/>
    <w:rsid w:val="00EE788A"/>
    <w:rsid w:val="00EF0864"/>
    <w:rsid w:val="00EF1EA9"/>
    <w:rsid w:val="00EF40DA"/>
    <w:rsid w:val="00F0391F"/>
    <w:rsid w:val="00F04663"/>
    <w:rsid w:val="00F046AC"/>
    <w:rsid w:val="00F04E9B"/>
    <w:rsid w:val="00F06C13"/>
    <w:rsid w:val="00F06C4F"/>
    <w:rsid w:val="00F0718E"/>
    <w:rsid w:val="00F104FB"/>
    <w:rsid w:val="00F10699"/>
    <w:rsid w:val="00F10937"/>
    <w:rsid w:val="00F10A3F"/>
    <w:rsid w:val="00F13B7E"/>
    <w:rsid w:val="00F16244"/>
    <w:rsid w:val="00F1636E"/>
    <w:rsid w:val="00F236B0"/>
    <w:rsid w:val="00F239F0"/>
    <w:rsid w:val="00F268B5"/>
    <w:rsid w:val="00F306F0"/>
    <w:rsid w:val="00F30A51"/>
    <w:rsid w:val="00F31D4C"/>
    <w:rsid w:val="00F32364"/>
    <w:rsid w:val="00F349FD"/>
    <w:rsid w:val="00F364CE"/>
    <w:rsid w:val="00F37655"/>
    <w:rsid w:val="00F42551"/>
    <w:rsid w:val="00F42593"/>
    <w:rsid w:val="00F42F79"/>
    <w:rsid w:val="00F4453E"/>
    <w:rsid w:val="00F4529E"/>
    <w:rsid w:val="00F45B7B"/>
    <w:rsid w:val="00F45DB4"/>
    <w:rsid w:val="00F47389"/>
    <w:rsid w:val="00F508F7"/>
    <w:rsid w:val="00F5146A"/>
    <w:rsid w:val="00F55522"/>
    <w:rsid w:val="00F62DA8"/>
    <w:rsid w:val="00F67D93"/>
    <w:rsid w:val="00F7141C"/>
    <w:rsid w:val="00F72407"/>
    <w:rsid w:val="00F76119"/>
    <w:rsid w:val="00F8035E"/>
    <w:rsid w:val="00F807B7"/>
    <w:rsid w:val="00F8289A"/>
    <w:rsid w:val="00F90D44"/>
    <w:rsid w:val="00F9171E"/>
    <w:rsid w:val="00F94B07"/>
    <w:rsid w:val="00F9683B"/>
    <w:rsid w:val="00F97635"/>
    <w:rsid w:val="00F9785B"/>
    <w:rsid w:val="00FA016A"/>
    <w:rsid w:val="00FA11AC"/>
    <w:rsid w:val="00FA27EB"/>
    <w:rsid w:val="00FA503E"/>
    <w:rsid w:val="00FA68A2"/>
    <w:rsid w:val="00FB0C04"/>
    <w:rsid w:val="00FB1803"/>
    <w:rsid w:val="00FB430B"/>
    <w:rsid w:val="00FB4558"/>
    <w:rsid w:val="00FB7858"/>
    <w:rsid w:val="00FC1638"/>
    <w:rsid w:val="00FC50B9"/>
    <w:rsid w:val="00FD2BB5"/>
    <w:rsid w:val="00FD2C6C"/>
    <w:rsid w:val="00FD3CA1"/>
    <w:rsid w:val="00FD53F2"/>
    <w:rsid w:val="00FD5EF9"/>
    <w:rsid w:val="00FD61B1"/>
    <w:rsid w:val="00FD635B"/>
    <w:rsid w:val="00FD6ED2"/>
    <w:rsid w:val="00FE2DF7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B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B5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5</cp:revision>
  <dcterms:created xsi:type="dcterms:W3CDTF">2022-07-13T18:01:00Z</dcterms:created>
  <dcterms:modified xsi:type="dcterms:W3CDTF">2022-08-08T16:25:00Z</dcterms:modified>
</cp:coreProperties>
</file>