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6914821D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ED0E31">
        <w:rPr>
          <w:rFonts w:cstheme="minorHAnsi"/>
          <w:b/>
          <w:color w:val="000000" w:themeColor="text1"/>
        </w:rPr>
        <w:t>A</w:t>
      </w:r>
      <w:r w:rsidR="00F81291">
        <w:rPr>
          <w:rFonts w:cstheme="minorHAnsi"/>
          <w:b/>
          <w:color w:val="000000" w:themeColor="text1"/>
        </w:rPr>
        <w:t xml:space="preserve"> </w:t>
      </w:r>
      <w:r w:rsidR="00E660AB">
        <w:rPr>
          <w:rFonts w:cstheme="minorHAnsi"/>
          <w:b/>
          <w:color w:val="000000" w:themeColor="text1"/>
        </w:rPr>
        <w:t xml:space="preserve">Critical </w:t>
      </w:r>
      <w:r w:rsidR="00F81291">
        <w:rPr>
          <w:rFonts w:cstheme="minorHAnsi"/>
          <w:b/>
          <w:color w:val="000000" w:themeColor="text1"/>
        </w:rPr>
        <w:t xml:space="preserve">Role </w:t>
      </w:r>
      <w:r w:rsidR="00ED0E31">
        <w:rPr>
          <w:rFonts w:cstheme="minorHAnsi"/>
          <w:b/>
          <w:color w:val="000000" w:themeColor="text1"/>
        </w:rPr>
        <w:t>for</w:t>
      </w:r>
      <w:r w:rsidR="00F81291">
        <w:rPr>
          <w:rFonts w:cstheme="minorHAnsi"/>
          <w:b/>
          <w:color w:val="000000" w:themeColor="text1"/>
        </w:rPr>
        <w:t xml:space="preserve"> Linguistics </w:t>
      </w:r>
      <w:r w:rsidR="00F273FF">
        <w:rPr>
          <w:rFonts w:cstheme="minorHAnsi"/>
          <w:b/>
          <w:color w:val="000000" w:themeColor="text1"/>
        </w:rPr>
        <w:t xml:space="preserve">in </w:t>
      </w:r>
      <w:r w:rsidR="00B162F4">
        <w:rPr>
          <w:rFonts w:cstheme="minorHAnsi"/>
          <w:b/>
          <w:color w:val="000000" w:themeColor="text1"/>
        </w:rPr>
        <w:t>Malaria Control</w:t>
      </w:r>
    </w:p>
    <w:p w14:paraId="69F4F2D1" w14:textId="77777777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196B8850" w14:textId="18D8A132" w:rsidR="000D07C2" w:rsidRDefault="00C6386C" w:rsidP="4E7D8CA8">
      <w:pPr>
        <w:jc w:val="both"/>
        <w:rPr>
          <w:color w:val="000000" w:themeColor="text1"/>
        </w:rPr>
      </w:pPr>
      <w:r w:rsidRPr="4E7D8CA8">
        <w:rPr>
          <w:color w:val="000000" w:themeColor="text1"/>
        </w:rPr>
        <w:t>The introduction of new</w:t>
      </w:r>
      <w:r w:rsidR="00222D67" w:rsidRPr="4E7D8CA8">
        <w:rPr>
          <w:color w:val="000000" w:themeColor="text1"/>
        </w:rPr>
        <w:t xml:space="preserve"> </w:t>
      </w:r>
      <w:r w:rsidR="005C5532" w:rsidRPr="4E7D8CA8">
        <w:rPr>
          <w:color w:val="000000" w:themeColor="text1"/>
        </w:rPr>
        <w:t>research</w:t>
      </w:r>
      <w:r w:rsidR="00403E4F">
        <w:rPr>
          <w:color w:val="000000" w:themeColor="text1"/>
        </w:rPr>
        <w:t xml:space="preserve"> </w:t>
      </w:r>
      <w:r w:rsidR="005C5532" w:rsidRPr="4E7D8CA8">
        <w:rPr>
          <w:color w:val="000000" w:themeColor="text1"/>
        </w:rPr>
        <w:t xml:space="preserve">or </w:t>
      </w:r>
      <w:r w:rsidR="00222D67" w:rsidRPr="4E7D8CA8">
        <w:rPr>
          <w:color w:val="000000" w:themeColor="text1"/>
        </w:rPr>
        <w:t xml:space="preserve">technologies </w:t>
      </w:r>
      <w:r w:rsidR="005C5532" w:rsidRPr="4E7D8CA8">
        <w:rPr>
          <w:color w:val="000000" w:themeColor="text1"/>
        </w:rPr>
        <w:t xml:space="preserve">for public health </w:t>
      </w:r>
      <w:r w:rsidR="00222D67" w:rsidRPr="4E7D8CA8">
        <w:rPr>
          <w:color w:val="000000" w:themeColor="text1"/>
        </w:rPr>
        <w:t>into a community is often challenging</w:t>
      </w:r>
      <w:r w:rsidR="00364CDA" w:rsidRPr="4E7D8CA8">
        <w:rPr>
          <w:color w:val="000000" w:themeColor="text1"/>
        </w:rPr>
        <w:t xml:space="preserve"> </w:t>
      </w:r>
      <w:r w:rsidR="00222D67" w:rsidRPr="4E7D8CA8">
        <w:rPr>
          <w:color w:val="000000" w:themeColor="text1"/>
        </w:rPr>
        <w:t xml:space="preserve">since </w:t>
      </w:r>
      <w:r w:rsidR="0094757D" w:rsidRPr="4E7D8CA8">
        <w:rPr>
          <w:color w:val="000000" w:themeColor="text1"/>
        </w:rPr>
        <w:t xml:space="preserve">complex scientific </w:t>
      </w:r>
      <w:r w:rsidR="0046327F" w:rsidRPr="4E7D8CA8">
        <w:rPr>
          <w:color w:val="000000" w:themeColor="text1"/>
        </w:rPr>
        <w:t>concepts</w:t>
      </w:r>
      <w:r w:rsidR="0094757D" w:rsidRPr="4E7D8CA8">
        <w:rPr>
          <w:color w:val="000000" w:themeColor="text1"/>
        </w:rPr>
        <w:t xml:space="preserve"> coupled with </w:t>
      </w:r>
      <w:r w:rsidR="00665BD1" w:rsidRPr="4E7D8CA8">
        <w:rPr>
          <w:color w:val="000000" w:themeColor="text1"/>
        </w:rPr>
        <w:t>jargon</w:t>
      </w:r>
      <w:r w:rsidR="0046327F" w:rsidRPr="4E7D8CA8">
        <w:rPr>
          <w:color w:val="000000" w:themeColor="text1"/>
        </w:rPr>
        <w:t xml:space="preserve"> can cause disengagement and mistrust</w:t>
      </w:r>
      <w:r w:rsidR="00C71F78" w:rsidRPr="4E7D8CA8">
        <w:rPr>
          <w:color w:val="000000" w:themeColor="text1"/>
        </w:rPr>
        <w:t xml:space="preserve">, </w:t>
      </w:r>
      <w:r w:rsidR="00B83CDC" w:rsidRPr="4E7D8CA8">
        <w:rPr>
          <w:color w:val="000000" w:themeColor="text1"/>
        </w:rPr>
        <w:t xml:space="preserve">whilst </w:t>
      </w:r>
      <w:r w:rsidR="00802A2E" w:rsidRPr="4E7D8CA8">
        <w:rPr>
          <w:color w:val="000000" w:themeColor="text1"/>
        </w:rPr>
        <w:t xml:space="preserve">language barriers and cultural differences can complicate things further. </w:t>
      </w:r>
      <w:r w:rsidR="00887C79">
        <w:t xml:space="preserve">Target Malaria is a not-for-profit research consortium that aims to develop and share new, </w:t>
      </w:r>
      <w:proofErr w:type="gramStart"/>
      <w:r w:rsidR="00887C79">
        <w:t>cost-effective</w:t>
      </w:r>
      <w:proofErr w:type="gramEnd"/>
      <w:r w:rsidR="00887C79">
        <w:t xml:space="preserve"> and sustainable genetic technologies to modify mosquitoes and reduce malaria transmission. </w:t>
      </w:r>
      <w:r w:rsidR="00737599">
        <w:t xml:space="preserve">Stakeholder engagement is one of Target Malaria’s three pillars. </w:t>
      </w:r>
      <w:r w:rsidR="006F5B81">
        <w:t>Researchers at Target Malaria</w:t>
      </w:r>
      <w:r w:rsidR="00737599">
        <w:t xml:space="preserve"> </w:t>
      </w:r>
      <w:r w:rsidR="00FA13FD">
        <w:t>co-developed</w:t>
      </w:r>
      <w:r w:rsidR="00403E4F">
        <w:t xml:space="preserve"> </w:t>
      </w:r>
      <w:r w:rsidR="00BE7EF2">
        <w:t>with local communities</w:t>
      </w:r>
      <w:r w:rsidR="00737599">
        <w:t xml:space="preserve"> a common glossary </w:t>
      </w:r>
      <w:r w:rsidR="00BE7EF2">
        <w:t xml:space="preserve">to improve </w:t>
      </w:r>
      <w:r w:rsidR="00737599">
        <w:t xml:space="preserve">engagement on new genetic approaches for malaria control in </w:t>
      </w:r>
      <w:r w:rsidR="00DB3B13" w:rsidRPr="4E7D8CA8">
        <w:rPr>
          <w:color w:val="000000" w:themeColor="text1"/>
        </w:rPr>
        <w:t xml:space="preserve">Burkina Faso, </w:t>
      </w:r>
      <w:proofErr w:type="gramStart"/>
      <w:r w:rsidR="00DB3B13" w:rsidRPr="4E7D8CA8">
        <w:rPr>
          <w:color w:val="000000" w:themeColor="text1"/>
        </w:rPr>
        <w:t>Mali</w:t>
      </w:r>
      <w:proofErr w:type="gramEnd"/>
      <w:r w:rsidR="00DB3B13" w:rsidRPr="4E7D8CA8">
        <w:rPr>
          <w:color w:val="000000" w:themeColor="text1"/>
        </w:rPr>
        <w:t xml:space="preserve"> and Uganda</w:t>
      </w:r>
      <w:r w:rsidR="003663BA" w:rsidRPr="4E7D8CA8">
        <w:rPr>
          <w:color w:val="000000" w:themeColor="text1"/>
        </w:rPr>
        <w:t>.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7AD7560B" w14:textId="77D401C6" w:rsidR="003E52FE" w:rsidRDefault="000B318C" w:rsidP="4E7D8CA8">
      <w:pPr>
        <w:jc w:val="both"/>
        <w:rPr>
          <w:color w:val="000000" w:themeColor="text1"/>
        </w:rPr>
      </w:pPr>
      <w:r w:rsidRPr="4E7D8CA8">
        <w:rPr>
          <w:color w:val="000000" w:themeColor="text1"/>
        </w:rPr>
        <w:t>Research is vital in the progression of science and medicine, but the engagement with communities where the research takes place can be complex. It requires establishing a dialogue that is the foundation for the trust required for scientific collaboration between the researchers and the community hosting the research activities.</w:t>
      </w:r>
      <w:r w:rsidR="00BE3365" w:rsidRPr="4E7D8CA8">
        <w:rPr>
          <w:color w:val="000000" w:themeColor="text1"/>
        </w:rPr>
        <w:t xml:space="preserve"> Scientific jargon can </w:t>
      </w:r>
      <w:r w:rsidR="001F340D" w:rsidRPr="4E7D8CA8">
        <w:rPr>
          <w:color w:val="000000" w:themeColor="text1"/>
        </w:rPr>
        <w:t xml:space="preserve">result in </w:t>
      </w:r>
      <w:r w:rsidR="00BE3365" w:rsidRPr="4E7D8CA8">
        <w:rPr>
          <w:color w:val="000000" w:themeColor="text1"/>
        </w:rPr>
        <w:t>confusi</w:t>
      </w:r>
      <w:r w:rsidR="00C65155" w:rsidRPr="4E7D8CA8">
        <w:rPr>
          <w:color w:val="000000" w:themeColor="text1"/>
        </w:rPr>
        <w:t>on</w:t>
      </w:r>
      <w:r w:rsidR="00BE3365" w:rsidRPr="4E7D8CA8">
        <w:rPr>
          <w:color w:val="000000" w:themeColor="text1"/>
        </w:rPr>
        <w:t xml:space="preserve"> </w:t>
      </w:r>
      <w:r w:rsidR="001F340D" w:rsidRPr="4E7D8CA8">
        <w:rPr>
          <w:color w:val="000000" w:themeColor="text1"/>
        </w:rPr>
        <w:t xml:space="preserve">and </w:t>
      </w:r>
      <w:r w:rsidR="00123BD8" w:rsidRPr="4E7D8CA8">
        <w:rPr>
          <w:color w:val="000000" w:themeColor="text1"/>
        </w:rPr>
        <w:t xml:space="preserve">disinterest, whilst a limited understanding of </w:t>
      </w:r>
      <w:r w:rsidR="0027585F" w:rsidRPr="4E7D8CA8">
        <w:rPr>
          <w:color w:val="000000" w:themeColor="text1"/>
        </w:rPr>
        <w:t>the</w:t>
      </w:r>
      <w:r w:rsidR="001F340D" w:rsidRPr="4E7D8CA8">
        <w:rPr>
          <w:color w:val="000000" w:themeColor="text1"/>
        </w:rPr>
        <w:t xml:space="preserve"> research</w:t>
      </w:r>
      <w:r w:rsidR="0027585F" w:rsidRPr="4E7D8CA8">
        <w:rPr>
          <w:color w:val="000000" w:themeColor="text1"/>
        </w:rPr>
        <w:t xml:space="preserve"> </w:t>
      </w:r>
      <w:r w:rsidR="00C65155" w:rsidRPr="4E7D8CA8">
        <w:rPr>
          <w:color w:val="000000" w:themeColor="text1"/>
        </w:rPr>
        <w:t>motiv</w:t>
      </w:r>
      <w:r w:rsidR="001F340D" w:rsidRPr="4E7D8CA8">
        <w:rPr>
          <w:color w:val="000000" w:themeColor="text1"/>
        </w:rPr>
        <w:t>es</w:t>
      </w:r>
      <w:r w:rsidR="0027585F" w:rsidRPr="4E7D8CA8">
        <w:rPr>
          <w:color w:val="000000" w:themeColor="text1"/>
        </w:rPr>
        <w:t xml:space="preserve"> can cause community members to </w:t>
      </w:r>
      <w:r w:rsidR="00C65155" w:rsidRPr="4E7D8CA8">
        <w:rPr>
          <w:color w:val="000000" w:themeColor="text1"/>
        </w:rPr>
        <w:t>exhibit caution</w:t>
      </w:r>
      <w:r w:rsidR="0027585F" w:rsidRPr="4E7D8CA8">
        <w:rPr>
          <w:color w:val="000000" w:themeColor="text1"/>
        </w:rPr>
        <w:t xml:space="preserve">. </w:t>
      </w:r>
    </w:p>
    <w:p w14:paraId="729F8851" w14:textId="488C20DB" w:rsidR="00F96309" w:rsidRDefault="00403267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</w:t>
      </w:r>
      <w:r w:rsidR="009D25A6">
        <w:rPr>
          <w:rFonts w:cstheme="minorHAnsi"/>
          <w:bCs/>
          <w:color w:val="000000" w:themeColor="text1"/>
        </w:rPr>
        <w:t xml:space="preserve">engagement of stakeholders who </w:t>
      </w:r>
      <w:r w:rsidR="00411DAF">
        <w:rPr>
          <w:rFonts w:cstheme="minorHAnsi"/>
          <w:bCs/>
          <w:color w:val="000000" w:themeColor="text1"/>
        </w:rPr>
        <w:t xml:space="preserve">have an interest in </w:t>
      </w:r>
      <w:r w:rsidR="00014F79">
        <w:rPr>
          <w:rFonts w:cstheme="minorHAnsi"/>
          <w:bCs/>
          <w:color w:val="000000" w:themeColor="text1"/>
        </w:rPr>
        <w:t>public health</w:t>
      </w:r>
      <w:r w:rsidR="00473E16">
        <w:rPr>
          <w:rFonts w:cstheme="minorHAnsi"/>
          <w:bCs/>
          <w:color w:val="000000" w:themeColor="text1"/>
        </w:rPr>
        <w:t xml:space="preserve"> research, such as members of the community in which the research is to be</w:t>
      </w:r>
      <w:r w:rsidR="005E1B85">
        <w:rPr>
          <w:rFonts w:cstheme="minorHAnsi"/>
          <w:bCs/>
          <w:color w:val="000000" w:themeColor="text1"/>
        </w:rPr>
        <w:t xml:space="preserve"> conducted,</w:t>
      </w:r>
      <w:r w:rsidR="00473E16">
        <w:rPr>
          <w:rFonts w:cstheme="minorHAnsi"/>
          <w:bCs/>
          <w:color w:val="000000" w:themeColor="text1"/>
        </w:rPr>
        <w:t xml:space="preserve"> is crucial if </w:t>
      </w:r>
      <w:r w:rsidR="005E1B85">
        <w:rPr>
          <w:rFonts w:cstheme="minorHAnsi"/>
          <w:bCs/>
          <w:color w:val="000000" w:themeColor="text1"/>
        </w:rPr>
        <w:t xml:space="preserve">innovative </w:t>
      </w:r>
      <w:r w:rsidR="00014F79">
        <w:rPr>
          <w:rFonts w:cstheme="minorHAnsi"/>
          <w:bCs/>
          <w:color w:val="000000" w:themeColor="text1"/>
        </w:rPr>
        <w:t>scientific</w:t>
      </w:r>
      <w:r w:rsidR="005E1B85">
        <w:rPr>
          <w:rFonts w:cstheme="minorHAnsi"/>
          <w:bCs/>
          <w:color w:val="000000" w:themeColor="text1"/>
        </w:rPr>
        <w:t xml:space="preserve"> interventions are to be developed and successfully implemented. </w:t>
      </w:r>
      <w:r w:rsidR="00E21857">
        <w:rPr>
          <w:rFonts w:cstheme="minorHAnsi"/>
          <w:bCs/>
          <w:color w:val="000000" w:themeColor="text1"/>
        </w:rPr>
        <w:t xml:space="preserve">Challenges faced by researchers include </w:t>
      </w:r>
      <w:r w:rsidR="00EF157D">
        <w:rPr>
          <w:rFonts w:cstheme="minorHAnsi"/>
          <w:bCs/>
          <w:color w:val="000000" w:themeColor="text1"/>
        </w:rPr>
        <w:t xml:space="preserve">poor understanding of scientific concepts or reasoning, </w:t>
      </w:r>
      <w:r w:rsidR="00F13BAA">
        <w:rPr>
          <w:rFonts w:cstheme="minorHAnsi"/>
          <w:bCs/>
          <w:color w:val="000000" w:themeColor="text1"/>
        </w:rPr>
        <w:t>low</w:t>
      </w:r>
      <w:r w:rsidR="0069748A">
        <w:rPr>
          <w:rFonts w:cstheme="minorHAnsi"/>
          <w:bCs/>
          <w:color w:val="000000" w:themeColor="text1"/>
        </w:rPr>
        <w:t xml:space="preserve"> level of </w:t>
      </w:r>
      <w:r w:rsidR="001D38D4">
        <w:rPr>
          <w:rFonts w:cstheme="minorHAnsi"/>
          <w:bCs/>
          <w:color w:val="000000" w:themeColor="text1"/>
        </w:rPr>
        <w:t>literacy</w:t>
      </w:r>
      <w:r w:rsidR="00D21DEB">
        <w:rPr>
          <w:rFonts w:cstheme="minorHAnsi"/>
          <w:bCs/>
          <w:color w:val="000000" w:themeColor="text1"/>
        </w:rPr>
        <w:t xml:space="preserve"> or knowledge</w:t>
      </w:r>
      <w:r w:rsidR="0069748A">
        <w:rPr>
          <w:rFonts w:cstheme="minorHAnsi"/>
          <w:bCs/>
          <w:color w:val="000000" w:themeColor="text1"/>
        </w:rPr>
        <w:t xml:space="preserve">, </w:t>
      </w:r>
      <w:r w:rsidR="00E70671">
        <w:rPr>
          <w:rFonts w:cstheme="minorHAnsi"/>
          <w:bCs/>
          <w:color w:val="000000" w:themeColor="text1"/>
        </w:rPr>
        <w:t xml:space="preserve">and </w:t>
      </w:r>
      <w:r w:rsidR="005B62A9">
        <w:rPr>
          <w:rFonts w:cstheme="minorHAnsi"/>
          <w:bCs/>
          <w:color w:val="000000" w:themeColor="text1"/>
        </w:rPr>
        <w:t xml:space="preserve">cultural </w:t>
      </w:r>
      <w:r w:rsidR="006C2676">
        <w:rPr>
          <w:rFonts w:cstheme="minorHAnsi"/>
          <w:bCs/>
          <w:color w:val="000000" w:themeColor="text1"/>
        </w:rPr>
        <w:t>diversity</w:t>
      </w:r>
      <w:r w:rsidR="00F96309">
        <w:rPr>
          <w:rFonts w:cstheme="minorHAnsi"/>
          <w:bCs/>
          <w:color w:val="000000" w:themeColor="text1"/>
        </w:rPr>
        <w:t xml:space="preserve">. </w:t>
      </w:r>
      <w:r w:rsidR="00DD14B1">
        <w:rPr>
          <w:rFonts w:cstheme="minorHAnsi"/>
          <w:bCs/>
          <w:color w:val="000000" w:themeColor="text1"/>
        </w:rPr>
        <w:t xml:space="preserve">Furthermore, areas in which </w:t>
      </w:r>
      <w:r w:rsidR="00B5536D">
        <w:rPr>
          <w:rFonts w:cstheme="minorHAnsi"/>
          <w:bCs/>
          <w:color w:val="000000" w:themeColor="text1"/>
        </w:rPr>
        <w:t>there are several local languages pose</w:t>
      </w:r>
      <w:r w:rsidR="00C468E6">
        <w:rPr>
          <w:rFonts w:cstheme="minorHAnsi"/>
          <w:bCs/>
          <w:color w:val="000000" w:themeColor="text1"/>
        </w:rPr>
        <w:t xml:space="preserve"> </w:t>
      </w:r>
      <w:r w:rsidR="00B5536D">
        <w:rPr>
          <w:rFonts w:cstheme="minorHAnsi"/>
          <w:bCs/>
          <w:color w:val="000000" w:themeColor="text1"/>
        </w:rPr>
        <w:t>unique challenge</w:t>
      </w:r>
      <w:r w:rsidR="008C6C8E">
        <w:rPr>
          <w:rFonts w:cstheme="minorHAnsi"/>
          <w:bCs/>
          <w:color w:val="000000" w:themeColor="text1"/>
        </w:rPr>
        <w:t>s</w:t>
      </w:r>
      <w:r w:rsidR="000413C0">
        <w:rPr>
          <w:rFonts w:cstheme="minorHAnsi"/>
          <w:bCs/>
          <w:color w:val="000000" w:themeColor="text1"/>
        </w:rPr>
        <w:t>, as accurate translation</w:t>
      </w:r>
      <w:r w:rsidR="00147C44">
        <w:rPr>
          <w:rFonts w:cstheme="minorHAnsi"/>
          <w:bCs/>
          <w:color w:val="000000" w:themeColor="text1"/>
        </w:rPr>
        <w:t>s</w:t>
      </w:r>
      <w:r w:rsidR="000413C0">
        <w:rPr>
          <w:rFonts w:cstheme="minorHAnsi"/>
          <w:bCs/>
          <w:color w:val="000000" w:themeColor="text1"/>
        </w:rPr>
        <w:t xml:space="preserve"> of scientific terminology to reflect </w:t>
      </w:r>
      <w:r w:rsidR="005B62A9">
        <w:rPr>
          <w:rFonts w:cstheme="minorHAnsi"/>
          <w:bCs/>
          <w:color w:val="000000" w:themeColor="text1"/>
        </w:rPr>
        <w:t xml:space="preserve">variations in dialect </w:t>
      </w:r>
      <w:r w:rsidR="000413C0">
        <w:rPr>
          <w:rFonts w:cstheme="minorHAnsi"/>
          <w:bCs/>
          <w:color w:val="000000" w:themeColor="text1"/>
        </w:rPr>
        <w:t xml:space="preserve">can be difficult </w:t>
      </w:r>
      <w:r w:rsidR="00C468E6">
        <w:rPr>
          <w:rFonts w:cstheme="minorHAnsi"/>
          <w:bCs/>
          <w:color w:val="000000" w:themeColor="text1"/>
        </w:rPr>
        <w:t xml:space="preserve">but </w:t>
      </w:r>
      <w:r w:rsidR="00147C44">
        <w:rPr>
          <w:rFonts w:cstheme="minorHAnsi"/>
          <w:bCs/>
          <w:color w:val="000000" w:themeColor="text1"/>
        </w:rPr>
        <w:t>are</w:t>
      </w:r>
      <w:r w:rsidR="00347BF5">
        <w:rPr>
          <w:rFonts w:cstheme="minorHAnsi"/>
          <w:bCs/>
          <w:color w:val="000000" w:themeColor="text1"/>
        </w:rPr>
        <w:t xml:space="preserve"> critical for effective communication.</w:t>
      </w:r>
    </w:p>
    <w:p w14:paraId="3067E779" w14:textId="446FAE58" w:rsidR="00A85E13" w:rsidRDefault="00A85E13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580EB1C8" w14:textId="128E9218" w:rsidR="00B24BAD" w:rsidRPr="00A97B62" w:rsidRDefault="00E068B8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Target Malaria</w:t>
      </w:r>
      <w:r w:rsidR="006F1F79">
        <w:rPr>
          <w:rFonts w:cstheme="minorHAnsi"/>
          <w:bCs/>
          <w:color w:val="000000" w:themeColor="text1"/>
        </w:rPr>
        <w:t xml:space="preserve"> </w:t>
      </w:r>
      <w:r w:rsidR="00922427">
        <w:rPr>
          <w:rFonts w:cstheme="minorHAnsi"/>
          <w:bCs/>
          <w:color w:val="000000" w:themeColor="text1"/>
        </w:rPr>
        <w:t xml:space="preserve">employs social scientists (anthropologists, sociologists) and stakeholder engagement practitioners to conduct its engagement activities in Africa. </w:t>
      </w:r>
      <w:r w:rsidR="00683DF7">
        <w:rPr>
          <w:rFonts w:cstheme="minorHAnsi"/>
          <w:bCs/>
          <w:color w:val="000000" w:themeColor="text1"/>
        </w:rPr>
        <w:t xml:space="preserve">The ability to translate </w:t>
      </w:r>
      <w:r w:rsidR="007C18C7">
        <w:rPr>
          <w:rFonts w:cstheme="minorHAnsi"/>
          <w:bCs/>
          <w:color w:val="000000" w:themeColor="text1"/>
        </w:rPr>
        <w:t>scientific terms in</w:t>
      </w:r>
      <w:r w:rsidR="00FF18B8">
        <w:rPr>
          <w:rFonts w:cstheme="minorHAnsi"/>
          <w:bCs/>
          <w:color w:val="000000" w:themeColor="text1"/>
        </w:rPr>
        <w:t>to</w:t>
      </w:r>
      <w:r w:rsidR="007C18C7">
        <w:rPr>
          <w:rFonts w:cstheme="minorHAnsi"/>
          <w:bCs/>
          <w:color w:val="000000" w:themeColor="text1"/>
        </w:rPr>
        <w:t xml:space="preserve"> local languages</w:t>
      </w:r>
      <w:r w:rsidR="000306DF">
        <w:rPr>
          <w:rFonts w:cstheme="minorHAnsi"/>
          <w:bCs/>
          <w:color w:val="000000" w:themeColor="text1"/>
        </w:rPr>
        <w:t xml:space="preserve"> </w:t>
      </w:r>
      <w:r w:rsidR="00AD123F">
        <w:rPr>
          <w:rFonts w:cstheme="minorHAnsi"/>
          <w:bCs/>
          <w:color w:val="000000" w:themeColor="text1"/>
        </w:rPr>
        <w:t xml:space="preserve">was identified early on as a limitation to such engagement. </w:t>
      </w:r>
      <w:r w:rsidR="007C18C7">
        <w:rPr>
          <w:rFonts w:cstheme="minorHAnsi"/>
          <w:bCs/>
          <w:color w:val="000000" w:themeColor="text1"/>
        </w:rPr>
        <w:t>So</w:t>
      </w:r>
      <w:r w:rsidR="00DF5916">
        <w:rPr>
          <w:rFonts w:cstheme="minorHAnsi"/>
          <w:bCs/>
          <w:color w:val="000000" w:themeColor="text1"/>
        </w:rPr>
        <w:t>,</w:t>
      </w:r>
      <w:r w:rsidR="007C18C7">
        <w:rPr>
          <w:rFonts w:cstheme="minorHAnsi"/>
          <w:bCs/>
          <w:color w:val="000000" w:themeColor="text1"/>
        </w:rPr>
        <w:t xml:space="preserve"> the team </w:t>
      </w:r>
      <w:r w:rsidR="004016DC" w:rsidRPr="4E7D8CA8">
        <w:rPr>
          <w:color w:val="000000" w:themeColor="text1"/>
        </w:rPr>
        <w:t xml:space="preserve">conducted a linguistics exercise in </w:t>
      </w:r>
      <w:r w:rsidR="00D33414" w:rsidRPr="4E7D8CA8">
        <w:rPr>
          <w:color w:val="000000" w:themeColor="text1"/>
        </w:rPr>
        <w:t xml:space="preserve">rural areas of Burkina Faso, </w:t>
      </w:r>
      <w:proofErr w:type="gramStart"/>
      <w:r w:rsidR="00D33414" w:rsidRPr="4E7D8CA8">
        <w:rPr>
          <w:color w:val="000000" w:themeColor="text1"/>
        </w:rPr>
        <w:t>Mali</w:t>
      </w:r>
      <w:proofErr w:type="gramEnd"/>
      <w:r w:rsidR="00D33414" w:rsidRPr="4E7D8CA8">
        <w:rPr>
          <w:color w:val="000000" w:themeColor="text1"/>
        </w:rPr>
        <w:t xml:space="preserve"> and Uganda</w:t>
      </w:r>
      <w:r w:rsidR="00BB69C1">
        <w:rPr>
          <w:color w:val="000000" w:themeColor="text1"/>
        </w:rPr>
        <w:t xml:space="preserve"> – </w:t>
      </w:r>
      <w:r w:rsidR="009A4EE4" w:rsidRPr="4E7D8CA8">
        <w:rPr>
          <w:color w:val="000000" w:themeColor="text1"/>
        </w:rPr>
        <w:t xml:space="preserve">all </w:t>
      </w:r>
      <w:r w:rsidR="000B3069" w:rsidRPr="4E7D8CA8">
        <w:rPr>
          <w:color w:val="000000" w:themeColor="text1"/>
        </w:rPr>
        <w:t>wit</w:t>
      </w:r>
      <w:r w:rsidR="00D33414" w:rsidRPr="4E7D8CA8">
        <w:rPr>
          <w:color w:val="000000" w:themeColor="text1"/>
        </w:rPr>
        <w:t>h</w:t>
      </w:r>
      <w:r w:rsidR="000059B2" w:rsidRPr="4E7D8CA8">
        <w:rPr>
          <w:color w:val="000000" w:themeColor="text1"/>
        </w:rPr>
        <w:t xml:space="preserve"> different local language</w:t>
      </w:r>
      <w:r w:rsidR="00D33414" w:rsidRPr="4E7D8CA8">
        <w:rPr>
          <w:color w:val="000000" w:themeColor="text1"/>
        </w:rPr>
        <w:t>s</w:t>
      </w:r>
      <w:r w:rsidR="00BB69C1">
        <w:rPr>
          <w:color w:val="000000" w:themeColor="text1"/>
        </w:rPr>
        <w:t xml:space="preserve"> – </w:t>
      </w:r>
      <w:r w:rsidR="000059B2" w:rsidRPr="4E7D8CA8">
        <w:rPr>
          <w:color w:val="000000" w:themeColor="text1"/>
        </w:rPr>
        <w:t xml:space="preserve">with </w:t>
      </w:r>
      <w:r w:rsidR="003C4297" w:rsidRPr="4E7D8CA8">
        <w:rPr>
          <w:color w:val="000000" w:themeColor="text1"/>
        </w:rPr>
        <w:t xml:space="preserve">linguistic </w:t>
      </w:r>
      <w:r w:rsidR="000059B2" w:rsidRPr="4E7D8CA8">
        <w:rPr>
          <w:color w:val="000000" w:themeColor="text1"/>
        </w:rPr>
        <w:t>experts and community members</w:t>
      </w:r>
      <w:r w:rsidR="00C86D98" w:rsidRPr="4E7D8CA8">
        <w:rPr>
          <w:color w:val="000000" w:themeColor="text1"/>
        </w:rPr>
        <w:t>.</w:t>
      </w:r>
      <w:r w:rsidR="000059B2" w:rsidRPr="4E7D8CA8">
        <w:rPr>
          <w:color w:val="000000" w:themeColor="text1"/>
        </w:rPr>
        <w:t xml:space="preserve"> </w:t>
      </w:r>
      <w:r w:rsidR="00C86D98" w:rsidRPr="4E7D8CA8">
        <w:rPr>
          <w:color w:val="000000" w:themeColor="text1"/>
        </w:rPr>
        <w:t>U</w:t>
      </w:r>
      <w:r w:rsidR="00F654EF" w:rsidRPr="4E7D8CA8">
        <w:rPr>
          <w:color w:val="000000" w:themeColor="text1"/>
        </w:rPr>
        <w:t>sing</w:t>
      </w:r>
      <w:r w:rsidR="000059B2" w:rsidRPr="4E7D8CA8">
        <w:rPr>
          <w:color w:val="000000" w:themeColor="text1"/>
        </w:rPr>
        <w:t xml:space="preserve"> a</w:t>
      </w:r>
      <w:r w:rsidR="0064147B" w:rsidRPr="4E7D8CA8">
        <w:rPr>
          <w:color w:val="000000" w:themeColor="text1"/>
        </w:rPr>
        <w:t xml:space="preserve"> multi-phase</w:t>
      </w:r>
      <w:r w:rsidR="000059B2" w:rsidRPr="4E7D8CA8">
        <w:rPr>
          <w:color w:val="000000" w:themeColor="text1"/>
        </w:rPr>
        <w:t xml:space="preserve"> co-development approach</w:t>
      </w:r>
      <w:r w:rsidR="00F654EF" w:rsidRPr="4E7D8CA8">
        <w:rPr>
          <w:color w:val="000000" w:themeColor="text1"/>
        </w:rPr>
        <w:t xml:space="preserve">, </w:t>
      </w:r>
      <w:r w:rsidR="00C86D98" w:rsidRPr="4E7D8CA8">
        <w:rPr>
          <w:color w:val="000000" w:themeColor="text1"/>
        </w:rPr>
        <w:t>the team</w:t>
      </w:r>
      <w:r w:rsidR="00F654EF" w:rsidRPr="4E7D8CA8">
        <w:rPr>
          <w:color w:val="000000" w:themeColor="text1"/>
        </w:rPr>
        <w:t xml:space="preserve"> </w:t>
      </w:r>
      <w:r w:rsidR="00C86D98" w:rsidRPr="4E7D8CA8">
        <w:rPr>
          <w:color w:val="000000" w:themeColor="text1"/>
        </w:rPr>
        <w:t xml:space="preserve">aimed to </w:t>
      </w:r>
      <w:r w:rsidR="00F654EF" w:rsidRPr="4E7D8CA8">
        <w:rPr>
          <w:color w:val="000000" w:themeColor="text1"/>
        </w:rPr>
        <w:t xml:space="preserve">develop a common glossary of terms </w:t>
      </w:r>
      <w:r w:rsidR="00D30468" w:rsidRPr="4E7D8CA8">
        <w:rPr>
          <w:color w:val="000000" w:themeColor="text1"/>
        </w:rPr>
        <w:t>to increase understanding of the research project, which is a necessary basis for any future informed decision-making.</w:t>
      </w:r>
    </w:p>
    <w:p w14:paraId="071842B9" w14:textId="3D6E55C0" w:rsidR="00A85E13" w:rsidRDefault="00436648" w:rsidP="4E7D8CA8">
      <w:pPr>
        <w:jc w:val="both"/>
        <w:rPr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Target Malaria </w:t>
      </w:r>
      <w:r w:rsidR="003C4297">
        <w:rPr>
          <w:rFonts w:cstheme="minorHAnsi"/>
          <w:bCs/>
          <w:color w:val="000000" w:themeColor="text1"/>
        </w:rPr>
        <w:t xml:space="preserve">aims </w:t>
      </w:r>
      <w:r>
        <w:rPr>
          <w:rFonts w:cstheme="minorHAnsi"/>
          <w:bCs/>
          <w:color w:val="000000" w:themeColor="text1"/>
        </w:rPr>
        <w:t xml:space="preserve">to </w:t>
      </w:r>
      <w:r w:rsidR="003C4297">
        <w:rPr>
          <w:rFonts w:cstheme="minorHAnsi"/>
          <w:bCs/>
          <w:color w:val="000000" w:themeColor="text1"/>
        </w:rPr>
        <w:t>co-</w:t>
      </w:r>
      <w:r w:rsidR="00BC727B">
        <w:rPr>
          <w:rFonts w:cstheme="minorHAnsi"/>
          <w:bCs/>
          <w:color w:val="000000" w:themeColor="text1"/>
        </w:rPr>
        <w:t>develop</w:t>
      </w:r>
      <w:r w:rsidR="003C4297">
        <w:rPr>
          <w:rFonts w:cstheme="minorHAnsi"/>
          <w:bCs/>
          <w:color w:val="000000" w:themeColor="text1"/>
        </w:rPr>
        <w:t xml:space="preserve"> and share</w:t>
      </w:r>
      <w:r w:rsidR="00104AAE">
        <w:rPr>
          <w:rFonts w:cstheme="minorHAnsi"/>
          <w:bCs/>
          <w:color w:val="000000" w:themeColor="text1"/>
        </w:rPr>
        <w:t xml:space="preserve"> </w:t>
      </w:r>
      <w:r w:rsidR="00C50673">
        <w:rPr>
          <w:rFonts w:cstheme="minorHAnsi"/>
          <w:bCs/>
          <w:color w:val="000000" w:themeColor="text1"/>
        </w:rPr>
        <w:t xml:space="preserve">genetic </w:t>
      </w:r>
      <w:r w:rsidR="00104AAE">
        <w:rPr>
          <w:rFonts w:cstheme="minorHAnsi"/>
          <w:bCs/>
          <w:color w:val="000000" w:themeColor="text1"/>
        </w:rPr>
        <w:t>technolo</w:t>
      </w:r>
      <w:r w:rsidR="00C50673">
        <w:rPr>
          <w:rFonts w:cstheme="minorHAnsi"/>
          <w:bCs/>
          <w:color w:val="000000" w:themeColor="text1"/>
        </w:rPr>
        <w:t>gies</w:t>
      </w:r>
      <w:r w:rsidR="00104AAE">
        <w:rPr>
          <w:rFonts w:cstheme="minorHAnsi"/>
          <w:bCs/>
          <w:color w:val="000000" w:themeColor="text1"/>
        </w:rPr>
        <w:t xml:space="preserve"> </w:t>
      </w:r>
      <w:r w:rsidR="00C50673">
        <w:rPr>
          <w:rFonts w:cstheme="minorHAnsi"/>
          <w:bCs/>
          <w:color w:val="000000" w:themeColor="text1"/>
        </w:rPr>
        <w:t>to reduce the population of malaria mosquitoes</w:t>
      </w:r>
      <w:r w:rsidR="009F72FE">
        <w:rPr>
          <w:rFonts w:cstheme="minorHAnsi"/>
          <w:bCs/>
          <w:color w:val="000000" w:themeColor="text1"/>
        </w:rPr>
        <w:t xml:space="preserve">. </w:t>
      </w:r>
      <w:r w:rsidR="00F169AD" w:rsidRPr="4E7D8CA8">
        <w:rPr>
          <w:color w:val="000000" w:themeColor="text1"/>
        </w:rPr>
        <w:t>However, t</w:t>
      </w:r>
      <w:r w:rsidR="00D83D1A" w:rsidRPr="4E7D8CA8">
        <w:rPr>
          <w:color w:val="000000" w:themeColor="text1"/>
        </w:rPr>
        <w:t xml:space="preserve">he translation of </w:t>
      </w:r>
      <w:r w:rsidR="00524725" w:rsidRPr="4E7D8CA8">
        <w:rPr>
          <w:color w:val="000000" w:themeColor="text1"/>
        </w:rPr>
        <w:t xml:space="preserve">scientific terminology into other languages </w:t>
      </w:r>
      <w:r w:rsidR="00C26B5A" w:rsidRPr="4E7D8CA8">
        <w:rPr>
          <w:color w:val="000000" w:themeColor="text1"/>
        </w:rPr>
        <w:t>to describe</w:t>
      </w:r>
      <w:r w:rsidR="00C50673" w:rsidRPr="4E7D8CA8">
        <w:rPr>
          <w:color w:val="000000" w:themeColor="text1"/>
        </w:rPr>
        <w:t xml:space="preserve"> the genetic modification of mosquitoes</w:t>
      </w:r>
      <w:r w:rsidR="008D72A5">
        <w:rPr>
          <w:color w:val="000000" w:themeColor="text1"/>
        </w:rPr>
        <w:t xml:space="preserve">’ reproductive genes </w:t>
      </w:r>
      <w:r w:rsidR="00AD081C" w:rsidRPr="4E7D8CA8">
        <w:rPr>
          <w:color w:val="000000" w:themeColor="text1"/>
        </w:rPr>
        <w:t xml:space="preserve">was </w:t>
      </w:r>
      <w:r w:rsidR="00D66D7A" w:rsidRPr="4E7D8CA8">
        <w:rPr>
          <w:color w:val="000000" w:themeColor="text1"/>
        </w:rPr>
        <w:t>challenging</w:t>
      </w:r>
      <w:r w:rsidR="00BF52FB" w:rsidRPr="4E7D8CA8">
        <w:rPr>
          <w:color w:val="000000" w:themeColor="text1"/>
        </w:rPr>
        <w:t>, particularly as often there</w:t>
      </w:r>
      <w:r w:rsidR="00AD081C" w:rsidRPr="4E7D8CA8">
        <w:rPr>
          <w:color w:val="000000" w:themeColor="text1"/>
        </w:rPr>
        <w:t xml:space="preserve"> was</w:t>
      </w:r>
      <w:r w:rsidR="00BF52FB" w:rsidRPr="4E7D8CA8">
        <w:rPr>
          <w:color w:val="000000" w:themeColor="text1"/>
        </w:rPr>
        <w:t xml:space="preserve"> no </w:t>
      </w:r>
      <w:r w:rsidR="00F767DB" w:rsidRPr="4E7D8CA8">
        <w:rPr>
          <w:color w:val="000000" w:themeColor="text1"/>
        </w:rPr>
        <w:t>equivalent</w:t>
      </w:r>
      <w:r w:rsidR="0011198C" w:rsidRPr="4E7D8CA8">
        <w:rPr>
          <w:color w:val="000000" w:themeColor="text1"/>
        </w:rPr>
        <w:t xml:space="preserve"> </w:t>
      </w:r>
      <w:r w:rsidR="00F169AD" w:rsidRPr="4E7D8CA8">
        <w:rPr>
          <w:color w:val="000000" w:themeColor="text1"/>
        </w:rPr>
        <w:t xml:space="preserve">existing </w:t>
      </w:r>
      <w:r w:rsidR="0011198C" w:rsidRPr="4E7D8CA8">
        <w:rPr>
          <w:color w:val="000000" w:themeColor="text1"/>
        </w:rPr>
        <w:t xml:space="preserve">term. </w:t>
      </w:r>
    </w:p>
    <w:p w14:paraId="3ECB8936" w14:textId="46EB7B45" w:rsidR="00B07FC1" w:rsidRDefault="0011198C" w:rsidP="4E7D8CA8">
      <w:pPr>
        <w:jc w:val="both"/>
        <w:rPr>
          <w:color w:val="000000" w:themeColor="text1"/>
        </w:rPr>
      </w:pPr>
      <w:r w:rsidRPr="4E7D8CA8">
        <w:rPr>
          <w:color w:val="000000" w:themeColor="text1"/>
        </w:rPr>
        <w:t xml:space="preserve">Furthermore, a consistent approach to translation </w:t>
      </w:r>
      <w:r w:rsidR="00AD081C" w:rsidRPr="4E7D8CA8">
        <w:rPr>
          <w:color w:val="000000" w:themeColor="text1"/>
        </w:rPr>
        <w:t>was</w:t>
      </w:r>
      <w:r w:rsidR="004A4DAE" w:rsidRPr="4E7D8CA8">
        <w:rPr>
          <w:color w:val="000000" w:themeColor="text1"/>
        </w:rPr>
        <w:t xml:space="preserve"> </w:t>
      </w:r>
      <w:r w:rsidR="00CE0C5F" w:rsidRPr="4E7D8CA8">
        <w:rPr>
          <w:color w:val="000000" w:themeColor="text1"/>
        </w:rPr>
        <w:t>generally</w:t>
      </w:r>
      <w:r w:rsidR="004A4DAE" w:rsidRPr="4E7D8CA8">
        <w:rPr>
          <w:color w:val="000000" w:themeColor="text1"/>
        </w:rPr>
        <w:t xml:space="preserve"> lacking. The primary aim of the linguistics exercise proposed by Target Malaria was to </w:t>
      </w:r>
      <w:r w:rsidR="00FF48F3" w:rsidRPr="4E7D8CA8">
        <w:rPr>
          <w:color w:val="000000" w:themeColor="text1"/>
        </w:rPr>
        <w:t xml:space="preserve">work together </w:t>
      </w:r>
      <w:r w:rsidR="004A4DAE" w:rsidRPr="4E7D8CA8">
        <w:rPr>
          <w:color w:val="000000" w:themeColor="text1"/>
        </w:rPr>
        <w:t xml:space="preserve">with </w:t>
      </w:r>
      <w:r w:rsidR="00422EF4" w:rsidRPr="4E7D8CA8">
        <w:rPr>
          <w:color w:val="000000" w:themeColor="text1"/>
        </w:rPr>
        <w:t>language experts and community members to compile a</w:t>
      </w:r>
      <w:r w:rsidR="0067500B" w:rsidRPr="4E7D8CA8">
        <w:rPr>
          <w:color w:val="000000" w:themeColor="text1"/>
        </w:rPr>
        <w:t xml:space="preserve">n easily understandable glossary </w:t>
      </w:r>
      <w:r w:rsidR="00B07FC1" w:rsidRPr="4E7D8CA8">
        <w:rPr>
          <w:color w:val="000000" w:themeColor="text1"/>
        </w:rPr>
        <w:t>that</w:t>
      </w:r>
      <w:r w:rsidR="0067500B" w:rsidRPr="4E7D8CA8">
        <w:rPr>
          <w:color w:val="000000" w:themeColor="text1"/>
        </w:rPr>
        <w:t xml:space="preserve"> accurately reflected </w:t>
      </w:r>
      <w:r w:rsidR="00F36584" w:rsidRPr="4E7D8CA8">
        <w:rPr>
          <w:color w:val="000000" w:themeColor="text1"/>
        </w:rPr>
        <w:t>the scientific detail of the project, but also create a shared basis on which a constructive dialogue could be established, for the communities to share their own knowledge back with the project</w:t>
      </w:r>
      <w:r w:rsidR="00404DB4">
        <w:rPr>
          <w:color w:val="000000" w:themeColor="text1"/>
        </w:rPr>
        <w:t>.</w:t>
      </w:r>
    </w:p>
    <w:p w14:paraId="3CCC9EDD" w14:textId="1BF0EB97" w:rsidR="00477495" w:rsidRDefault="0027752F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lastRenderedPageBreak/>
        <w:t>Crucially, community members actively contribute</w:t>
      </w:r>
      <w:r w:rsidR="00065F72">
        <w:rPr>
          <w:rFonts w:cstheme="minorHAnsi"/>
          <w:bCs/>
          <w:color w:val="000000" w:themeColor="text1"/>
        </w:rPr>
        <w:t>d</w:t>
      </w:r>
      <w:r>
        <w:rPr>
          <w:rFonts w:cstheme="minorHAnsi"/>
          <w:bCs/>
          <w:color w:val="000000" w:themeColor="text1"/>
        </w:rPr>
        <w:t xml:space="preserve"> to the </w:t>
      </w:r>
      <w:r w:rsidR="004A7FDF">
        <w:rPr>
          <w:rFonts w:cstheme="minorHAnsi"/>
          <w:bCs/>
          <w:color w:val="000000" w:themeColor="text1"/>
        </w:rPr>
        <w:t xml:space="preserve">development and </w:t>
      </w:r>
      <w:r w:rsidR="000B318C">
        <w:rPr>
          <w:rFonts w:cstheme="minorHAnsi"/>
          <w:bCs/>
          <w:color w:val="000000" w:themeColor="text1"/>
        </w:rPr>
        <w:t>improvement</w:t>
      </w:r>
      <w:r w:rsidR="004A7FDF">
        <w:rPr>
          <w:rFonts w:cstheme="minorHAnsi"/>
          <w:bCs/>
          <w:color w:val="000000" w:themeColor="text1"/>
        </w:rPr>
        <w:t xml:space="preserve"> of the glossary from the early stages of the project. </w:t>
      </w:r>
      <w:r w:rsidR="006D70D7">
        <w:rPr>
          <w:rFonts w:cstheme="minorHAnsi"/>
          <w:bCs/>
          <w:color w:val="000000" w:themeColor="text1"/>
        </w:rPr>
        <w:t xml:space="preserve">This ensured that </w:t>
      </w:r>
      <w:r w:rsidR="008F7903">
        <w:rPr>
          <w:rFonts w:cstheme="minorHAnsi"/>
          <w:bCs/>
          <w:color w:val="000000" w:themeColor="text1"/>
        </w:rPr>
        <w:t>the concerns and expectations of the participants were considered</w:t>
      </w:r>
      <w:r w:rsidR="00F20EB0">
        <w:rPr>
          <w:rFonts w:cstheme="minorHAnsi"/>
          <w:bCs/>
          <w:color w:val="000000" w:themeColor="text1"/>
        </w:rPr>
        <w:t xml:space="preserve"> and that the proposed technology </w:t>
      </w:r>
      <w:r w:rsidR="00DB37D4">
        <w:rPr>
          <w:rFonts w:cstheme="minorHAnsi"/>
          <w:bCs/>
          <w:color w:val="000000" w:themeColor="text1"/>
        </w:rPr>
        <w:t xml:space="preserve">was </w:t>
      </w:r>
      <w:r w:rsidR="00CE0C5F">
        <w:rPr>
          <w:rFonts w:cstheme="minorHAnsi"/>
          <w:bCs/>
          <w:color w:val="000000" w:themeColor="text1"/>
        </w:rPr>
        <w:t>r</w:t>
      </w:r>
      <w:r w:rsidR="00AE1754">
        <w:rPr>
          <w:rFonts w:cstheme="minorHAnsi"/>
          <w:bCs/>
          <w:color w:val="000000" w:themeColor="text1"/>
        </w:rPr>
        <w:t>e</w:t>
      </w:r>
      <w:r w:rsidR="00CE0C5F">
        <w:rPr>
          <w:rFonts w:cstheme="minorHAnsi"/>
          <w:bCs/>
          <w:color w:val="000000" w:themeColor="text1"/>
        </w:rPr>
        <w:t>levant</w:t>
      </w:r>
      <w:r w:rsidR="00F20EB0">
        <w:rPr>
          <w:rFonts w:cstheme="minorHAnsi"/>
          <w:bCs/>
          <w:color w:val="000000" w:themeColor="text1"/>
        </w:rPr>
        <w:t xml:space="preserve">. </w:t>
      </w:r>
    </w:p>
    <w:p w14:paraId="30BAA680" w14:textId="12CD3012" w:rsidR="00E042EA" w:rsidRDefault="00A34E01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Additionally, </w:t>
      </w:r>
      <w:r w:rsidR="00B61C9C">
        <w:rPr>
          <w:rFonts w:cstheme="minorHAnsi"/>
          <w:bCs/>
          <w:color w:val="000000" w:themeColor="text1"/>
        </w:rPr>
        <w:t xml:space="preserve">the </w:t>
      </w:r>
      <w:r>
        <w:rPr>
          <w:rFonts w:cstheme="minorHAnsi"/>
          <w:bCs/>
          <w:color w:val="000000" w:themeColor="text1"/>
        </w:rPr>
        <w:t xml:space="preserve">achievement of a </w:t>
      </w:r>
      <w:r w:rsidR="00FB76EF">
        <w:rPr>
          <w:rFonts w:cstheme="minorHAnsi"/>
          <w:bCs/>
          <w:color w:val="000000" w:themeColor="text1"/>
        </w:rPr>
        <w:t xml:space="preserve">full understanding of the project amongst members of the community ensured that </w:t>
      </w:r>
      <w:r w:rsidR="007D24D1">
        <w:rPr>
          <w:rFonts w:cstheme="minorHAnsi"/>
          <w:bCs/>
          <w:color w:val="000000" w:themeColor="text1"/>
        </w:rPr>
        <w:t xml:space="preserve">decisions on </w:t>
      </w:r>
      <w:proofErr w:type="gramStart"/>
      <w:r w:rsidR="007D24D1">
        <w:rPr>
          <w:rFonts w:cstheme="minorHAnsi"/>
          <w:bCs/>
          <w:color w:val="000000" w:themeColor="text1"/>
        </w:rPr>
        <w:t>whether or not</w:t>
      </w:r>
      <w:proofErr w:type="gramEnd"/>
      <w:r w:rsidR="00793E6A">
        <w:rPr>
          <w:rFonts w:cstheme="minorHAnsi"/>
          <w:bCs/>
          <w:color w:val="000000" w:themeColor="text1"/>
        </w:rPr>
        <w:t xml:space="preserve"> </w:t>
      </w:r>
      <w:r w:rsidR="00FB76EF">
        <w:rPr>
          <w:rFonts w:cstheme="minorHAnsi"/>
          <w:bCs/>
          <w:color w:val="000000" w:themeColor="text1"/>
        </w:rPr>
        <w:t xml:space="preserve">to participate </w:t>
      </w:r>
      <w:r w:rsidR="007D24D1">
        <w:rPr>
          <w:rFonts w:cstheme="minorHAnsi"/>
          <w:bCs/>
          <w:color w:val="000000" w:themeColor="text1"/>
        </w:rPr>
        <w:t xml:space="preserve">in project activities </w:t>
      </w:r>
      <w:r w:rsidR="00FB76EF">
        <w:rPr>
          <w:rFonts w:cstheme="minorHAnsi"/>
          <w:bCs/>
          <w:color w:val="000000" w:themeColor="text1"/>
        </w:rPr>
        <w:t xml:space="preserve">would be fully informed, </w:t>
      </w:r>
      <w:r w:rsidR="00C53D27">
        <w:rPr>
          <w:rFonts w:cstheme="minorHAnsi"/>
          <w:bCs/>
          <w:color w:val="000000" w:themeColor="text1"/>
        </w:rPr>
        <w:t xml:space="preserve">a </w:t>
      </w:r>
      <w:r w:rsidR="005D4313">
        <w:rPr>
          <w:rFonts w:cstheme="minorHAnsi"/>
          <w:bCs/>
          <w:color w:val="000000" w:themeColor="text1"/>
        </w:rPr>
        <w:t xml:space="preserve">vital </w:t>
      </w:r>
      <w:r w:rsidR="00C53D27">
        <w:rPr>
          <w:rFonts w:cstheme="minorHAnsi"/>
          <w:bCs/>
          <w:color w:val="000000" w:themeColor="text1"/>
        </w:rPr>
        <w:t xml:space="preserve">component </w:t>
      </w:r>
      <w:r w:rsidR="005D4313">
        <w:rPr>
          <w:rFonts w:cstheme="minorHAnsi"/>
          <w:bCs/>
          <w:color w:val="000000" w:themeColor="text1"/>
        </w:rPr>
        <w:t xml:space="preserve">in the </w:t>
      </w:r>
      <w:r w:rsidR="00847B2B">
        <w:rPr>
          <w:rFonts w:cstheme="minorHAnsi"/>
          <w:bCs/>
          <w:color w:val="000000" w:themeColor="text1"/>
        </w:rPr>
        <w:t>execution</w:t>
      </w:r>
      <w:r w:rsidR="005D4313">
        <w:rPr>
          <w:rFonts w:cstheme="minorHAnsi"/>
          <w:bCs/>
          <w:color w:val="000000" w:themeColor="text1"/>
        </w:rPr>
        <w:t xml:space="preserve"> of </w:t>
      </w:r>
      <w:r w:rsidR="00846172">
        <w:rPr>
          <w:rFonts w:cstheme="minorHAnsi"/>
          <w:bCs/>
          <w:color w:val="000000" w:themeColor="text1"/>
        </w:rPr>
        <w:t xml:space="preserve">ethical public health research. </w:t>
      </w:r>
    </w:p>
    <w:p w14:paraId="395656C2" w14:textId="4DA092F4" w:rsidR="00A35375" w:rsidRDefault="00083727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543C9D81" w14:textId="4A9E8EBE" w:rsidR="002E40DC" w:rsidRPr="00D83D1A" w:rsidRDefault="00AD2754" w:rsidP="000B733E">
      <w:r>
        <w:t>Villages in t</w:t>
      </w:r>
      <w:r w:rsidR="006C3E79">
        <w:t xml:space="preserve">hree African countries </w:t>
      </w:r>
      <w:r w:rsidR="00611B25">
        <w:t>took</w:t>
      </w:r>
      <w:r w:rsidR="006C3E79">
        <w:t xml:space="preserve"> part in the </w:t>
      </w:r>
      <w:r w:rsidR="00061CC6">
        <w:t>process</w:t>
      </w:r>
      <w:r w:rsidR="00B64003">
        <w:t xml:space="preserve"> of co-developing the glossary</w:t>
      </w:r>
      <w:r w:rsidR="007D6541">
        <w:t xml:space="preserve">. </w:t>
      </w:r>
      <w:r w:rsidR="00FB0867">
        <w:t xml:space="preserve">To support this, </w:t>
      </w:r>
      <w:r w:rsidR="00503305">
        <w:t>the Target Malaria team</w:t>
      </w:r>
      <w:r w:rsidR="00C41603">
        <w:t xml:space="preserve"> establish</w:t>
      </w:r>
      <w:r w:rsidR="00746C10">
        <w:t>ed</w:t>
      </w:r>
      <w:r w:rsidR="00C41603">
        <w:t xml:space="preserve"> a partnership with linguistic experts </w:t>
      </w:r>
      <w:r w:rsidR="0030187C">
        <w:t xml:space="preserve">from both public and private institutions </w:t>
      </w:r>
      <w:r w:rsidR="000B733E">
        <w:t xml:space="preserve">who had prior experience in working on novel terminologies </w:t>
      </w:r>
      <w:r w:rsidR="00C50673">
        <w:t>and</w:t>
      </w:r>
      <w:r w:rsidR="000B733E">
        <w:t xml:space="preserve"> extensive knowledge about the local languages. </w:t>
      </w:r>
      <w:r w:rsidR="00835426">
        <w:t xml:space="preserve">Once </w:t>
      </w:r>
      <w:r w:rsidR="00434634">
        <w:t>a suitable linguistics team had been identified, a</w:t>
      </w:r>
      <w:r w:rsidR="002E40DC">
        <w:t xml:space="preserve"> five-step </w:t>
      </w:r>
      <w:r w:rsidR="00835426">
        <w:t>approach was implemented</w:t>
      </w:r>
      <w:r w:rsidR="00434634">
        <w:t xml:space="preserve">. </w:t>
      </w:r>
    </w:p>
    <w:p w14:paraId="1D103B6C" w14:textId="1EDDC642" w:rsidR="00E042EA" w:rsidRDefault="00EE1A4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first step was to </w:t>
      </w:r>
      <w:r w:rsidR="00821185">
        <w:rPr>
          <w:rFonts w:cstheme="minorHAnsi"/>
          <w:bCs/>
          <w:color w:val="000000" w:themeColor="text1"/>
        </w:rPr>
        <w:t xml:space="preserve">identify a list of critical terms or </w:t>
      </w:r>
      <w:r w:rsidR="00DB26B4">
        <w:rPr>
          <w:rFonts w:cstheme="minorHAnsi"/>
          <w:bCs/>
          <w:color w:val="000000" w:themeColor="text1"/>
        </w:rPr>
        <w:t xml:space="preserve">concepts to be included in the glossary. </w:t>
      </w:r>
      <w:r w:rsidR="000E780A">
        <w:rPr>
          <w:rFonts w:cstheme="minorHAnsi"/>
          <w:bCs/>
          <w:color w:val="000000" w:themeColor="text1"/>
        </w:rPr>
        <w:t>Ex</w:t>
      </w:r>
      <w:r w:rsidR="00C03573">
        <w:rPr>
          <w:rFonts w:cstheme="minorHAnsi"/>
          <w:bCs/>
          <w:color w:val="000000" w:themeColor="text1"/>
        </w:rPr>
        <w:t>a</w:t>
      </w:r>
      <w:r w:rsidR="000E780A">
        <w:rPr>
          <w:rFonts w:cstheme="minorHAnsi"/>
          <w:bCs/>
          <w:color w:val="000000" w:themeColor="text1"/>
        </w:rPr>
        <w:t xml:space="preserve">mples included gene, chromosome, mosquito, swarming </w:t>
      </w:r>
      <w:r w:rsidR="00C03573">
        <w:rPr>
          <w:rFonts w:cstheme="minorHAnsi"/>
          <w:bCs/>
          <w:color w:val="000000" w:themeColor="text1"/>
        </w:rPr>
        <w:t xml:space="preserve">and consent. The second step </w:t>
      </w:r>
      <w:r w:rsidR="00497020">
        <w:rPr>
          <w:rFonts w:cstheme="minorHAnsi"/>
          <w:bCs/>
          <w:color w:val="000000" w:themeColor="text1"/>
        </w:rPr>
        <w:t xml:space="preserve">involved </w:t>
      </w:r>
      <w:r w:rsidR="00C31FAD">
        <w:rPr>
          <w:rFonts w:cstheme="minorHAnsi"/>
          <w:bCs/>
          <w:color w:val="000000" w:themeColor="text1"/>
        </w:rPr>
        <w:t xml:space="preserve">the scientific and community engagement teams </w:t>
      </w:r>
      <w:r w:rsidR="00497020">
        <w:rPr>
          <w:rFonts w:cstheme="minorHAnsi"/>
          <w:bCs/>
          <w:color w:val="000000" w:themeColor="text1"/>
        </w:rPr>
        <w:t xml:space="preserve">briefing the linguists </w:t>
      </w:r>
      <w:r w:rsidR="00DE3823">
        <w:rPr>
          <w:rFonts w:cstheme="minorHAnsi"/>
          <w:bCs/>
          <w:color w:val="000000" w:themeColor="text1"/>
        </w:rPr>
        <w:t xml:space="preserve">about the project </w:t>
      </w:r>
      <w:r w:rsidR="00497020">
        <w:rPr>
          <w:rFonts w:cstheme="minorHAnsi"/>
          <w:bCs/>
          <w:color w:val="000000" w:themeColor="text1"/>
        </w:rPr>
        <w:t xml:space="preserve">to ensure </w:t>
      </w:r>
      <w:r w:rsidR="004031FE">
        <w:rPr>
          <w:rFonts w:cstheme="minorHAnsi"/>
          <w:bCs/>
          <w:color w:val="000000" w:themeColor="text1"/>
        </w:rPr>
        <w:t>they had a</w:t>
      </w:r>
      <w:r w:rsidR="00C31FAD">
        <w:rPr>
          <w:rFonts w:cstheme="minorHAnsi"/>
          <w:bCs/>
          <w:color w:val="000000" w:themeColor="text1"/>
        </w:rPr>
        <w:t>n adequate</w:t>
      </w:r>
      <w:r w:rsidR="00497020">
        <w:rPr>
          <w:rFonts w:cstheme="minorHAnsi"/>
          <w:bCs/>
          <w:color w:val="000000" w:themeColor="text1"/>
        </w:rPr>
        <w:t xml:space="preserve"> </w:t>
      </w:r>
      <w:r w:rsidR="00611FF9">
        <w:rPr>
          <w:rFonts w:cstheme="minorHAnsi"/>
          <w:bCs/>
          <w:color w:val="000000" w:themeColor="text1"/>
        </w:rPr>
        <w:t xml:space="preserve">grasp of the </w:t>
      </w:r>
      <w:r w:rsidR="004031FE">
        <w:rPr>
          <w:rFonts w:cstheme="minorHAnsi"/>
          <w:bCs/>
          <w:color w:val="000000" w:themeColor="text1"/>
        </w:rPr>
        <w:t>scientific approach and proposed technology.</w:t>
      </w:r>
      <w:r w:rsidR="00DE3823">
        <w:rPr>
          <w:rFonts w:cstheme="minorHAnsi"/>
          <w:bCs/>
          <w:color w:val="000000" w:themeColor="text1"/>
        </w:rPr>
        <w:t xml:space="preserve"> </w:t>
      </w:r>
      <w:r w:rsidR="008F0C5A">
        <w:rPr>
          <w:rFonts w:cstheme="minorHAnsi"/>
          <w:bCs/>
          <w:color w:val="000000" w:themeColor="text1"/>
        </w:rPr>
        <w:t>This proved time-consuming since</w:t>
      </w:r>
      <w:r w:rsidR="00077EEA">
        <w:rPr>
          <w:rFonts w:cstheme="minorHAnsi"/>
          <w:bCs/>
          <w:color w:val="000000" w:themeColor="text1"/>
        </w:rPr>
        <w:t xml:space="preserve"> it was imperative that the </w:t>
      </w:r>
      <w:r w:rsidR="00B83E47">
        <w:rPr>
          <w:rFonts w:cstheme="minorHAnsi"/>
          <w:bCs/>
          <w:color w:val="000000" w:themeColor="text1"/>
        </w:rPr>
        <w:t xml:space="preserve">concepts </w:t>
      </w:r>
      <w:r w:rsidR="00FC5EAB">
        <w:rPr>
          <w:rFonts w:cstheme="minorHAnsi"/>
          <w:bCs/>
          <w:color w:val="000000" w:themeColor="text1"/>
        </w:rPr>
        <w:t>and</w:t>
      </w:r>
      <w:r w:rsidR="00B83E47">
        <w:rPr>
          <w:rFonts w:cstheme="minorHAnsi"/>
          <w:bCs/>
          <w:color w:val="000000" w:themeColor="text1"/>
        </w:rPr>
        <w:t xml:space="preserve"> terminology</w:t>
      </w:r>
      <w:r w:rsidR="00C27507">
        <w:rPr>
          <w:rFonts w:cstheme="minorHAnsi"/>
          <w:bCs/>
          <w:color w:val="000000" w:themeColor="text1"/>
        </w:rPr>
        <w:t>,</w:t>
      </w:r>
      <w:r w:rsidR="00077EEA">
        <w:rPr>
          <w:rFonts w:cstheme="minorHAnsi"/>
          <w:bCs/>
          <w:color w:val="000000" w:themeColor="text1"/>
        </w:rPr>
        <w:t xml:space="preserve"> </w:t>
      </w:r>
      <w:r w:rsidR="00C27507">
        <w:rPr>
          <w:rFonts w:cstheme="minorHAnsi"/>
          <w:bCs/>
          <w:color w:val="000000" w:themeColor="text1"/>
        </w:rPr>
        <w:t xml:space="preserve">to which the linguists often had little previous exposure, </w:t>
      </w:r>
      <w:r w:rsidR="00077EEA">
        <w:rPr>
          <w:rFonts w:cstheme="minorHAnsi"/>
          <w:bCs/>
          <w:color w:val="000000" w:themeColor="text1"/>
        </w:rPr>
        <w:t>w</w:t>
      </w:r>
      <w:r w:rsidR="00813FD3">
        <w:rPr>
          <w:rFonts w:cstheme="minorHAnsi"/>
          <w:bCs/>
          <w:color w:val="000000" w:themeColor="text1"/>
        </w:rPr>
        <w:t>ere</w:t>
      </w:r>
      <w:r w:rsidR="00B83E47">
        <w:rPr>
          <w:rFonts w:cstheme="minorHAnsi"/>
          <w:bCs/>
          <w:color w:val="000000" w:themeColor="text1"/>
        </w:rPr>
        <w:t xml:space="preserve"> </w:t>
      </w:r>
      <w:r w:rsidR="00077EEA">
        <w:rPr>
          <w:rFonts w:cstheme="minorHAnsi"/>
          <w:bCs/>
          <w:color w:val="000000" w:themeColor="text1"/>
        </w:rPr>
        <w:t>sufficient</w:t>
      </w:r>
      <w:r w:rsidR="00813FD3">
        <w:rPr>
          <w:rFonts w:cstheme="minorHAnsi"/>
          <w:bCs/>
          <w:color w:val="000000" w:themeColor="text1"/>
        </w:rPr>
        <w:t>ly understood</w:t>
      </w:r>
      <w:r w:rsidR="00077EEA">
        <w:rPr>
          <w:rFonts w:cstheme="minorHAnsi"/>
          <w:bCs/>
          <w:color w:val="000000" w:themeColor="text1"/>
        </w:rPr>
        <w:t xml:space="preserve"> to </w:t>
      </w:r>
      <w:r w:rsidR="000E3889">
        <w:rPr>
          <w:rFonts w:cstheme="minorHAnsi"/>
          <w:bCs/>
          <w:color w:val="000000" w:themeColor="text1"/>
        </w:rPr>
        <w:t>ensure accurate translation</w:t>
      </w:r>
      <w:r w:rsidR="00C27507">
        <w:rPr>
          <w:rFonts w:cstheme="minorHAnsi"/>
          <w:bCs/>
          <w:color w:val="000000" w:themeColor="text1"/>
        </w:rPr>
        <w:t>.</w:t>
      </w:r>
    </w:p>
    <w:p w14:paraId="0297B071" w14:textId="77777777" w:rsidR="00FB0867" w:rsidRDefault="008A3648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During step three, </w:t>
      </w:r>
      <w:r w:rsidR="003D0F15">
        <w:rPr>
          <w:rFonts w:cstheme="minorHAnsi"/>
          <w:bCs/>
          <w:color w:val="000000" w:themeColor="text1"/>
        </w:rPr>
        <w:t xml:space="preserve">the linguists met with the project researchers to select the most appropriate </w:t>
      </w:r>
      <w:r w:rsidR="00393AE9">
        <w:rPr>
          <w:rFonts w:cstheme="minorHAnsi"/>
          <w:bCs/>
          <w:color w:val="000000" w:themeColor="text1"/>
        </w:rPr>
        <w:t xml:space="preserve">translation for each word by </w:t>
      </w:r>
      <w:r w:rsidR="005E0E15">
        <w:rPr>
          <w:rFonts w:cstheme="minorHAnsi"/>
          <w:bCs/>
          <w:color w:val="000000" w:themeColor="text1"/>
        </w:rPr>
        <w:t>verifying the scientific accuracy of each proposed t</w:t>
      </w:r>
      <w:r w:rsidR="007932C0">
        <w:rPr>
          <w:rFonts w:cstheme="minorHAnsi"/>
          <w:bCs/>
          <w:color w:val="000000" w:themeColor="text1"/>
        </w:rPr>
        <w:t>erm</w:t>
      </w:r>
      <w:r w:rsidR="003C28EA">
        <w:rPr>
          <w:rFonts w:cstheme="minorHAnsi"/>
          <w:bCs/>
          <w:color w:val="000000" w:themeColor="text1"/>
        </w:rPr>
        <w:t>, leading to</w:t>
      </w:r>
      <w:r w:rsidR="007932C0">
        <w:rPr>
          <w:rFonts w:cstheme="minorHAnsi"/>
          <w:bCs/>
          <w:color w:val="000000" w:themeColor="text1"/>
        </w:rPr>
        <w:t xml:space="preserve"> the </w:t>
      </w:r>
      <w:r w:rsidR="000B4315">
        <w:rPr>
          <w:rFonts w:cstheme="minorHAnsi"/>
          <w:bCs/>
          <w:color w:val="000000" w:themeColor="text1"/>
        </w:rPr>
        <w:t xml:space="preserve">creation of an initial draft of the glossary in each local language. </w:t>
      </w:r>
    </w:p>
    <w:p w14:paraId="50A7BC9F" w14:textId="4DE978B5" w:rsidR="00201559" w:rsidRDefault="00641A44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fourth step involved </w:t>
      </w:r>
      <w:r w:rsidR="00DD79EC">
        <w:rPr>
          <w:rFonts w:cstheme="minorHAnsi"/>
          <w:bCs/>
          <w:color w:val="000000" w:themeColor="text1"/>
        </w:rPr>
        <w:t xml:space="preserve">a series of focus groups </w:t>
      </w:r>
      <w:r w:rsidR="00D92270">
        <w:rPr>
          <w:rFonts w:cstheme="minorHAnsi"/>
          <w:bCs/>
          <w:color w:val="000000" w:themeColor="text1"/>
        </w:rPr>
        <w:t>attended by local community members</w:t>
      </w:r>
      <w:r w:rsidR="00CF459C">
        <w:rPr>
          <w:rFonts w:cstheme="minorHAnsi"/>
          <w:bCs/>
          <w:color w:val="000000" w:themeColor="text1"/>
        </w:rPr>
        <w:t xml:space="preserve"> selected by </w:t>
      </w:r>
      <w:r w:rsidR="00B175F2">
        <w:rPr>
          <w:rFonts w:cstheme="minorHAnsi"/>
          <w:bCs/>
          <w:color w:val="000000" w:themeColor="text1"/>
        </w:rPr>
        <w:t>c</w:t>
      </w:r>
      <w:r w:rsidR="00C50673">
        <w:rPr>
          <w:rFonts w:cstheme="minorHAnsi"/>
          <w:bCs/>
          <w:color w:val="000000" w:themeColor="text1"/>
        </w:rPr>
        <w:t>ommunity</w:t>
      </w:r>
      <w:r w:rsidR="00CF459C">
        <w:rPr>
          <w:rFonts w:cstheme="minorHAnsi"/>
          <w:bCs/>
          <w:color w:val="000000" w:themeColor="text1"/>
        </w:rPr>
        <w:t xml:space="preserve"> leaders who deemed them knowledgeable about the local language, eloquent, and trustworthy, and included both males and females. </w:t>
      </w:r>
      <w:r w:rsidR="003B4A21">
        <w:rPr>
          <w:rFonts w:cstheme="minorHAnsi"/>
          <w:bCs/>
          <w:color w:val="000000" w:themeColor="text1"/>
        </w:rPr>
        <w:t>In</w:t>
      </w:r>
      <w:r w:rsidR="007E742D">
        <w:rPr>
          <w:rFonts w:cstheme="minorHAnsi"/>
          <w:bCs/>
          <w:color w:val="000000" w:themeColor="text1"/>
        </w:rPr>
        <w:t xml:space="preserve"> the spirit of</w:t>
      </w:r>
      <w:r w:rsidR="003B4A21">
        <w:rPr>
          <w:rFonts w:cstheme="minorHAnsi"/>
          <w:bCs/>
          <w:color w:val="000000" w:themeColor="text1"/>
        </w:rPr>
        <w:t xml:space="preserve"> a </w:t>
      </w:r>
      <w:r w:rsidR="006447D1">
        <w:rPr>
          <w:rFonts w:cstheme="minorHAnsi"/>
          <w:bCs/>
          <w:color w:val="000000" w:themeColor="text1"/>
        </w:rPr>
        <w:t>genuine</w:t>
      </w:r>
      <w:r w:rsidR="003B4A21">
        <w:rPr>
          <w:rFonts w:cstheme="minorHAnsi"/>
          <w:bCs/>
          <w:color w:val="000000" w:themeColor="text1"/>
        </w:rPr>
        <w:t xml:space="preserve"> </w:t>
      </w:r>
      <w:r w:rsidR="00CD6DFE">
        <w:rPr>
          <w:rFonts w:cstheme="minorHAnsi"/>
          <w:bCs/>
          <w:color w:val="000000" w:themeColor="text1"/>
        </w:rPr>
        <w:t>co-development approach, t</w:t>
      </w:r>
      <w:r w:rsidR="003B4A21">
        <w:rPr>
          <w:rFonts w:cstheme="minorHAnsi"/>
          <w:bCs/>
          <w:color w:val="000000" w:themeColor="text1"/>
        </w:rPr>
        <w:t>he focus groups comprised in-depth discussions between project researc</w:t>
      </w:r>
      <w:r w:rsidR="00CD6DFE">
        <w:rPr>
          <w:rFonts w:cstheme="minorHAnsi"/>
          <w:bCs/>
          <w:color w:val="000000" w:themeColor="text1"/>
        </w:rPr>
        <w:t>h</w:t>
      </w:r>
      <w:r w:rsidR="003B4A21">
        <w:rPr>
          <w:rFonts w:cstheme="minorHAnsi"/>
          <w:bCs/>
          <w:color w:val="000000" w:themeColor="text1"/>
        </w:rPr>
        <w:t>ers</w:t>
      </w:r>
      <w:r w:rsidR="00CD6DFE">
        <w:rPr>
          <w:rFonts w:cstheme="minorHAnsi"/>
          <w:bCs/>
          <w:color w:val="000000" w:themeColor="text1"/>
        </w:rPr>
        <w:t xml:space="preserve">, </w:t>
      </w:r>
      <w:r w:rsidR="007E742D">
        <w:rPr>
          <w:rFonts w:cstheme="minorHAnsi"/>
          <w:bCs/>
          <w:color w:val="000000" w:themeColor="text1"/>
        </w:rPr>
        <w:t xml:space="preserve">linguists, and community representatives. </w:t>
      </w:r>
      <w:r w:rsidR="006447D1">
        <w:rPr>
          <w:rFonts w:cstheme="minorHAnsi"/>
          <w:bCs/>
          <w:color w:val="000000" w:themeColor="text1"/>
        </w:rPr>
        <w:t>The translations were tested</w:t>
      </w:r>
      <w:r w:rsidR="00E45AD7">
        <w:rPr>
          <w:rFonts w:cstheme="minorHAnsi"/>
          <w:bCs/>
          <w:color w:val="000000" w:themeColor="text1"/>
        </w:rPr>
        <w:t xml:space="preserve"> to ascertain how well they were understood,</w:t>
      </w:r>
      <w:r w:rsidR="006154B6">
        <w:rPr>
          <w:rFonts w:cstheme="minorHAnsi"/>
          <w:bCs/>
          <w:color w:val="000000" w:themeColor="text1"/>
        </w:rPr>
        <w:t xml:space="preserve"> whether they were culturally appropriate to each region,</w:t>
      </w:r>
      <w:r w:rsidR="00E45AD7">
        <w:rPr>
          <w:rFonts w:cstheme="minorHAnsi"/>
          <w:bCs/>
          <w:color w:val="000000" w:themeColor="text1"/>
        </w:rPr>
        <w:t xml:space="preserve"> and whether the community members wished to </w:t>
      </w:r>
      <w:r w:rsidR="00EB5544">
        <w:rPr>
          <w:rFonts w:cstheme="minorHAnsi"/>
          <w:bCs/>
          <w:color w:val="000000" w:themeColor="text1"/>
        </w:rPr>
        <w:t>amend them to improve the</w:t>
      </w:r>
      <w:r w:rsidR="00950559">
        <w:rPr>
          <w:rFonts w:cstheme="minorHAnsi"/>
          <w:bCs/>
          <w:color w:val="000000" w:themeColor="text1"/>
        </w:rPr>
        <w:t>ir</w:t>
      </w:r>
      <w:r w:rsidR="00EB5544">
        <w:rPr>
          <w:rFonts w:cstheme="minorHAnsi"/>
          <w:bCs/>
          <w:color w:val="000000" w:themeColor="text1"/>
        </w:rPr>
        <w:t xml:space="preserve"> clarity. </w:t>
      </w:r>
    </w:p>
    <w:p w14:paraId="3B68EFAC" w14:textId="702C57BA" w:rsidR="00EB5544" w:rsidRDefault="00EB5544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The</w:t>
      </w:r>
      <w:r w:rsidR="002A09EE">
        <w:rPr>
          <w:rFonts w:cstheme="minorHAnsi"/>
          <w:bCs/>
          <w:color w:val="000000" w:themeColor="text1"/>
        </w:rPr>
        <w:t xml:space="preserve"> fifth</w:t>
      </w:r>
      <w:r>
        <w:rPr>
          <w:rFonts w:cstheme="minorHAnsi"/>
          <w:bCs/>
          <w:color w:val="000000" w:themeColor="text1"/>
        </w:rPr>
        <w:t xml:space="preserve"> step of this thorough and effective process </w:t>
      </w:r>
      <w:r w:rsidR="00EA4788">
        <w:rPr>
          <w:rFonts w:cstheme="minorHAnsi"/>
          <w:bCs/>
          <w:color w:val="000000" w:themeColor="text1"/>
        </w:rPr>
        <w:t xml:space="preserve">saw </w:t>
      </w:r>
      <w:r w:rsidR="00903BAA">
        <w:rPr>
          <w:rFonts w:cstheme="minorHAnsi"/>
          <w:bCs/>
          <w:color w:val="000000" w:themeColor="text1"/>
        </w:rPr>
        <w:t xml:space="preserve">the </w:t>
      </w:r>
      <w:r w:rsidR="00EA4788">
        <w:rPr>
          <w:rFonts w:cstheme="minorHAnsi"/>
          <w:bCs/>
          <w:color w:val="000000" w:themeColor="text1"/>
        </w:rPr>
        <w:t xml:space="preserve">Target Malaria </w:t>
      </w:r>
      <w:r w:rsidR="00903BAA">
        <w:rPr>
          <w:rFonts w:cstheme="minorHAnsi"/>
          <w:bCs/>
          <w:color w:val="000000" w:themeColor="text1"/>
        </w:rPr>
        <w:t xml:space="preserve">team </w:t>
      </w:r>
      <w:r w:rsidR="002F4467">
        <w:rPr>
          <w:rFonts w:cstheme="minorHAnsi"/>
          <w:bCs/>
          <w:color w:val="000000" w:themeColor="text1"/>
        </w:rPr>
        <w:t xml:space="preserve">finalise </w:t>
      </w:r>
      <w:r w:rsidR="009F780F">
        <w:rPr>
          <w:rFonts w:cstheme="minorHAnsi"/>
          <w:bCs/>
          <w:color w:val="000000" w:themeColor="text1"/>
        </w:rPr>
        <w:t xml:space="preserve">and share </w:t>
      </w:r>
      <w:r w:rsidR="002F4467">
        <w:rPr>
          <w:rFonts w:cstheme="minorHAnsi"/>
          <w:bCs/>
          <w:color w:val="000000" w:themeColor="text1"/>
        </w:rPr>
        <w:t>the refined glossary</w:t>
      </w:r>
      <w:r w:rsidR="00207521">
        <w:rPr>
          <w:rFonts w:cstheme="minorHAnsi"/>
          <w:bCs/>
          <w:color w:val="000000" w:themeColor="text1"/>
        </w:rPr>
        <w:t>,</w:t>
      </w:r>
      <w:r w:rsidR="00AB69E7">
        <w:rPr>
          <w:rFonts w:cstheme="minorHAnsi"/>
          <w:bCs/>
          <w:color w:val="000000" w:themeColor="text1"/>
        </w:rPr>
        <w:t xml:space="preserve"> followed by a proposal to </w:t>
      </w:r>
      <w:r w:rsidR="00AA6CC6">
        <w:rPr>
          <w:rFonts w:cstheme="minorHAnsi"/>
          <w:bCs/>
          <w:color w:val="000000" w:themeColor="text1"/>
        </w:rPr>
        <w:t xml:space="preserve">publish the </w:t>
      </w:r>
      <w:r w:rsidR="00207521">
        <w:rPr>
          <w:rFonts w:cstheme="minorHAnsi"/>
          <w:bCs/>
          <w:color w:val="000000" w:themeColor="text1"/>
        </w:rPr>
        <w:t>document</w:t>
      </w:r>
      <w:r w:rsidR="00AA6CC6">
        <w:rPr>
          <w:rFonts w:cstheme="minorHAnsi"/>
          <w:bCs/>
          <w:color w:val="000000" w:themeColor="text1"/>
        </w:rPr>
        <w:t xml:space="preserve"> developed in Mali to guide other </w:t>
      </w:r>
      <w:r w:rsidR="00207521">
        <w:rPr>
          <w:rFonts w:cstheme="minorHAnsi"/>
          <w:bCs/>
          <w:color w:val="000000" w:themeColor="text1"/>
        </w:rPr>
        <w:t>stakeholders</w:t>
      </w:r>
      <w:r w:rsidR="007945EA">
        <w:rPr>
          <w:rFonts w:cstheme="minorHAnsi"/>
          <w:bCs/>
          <w:color w:val="000000" w:themeColor="text1"/>
        </w:rPr>
        <w:t xml:space="preserve">. </w:t>
      </w:r>
    </w:p>
    <w:p w14:paraId="572BF5BD" w14:textId="0636A46C" w:rsidR="008540FC" w:rsidRDefault="008540FC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5791B284" w14:textId="77777777" w:rsidR="00043796" w:rsidRDefault="005B3E94" w:rsidP="4E7D8CA8">
      <w:pPr>
        <w:jc w:val="both"/>
        <w:rPr>
          <w:color w:val="000000" w:themeColor="text1"/>
        </w:rPr>
      </w:pPr>
      <w:r w:rsidRPr="4E7D8CA8">
        <w:rPr>
          <w:color w:val="000000" w:themeColor="text1"/>
        </w:rPr>
        <w:t>Th</w:t>
      </w:r>
      <w:r w:rsidR="00C76AAB" w:rsidRPr="4E7D8CA8">
        <w:rPr>
          <w:color w:val="000000" w:themeColor="text1"/>
        </w:rPr>
        <w:t>is</w:t>
      </w:r>
      <w:r w:rsidRPr="4E7D8CA8">
        <w:rPr>
          <w:color w:val="000000" w:themeColor="text1"/>
        </w:rPr>
        <w:t xml:space="preserve"> process revealed</w:t>
      </w:r>
      <w:r w:rsidR="00950559" w:rsidRPr="4E7D8CA8">
        <w:rPr>
          <w:color w:val="000000" w:themeColor="text1"/>
        </w:rPr>
        <w:t xml:space="preserve"> unexpected </w:t>
      </w:r>
      <w:r w:rsidR="00AB1BAA" w:rsidRPr="4E7D8CA8">
        <w:rPr>
          <w:color w:val="000000" w:themeColor="text1"/>
        </w:rPr>
        <w:t>complexities</w:t>
      </w:r>
      <w:r w:rsidR="00D92313" w:rsidRPr="4E7D8CA8">
        <w:rPr>
          <w:color w:val="000000" w:themeColor="text1"/>
        </w:rPr>
        <w:t xml:space="preserve"> and</w:t>
      </w:r>
      <w:r w:rsidR="00AB1BAA" w:rsidRPr="4E7D8CA8">
        <w:rPr>
          <w:color w:val="000000" w:themeColor="text1"/>
        </w:rPr>
        <w:t xml:space="preserve"> </w:t>
      </w:r>
      <w:r w:rsidR="00D92313" w:rsidRPr="4E7D8CA8">
        <w:rPr>
          <w:color w:val="000000" w:themeColor="text1"/>
        </w:rPr>
        <w:t xml:space="preserve">highlighted the </w:t>
      </w:r>
      <w:r w:rsidR="00AB1BAA" w:rsidRPr="4E7D8CA8">
        <w:rPr>
          <w:color w:val="000000" w:themeColor="text1"/>
        </w:rPr>
        <w:t xml:space="preserve">importance of </w:t>
      </w:r>
      <w:r w:rsidR="00D92313" w:rsidRPr="4E7D8CA8">
        <w:rPr>
          <w:color w:val="000000" w:themeColor="text1"/>
        </w:rPr>
        <w:t xml:space="preserve">considering </w:t>
      </w:r>
      <w:r w:rsidR="00AB1BAA" w:rsidRPr="4E7D8CA8">
        <w:rPr>
          <w:color w:val="000000" w:themeColor="text1"/>
        </w:rPr>
        <w:t>local languages and cultures</w:t>
      </w:r>
      <w:r w:rsidR="00D92313" w:rsidRPr="4E7D8CA8">
        <w:rPr>
          <w:color w:val="000000" w:themeColor="text1"/>
        </w:rPr>
        <w:t>.</w:t>
      </w:r>
      <w:r w:rsidR="006B0C7F" w:rsidRPr="4E7D8CA8">
        <w:rPr>
          <w:color w:val="000000" w:themeColor="text1"/>
        </w:rPr>
        <w:t xml:space="preserve"> S</w:t>
      </w:r>
      <w:r w:rsidR="00725237" w:rsidRPr="4E7D8CA8">
        <w:rPr>
          <w:color w:val="000000" w:themeColor="text1"/>
        </w:rPr>
        <w:t>ome</w:t>
      </w:r>
      <w:r w:rsidR="00CE525C" w:rsidRPr="4E7D8CA8">
        <w:rPr>
          <w:color w:val="000000" w:themeColor="text1"/>
        </w:rPr>
        <w:t xml:space="preserve"> translat</w:t>
      </w:r>
      <w:r w:rsidR="00725237" w:rsidRPr="4E7D8CA8">
        <w:rPr>
          <w:color w:val="000000" w:themeColor="text1"/>
        </w:rPr>
        <w:t>ion</w:t>
      </w:r>
      <w:r w:rsidR="00D3552B" w:rsidRPr="4E7D8CA8">
        <w:rPr>
          <w:color w:val="000000" w:themeColor="text1"/>
        </w:rPr>
        <w:t>s</w:t>
      </w:r>
      <w:r w:rsidR="00BE0FBE" w:rsidRPr="4E7D8CA8">
        <w:rPr>
          <w:color w:val="000000" w:themeColor="text1"/>
        </w:rPr>
        <w:t xml:space="preserve"> </w:t>
      </w:r>
      <w:r w:rsidR="006B0C7F" w:rsidRPr="4E7D8CA8">
        <w:rPr>
          <w:color w:val="000000" w:themeColor="text1"/>
        </w:rPr>
        <w:t xml:space="preserve">were </w:t>
      </w:r>
      <w:r w:rsidR="002214D6" w:rsidRPr="4E7D8CA8">
        <w:rPr>
          <w:color w:val="000000" w:themeColor="text1"/>
        </w:rPr>
        <w:t xml:space="preserve">initially </w:t>
      </w:r>
      <w:r w:rsidR="006B0C7F" w:rsidRPr="4E7D8CA8">
        <w:rPr>
          <w:color w:val="000000" w:themeColor="text1"/>
        </w:rPr>
        <w:t>misunderstood</w:t>
      </w:r>
      <w:r w:rsidR="00C734D5" w:rsidRPr="4E7D8CA8">
        <w:rPr>
          <w:color w:val="000000" w:themeColor="text1"/>
        </w:rPr>
        <w:t xml:space="preserve">, </w:t>
      </w:r>
      <w:r w:rsidR="00BE0FBE" w:rsidRPr="4E7D8CA8">
        <w:rPr>
          <w:color w:val="000000" w:themeColor="text1"/>
        </w:rPr>
        <w:t>includ</w:t>
      </w:r>
      <w:r w:rsidR="00C734D5" w:rsidRPr="4E7D8CA8">
        <w:rPr>
          <w:color w:val="000000" w:themeColor="text1"/>
        </w:rPr>
        <w:t>ing</w:t>
      </w:r>
      <w:r w:rsidR="000C295E" w:rsidRPr="4E7D8CA8">
        <w:rPr>
          <w:color w:val="000000" w:themeColor="text1"/>
        </w:rPr>
        <w:t xml:space="preserve"> that</w:t>
      </w:r>
      <w:r w:rsidR="00CE525C" w:rsidRPr="4E7D8CA8">
        <w:rPr>
          <w:color w:val="000000" w:themeColor="text1"/>
        </w:rPr>
        <w:t xml:space="preserve"> </w:t>
      </w:r>
      <w:r w:rsidR="000C295E" w:rsidRPr="4E7D8CA8">
        <w:rPr>
          <w:color w:val="000000" w:themeColor="text1"/>
        </w:rPr>
        <w:t xml:space="preserve">genetic modification would be used </w:t>
      </w:r>
      <w:r w:rsidR="006C47C5" w:rsidRPr="4E7D8CA8">
        <w:rPr>
          <w:color w:val="000000" w:themeColor="text1"/>
        </w:rPr>
        <w:t>to</w:t>
      </w:r>
      <w:r w:rsidR="006105BB" w:rsidRPr="4E7D8CA8">
        <w:rPr>
          <w:color w:val="000000" w:themeColor="text1"/>
        </w:rPr>
        <w:t xml:space="preserve"> </w:t>
      </w:r>
      <w:r w:rsidR="006C47C5" w:rsidRPr="4E7D8CA8">
        <w:rPr>
          <w:color w:val="000000" w:themeColor="text1"/>
        </w:rPr>
        <w:t xml:space="preserve">sterilise </w:t>
      </w:r>
      <w:r w:rsidR="00E62149" w:rsidRPr="4E7D8CA8">
        <w:rPr>
          <w:color w:val="000000" w:themeColor="text1"/>
        </w:rPr>
        <w:t>male mosquito</w:t>
      </w:r>
      <w:r w:rsidR="006105BB" w:rsidRPr="4E7D8CA8">
        <w:rPr>
          <w:color w:val="000000" w:themeColor="text1"/>
        </w:rPr>
        <w:t>es</w:t>
      </w:r>
      <w:r w:rsidR="00C50673" w:rsidRPr="4E7D8CA8">
        <w:rPr>
          <w:color w:val="000000" w:themeColor="text1"/>
        </w:rPr>
        <w:t xml:space="preserve"> and not physical castration</w:t>
      </w:r>
      <w:r w:rsidR="00CC38DA" w:rsidRPr="4E7D8CA8">
        <w:rPr>
          <w:color w:val="000000" w:themeColor="text1"/>
        </w:rPr>
        <w:t xml:space="preserve">. </w:t>
      </w:r>
      <w:r w:rsidR="002566A9" w:rsidRPr="4E7D8CA8">
        <w:rPr>
          <w:color w:val="000000" w:themeColor="text1"/>
        </w:rPr>
        <w:t xml:space="preserve">In many instances, </w:t>
      </w:r>
      <w:r w:rsidR="00C62CA9" w:rsidRPr="4E7D8CA8">
        <w:rPr>
          <w:color w:val="000000" w:themeColor="text1"/>
        </w:rPr>
        <w:t>translations included</w:t>
      </w:r>
      <w:r w:rsidR="007A3D38" w:rsidRPr="4E7D8CA8">
        <w:rPr>
          <w:color w:val="000000" w:themeColor="text1"/>
        </w:rPr>
        <w:t xml:space="preserve"> elaborate</w:t>
      </w:r>
      <w:r w:rsidR="00C62CA9" w:rsidRPr="4E7D8CA8">
        <w:rPr>
          <w:color w:val="000000" w:themeColor="text1"/>
        </w:rPr>
        <w:t xml:space="preserve"> </w:t>
      </w:r>
      <w:r w:rsidR="00DE54D5" w:rsidRPr="4E7D8CA8">
        <w:rPr>
          <w:color w:val="000000" w:themeColor="text1"/>
        </w:rPr>
        <w:t xml:space="preserve">explanations of </w:t>
      </w:r>
      <w:r w:rsidR="002E4210" w:rsidRPr="4E7D8CA8">
        <w:rPr>
          <w:color w:val="000000" w:themeColor="text1"/>
        </w:rPr>
        <w:t>key</w:t>
      </w:r>
      <w:r w:rsidR="00DE54D5" w:rsidRPr="4E7D8CA8">
        <w:rPr>
          <w:color w:val="000000" w:themeColor="text1"/>
        </w:rPr>
        <w:t xml:space="preserve"> scientific </w:t>
      </w:r>
      <w:r w:rsidR="00C62CA9" w:rsidRPr="4E7D8CA8">
        <w:rPr>
          <w:color w:val="000000" w:themeColor="text1"/>
        </w:rPr>
        <w:t>concepts</w:t>
      </w:r>
      <w:r w:rsidR="00D60C34" w:rsidRPr="4E7D8CA8">
        <w:rPr>
          <w:color w:val="000000" w:themeColor="text1"/>
        </w:rPr>
        <w:t xml:space="preserve"> and</w:t>
      </w:r>
      <w:r w:rsidR="00C62CA9" w:rsidRPr="4E7D8CA8">
        <w:rPr>
          <w:color w:val="000000" w:themeColor="text1"/>
        </w:rPr>
        <w:t xml:space="preserve"> </w:t>
      </w:r>
      <w:r w:rsidR="002E4210" w:rsidRPr="4E7D8CA8">
        <w:rPr>
          <w:color w:val="000000" w:themeColor="text1"/>
        </w:rPr>
        <w:t xml:space="preserve">a broader </w:t>
      </w:r>
      <w:r w:rsidR="007A3D38" w:rsidRPr="4E7D8CA8">
        <w:rPr>
          <w:color w:val="000000" w:themeColor="text1"/>
        </w:rPr>
        <w:t>description</w:t>
      </w:r>
      <w:r w:rsidR="002E4210" w:rsidRPr="4E7D8CA8">
        <w:rPr>
          <w:color w:val="000000" w:themeColor="text1"/>
        </w:rPr>
        <w:t xml:space="preserve"> of the project science</w:t>
      </w:r>
      <w:r w:rsidR="00D60C34" w:rsidRPr="4E7D8CA8">
        <w:rPr>
          <w:color w:val="000000" w:themeColor="text1"/>
        </w:rPr>
        <w:t>,</w:t>
      </w:r>
      <w:r w:rsidR="00883339" w:rsidRPr="4E7D8CA8">
        <w:rPr>
          <w:color w:val="000000" w:themeColor="text1"/>
        </w:rPr>
        <w:t xml:space="preserve"> </w:t>
      </w:r>
      <w:r w:rsidR="00D60C34" w:rsidRPr="4E7D8CA8">
        <w:rPr>
          <w:color w:val="000000" w:themeColor="text1"/>
        </w:rPr>
        <w:t xml:space="preserve">rather than focussing on </w:t>
      </w:r>
      <w:r w:rsidR="00601E26" w:rsidRPr="4E7D8CA8">
        <w:rPr>
          <w:color w:val="000000" w:themeColor="text1"/>
        </w:rPr>
        <w:t xml:space="preserve">a single equivalent word. </w:t>
      </w:r>
      <w:r w:rsidR="008B4568" w:rsidRPr="4E7D8CA8">
        <w:rPr>
          <w:color w:val="000000" w:themeColor="text1"/>
        </w:rPr>
        <w:t xml:space="preserve">In other cases, an entirely new word was created. </w:t>
      </w:r>
    </w:p>
    <w:p w14:paraId="4F83B470" w14:textId="34DB2E73" w:rsidR="008540FC" w:rsidRDefault="00601E26" w:rsidP="4E7D8CA8">
      <w:pPr>
        <w:jc w:val="both"/>
        <w:rPr>
          <w:color w:val="000000" w:themeColor="text1"/>
        </w:rPr>
      </w:pPr>
      <w:r w:rsidRPr="4E7D8CA8">
        <w:rPr>
          <w:color w:val="000000" w:themeColor="text1"/>
        </w:rPr>
        <w:t xml:space="preserve">This emphasised the importance of alignment between all </w:t>
      </w:r>
      <w:r w:rsidR="00F0148B" w:rsidRPr="4E7D8CA8">
        <w:rPr>
          <w:color w:val="000000" w:themeColor="text1"/>
        </w:rPr>
        <w:t xml:space="preserve">stakeholders </w:t>
      </w:r>
      <w:r w:rsidR="005F0EA3" w:rsidRPr="4E7D8CA8">
        <w:rPr>
          <w:color w:val="000000" w:themeColor="text1"/>
        </w:rPr>
        <w:t>regarding</w:t>
      </w:r>
      <w:r w:rsidR="00F0148B" w:rsidRPr="4E7D8CA8">
        <w:rPr>
          <w:color w:val="000000" w:themeColor="text1"/>
        </w:rPr>
        <w:t xml:space="preserve"> the meaning of the terminology in the original language, and a basic understanding of the</w:t>
      </w:r>
      <w:r w:rsidR="005F0EA3" w:rsidRPr="4E7D8CA8">
        <w:rPr>
          <w:color w:val="000000" w:themeColor="text1"/>
        </w:rPr>
        <w:t xml:space="preserve"> underlying</w:t>
      </w:r>
      <w:r w:rsidR="00F0148B" w:rsidRPr="4E7D8CA8">
        <w:rPr>
          <w:color w:val="000000" w:themeColor="text1"/>
        </w:rPr>
        <w:t xml:space="preserve"> </w:t>
      </w:r>
      <w:r w:rsidR="009A3918" w:rsidRPr="4E7D8CA8">
        <w:rPr>
          <w:color w:val="000000" w:themeColor="text1"/>
        </w:rPr>
        <w:t>concepts</w:t>
      </w:r>
      <w:r w:rsidR="00F0148B" w:rsidRPr="4E7D8CA8">
        <w:rPr>
          <w:color w:val="000000" w:themeColor="text1"/>
        </w:rPr>
        <w:t xml:space="preserve">. It demonstrated that this process isn’t a simple translation exercise but is deeply rooted in cultural representations and thus that involving the communities from an early stage is very beneficial. </w:t>
      </w:r>
    </w:p>
    <w:p w14:paraId="14DFF9B0" w14:textId="1F47AD58" w:rsidR="00C76AAB" w:rsidRDefault="00160EFD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lastRenderedPageBreak/>
        <w:t>…</w:t>
      </w:r>
    </w:p>
    <w:p w14:paraId="5AFD3324" w14:textId="77D9AA48" w:rsidR="00160EFD" w:rsidRPr="00EE1A4A" w:rsidRDefault="00A963DC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admirable work carried out </w:t>
      </w:r>
      <w:r w:rsidR="00181DC5">
        <w:rPr>
          <w:rFonts w:cstheme="minorHAnsi"/>
          <w:bCs/>
          <w:color w:val="000000" w:themeColor="text1"/>
        </w:rPr>
        <w:t xml:space="preserve">by </w:t>
      </w:r>
      <w:r w:rsidR="00A14EB5">
        <w:rPr>
          <w:rFonts w:cstheme="minorHAnsi"/>
          <w:bCs/>
          <w:color w:val="000000" w:themeColor="text1"/>
        </w:rPr>
        <w:t>Target Malaria</w:t>
      </w:r>
      <w:r w:rsidR="00C50673">
        <w:rPr>
          <w:rFonts w:cstheme="minorHAnsi"/>
          <w:bCs/>
          <w:color w:val="000000" w:themeColor="text1"/>
        </w:rPr>
        <w:t>’s stakeholder engagement teams</w:t>
      </w:r>
      <w:r w:rsidR="00A14EB5">
        <w:rPr>
          <w:rFonts w:cstheme="minorHAnsi"/>
          <w:bCs/>
          <w:color w:val="000000" w:themeColor="text1"/>
        </w:rPr>
        <w:t xml:space="preserve"> has demonstrated </w:t>
      </w:r>
      <w:r w:rsidR="00921985">
        <w:rPr>
          <w:rFonts w:cstheme="minorHAnsi"/>
          <w:bCs/>
          <w:color w:val="000000" w:themeColor="text1"/>
        </w:rPr>
        <w:t>the strengths of a co-development approach involving communities and language experts</w:t>
      </w:r>
      <w:r w:rsidR="00A3126F">
        <w:rPr>
          <w:rFonts w:cstheme="minorHAnsi"/>
          <w:bCs/>
          <w:color w:val="000000" w:themeColor="text1"/>
        </w:rPr>
        <w:t xml:space="preserve"> who develop knowledge by working together</w:t>
      </w:r>
      <w:r w:rsidR="00ED2972">
        <w:rPr>
          <w:rFonts w:cstheme="minorHAnsi"/>
          <w:bCs/>
          <w:color w:val="000000" w:themeColor="text1"/>
        </w:rPr>
        <w:t xml:space="preserve">. </w:t>
      </w:r>
      <w:r w:rsidR="005E2160">
        <w:rPr>
          <w:rFonts w:cstheme="minorHAnsi"/>
          <w:bCs/>
          <w:color w:val="000000" w:themeColor="text1"/>
        </w:rPr>
        <w:t>The project is a superb example of</w:t>
      </w:r>
      <w:r w:rsidR="00EE40B7">
        <w:rPr>
          <w:rFonts w:cstheme="minorHAnsi"/>
          <w:bCs/>
          <w:color w:val="000000" w:themeColor="text1"/>
        </w:rPr>
        <w:t xml:space="preserve"> successfully</w:t>
      </w:r>
      <w:r w:rsidR="00BD7BB0">
        <w:rPr>
          <w:rFonts w:cstheme="minorHAnsi"/>
          <w:bCs/>
          <w:color w:val="000000" w:themeColor="text1"/>
        </w:rPr>
        <w:t xml:space="preserve"> </w:t>
      </w:r>
      <w:r w:rsidR="00EE40B7">
        <w:rPr>
          <w:rFonts w:cstheme="minorHAnsi"/>
          <w:bCs/>
          <w:color w:val="000000" w:themeColor="text1"/>
        </w:rPr>
        <w:t xml:space="preserve">using </w:t>
      </w:r>
      <w:r w:rsidR="00AC5875">
        <w:rPr>
          <w:rFonts w:cstheme="minorHAnsi"/>
          <w:bCs/>
          <w:color w:val="000000" w:themeColor="text1"/>
        </w:rPr>
        <w:t>lingui</w:t>
      </w:r>
      <w:r w:rsidR="00EE40B7">
        <w:rPr>
          <w:rFonts w:cstheme="minorHAnsi"/>
          <w:bCs/>
          <w:color w:val="000000" w:themeColor="text1"/>
        </w:rPr>
        <w:t>sts</w:t>
      </w:r>
      <w:r w:rsidR="00885218">
        <w:rPr>
          <w:rFonts w:cstheme="minorHAnsi"/>
          <w:bCs/>
          <w:color w:val="000000" w:themeColor="text1"/>
        </w:rPr>
        <w:t xml:space="preserve"> and community members</w:t>
      </w:r>
      <w:r w:rsidR="00AC5875">
        <w:rPr>
          <w:rFonts w:cstheme="minorHAnsi"/>
          <w:bCs/>
          <w:color w:val="000000" w:themeColor="text1"/>
        </w:rPr>
        <w:t xml:space="preserve"> </w:t>
      </w:r>
      <w:r w:rsidR="00EE40B7">
        <w:rPr>
          <w:rFonts w:cstheme="minorHAnsi"/>
          <w:bCs/>
          <w:color w:val="000000" w:themeColor="text1"/>
        </w:rPr>
        <w:t xml:space="preserve">as collaborators in </w:t>
      </w:r>
      <w:r w:rsidR="00AC5875">
        <w:rPr>
          <w:rFonts w:cstheme="minorHAnsi"/>
          <w:bCs/>
          <w:color w:val="000000" w:themeColor="text1"/>
        </w:rPr>
        <w:t>public health research</w:t>
      </w:r>
      <w:r w:rsidR="004A48F7">
        <w:rPr>
          <w:rFonts w:cstheme="minorHAnsi"/>
          <w:bCs/>
          <w:color w:val="000000" w:themeColor="text1"/>
        </w:rPr>
        <w:t xml:space="preserve">, and </w:t>
      </w:r>
      <w:r w:rsidR="00444F78">
        <w:rPr>
          <w:rFonts w:cstheme="minorHAnsi"/>
          <w:bCs/>
          <w:color w:val="000000" w:themeColor="text1"/>
        </w:rPr>
        <w:t>this excellent case study</w:t>
      </w:r>
      <w:r w:rsidR="004A48F7">
        <w:rPr>
          <w:rFonts w:cstheme="minorHAnsi"/>
          <w:bCs/>
          <w:color w:val="000000" w:themeColor="text1"/>
        </w:rPr>
        <w:t xml:space="preserve"> can be utilised</w:t>
      </w:r>
      <w:r w:rsidR="00444F78">
        <w:rPr>
          <w:rFonts w:cstheme="minorHAnsi"/>
          <w:bCs/>
          <w:color w:val="000000" w:themeColor="text1"/>
        </w:rPr>
        <w:t xml:space="preserve"> as a template</w:t>
      </w:r>
      <w:r w:rsidR="004A48F7">
        <w:rPr>
          <w:rFonts w:cstheme="minorHAnsi"/>
          <w:bCs/>
          <w:color w:val="000000" w:themeColor="text1"/>
        </w:rPr>
        <w:t xml:space="preserve"> to </w:t>
      </w:r>
      <w:r w:rsidR="0095624C">
        <w:rPr>
          <w:rFonts w:cstheme="minorHAnsi"/>
          <w:bCs/>
          <w:color w:val="000000" w:themeColor="text1"/>
        </w:rPr>
        <w:t xml:space="preserve">improve </w:t>
      </w:r>
      <w:r w:rsidR="00BE1D70">
        <w:rPr>
          <w:rFonts w:cstheme="minorHAnsi"/>
          <w:bCs/>
          <w:color w:val="000000" w:themeColor="text1"/>
        </w:rPr>
        <w:t xml:space="preserve">effectiveness </w:t>
      </w:r>
      <w:r w:rsidR="00BD7BB0">
        <w:rPr>
          <w:rFonts w:cstheme="minorHAnsi"/>
          <w:bCs/>
          <w:color w:val="000000" w:themeColor="text1"/>
        </w:rPr>
        <w:t>in the process</w:t>
      </w:r>
      <w:r w:rsidR="004D3BCA">
        <w:rPr>
          <w:rFonts w:cstheme="minorHAnsi"/>
          <w:bCs/>
          <w:color w:val="000000" w:themeColor="text1"/>
        </w:rPr>
        <w:t xml:space="preserve"> and reduc</w:t>
      </w:r>
      <w:r w:rsidR="0011267A">
        <w:rPr>
          <w:rFonts w:cstheme="minorHAnsi"/>
          <w:bCs/>
          <w:color w:val="000000" w:themeColor="text1"/>
        </w:rPr>
        <w:t>e</w:t>
      </w:r>
      <w:r w:rsidR="004D3BCA">
        <w:rPr>
          <w:rFonts w:cstheme="minorHAnsi"/>
          <w:bCs/>
          <w:color w:val="000000" w:themeColor="text1"/>
        </w:rPr>
        <w:t xml:space="preserve"> the time needed to implement </w:t>
      </w:r>
      <w:r w:rsidR="00F40D66">
        <w:rPr>
          <w:rFonts w:cstheme="minorHAnsi"/>
          <w:bCs/>
          <w:color w:val="000000" w:themeColor="text1"/>
        </w:rPr>
        <w:t>future</w:t>
      </w:r>
      <w:r w:rsidR="004D3BCA">
        <w:rPr>
          <w:rFonts w:cstheme="minorHAnsi"/>
          <w:bCs/>
          <w:color w:val="000000" w:themeColor="text1"/>
        </w:rPr>
        <w:t xml:space="preserve"> projects </w:t>
      </w:r>
      <w:r w:rsidR="004227B7">
        <w:rPr>
          <w:rFonts w:cstheme="minorHAnsi"/>
          <w:bCs/>
          <w:color w:val="000000" w:themeColor="text1"/>
        </w:rPr>
        <w:t xml:space="preserve">within </w:t>
      </w:r>
      <w:r w:rsidR="00F40D66">
        <w:rPr>
          <w:rFonts w:cstheme="minorHAnsi"/>
          <w:bCs/>
          <w:color w:val="000000" w:themeColor="text1"/>
        </w:rPr>
        <w:t xml:space="preserve">the wider </w:t>
      </w:r>
      <w:r w:rsidR="004227B7">
        <w:rPr>
          <w:rFonts w:cstheme="minorHAnsi"/>
          <w:bCs/>
          <w:color w:val="000000" w:themeColor="text1"/>
        </w:rPr>
        <w:t>communit</w:t>
      </w:r>
      <w:r w:rsidR="00F40D66">
        <w:rPr>
          <w:rFonts w:cstheme="minorHAnsi"/>
          <w:bCs/>
          <w:color w:val="000000" w:themeColor="text1"/>
        </w:rPr>
        <w:t>y</w:t>
      </w:r>
      <w:r w:rsidR="004227B7">
        <w:rPr>
          <w:rFonts w:cstheme="minorHAnsi"/>
          <w:bCs/>
          <w:color w:val="000000" w:themeColor="text1"/>
        </w:rPr>
        <w:t>.</w:t>
      </w:r>
    </w:p>
    <w:p w14:paraId="127F2DC6" w14:textId="60C6F2C3" w:rsidR="00E042EA" w:rsidRDefault="008011AF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…</w:t>
      </w:r>
    </w:p>
    <w:p w14:paraId="521A0083" w14:textId="16A9E964" w:rsidR="00AD3AEE" w:rsidRDefault="00AD3AEE" w:rsidP="00AD3AEE">
      <w:r>
        <w:t xml:space="preserve">This SciPod is a summary of the paper </w:t>
      </w:r>
      <w:r w:rsidRPr="00486BCA">
        <w:t>‘</w:t>
      </w:r>
      <w:r w:rsidR="00EE3115">
        <w:t>Co-developing a common glossary with stakeholders for engagement on new genetic approaches for malaria control in a local African setting</w:t>
      </w:r>
      <w:r w:rsidRPr="00486BCA">
        <w:t>’</w:t>
      </w:r>
      <w:r>
        <w:t xml:space="preserve">, from the </w:t>
      </w:r>
      <w:r w:rsidR="00847E16">
        <w:t>Malaria Journal</w:t>
      </w:r>
      <w:r>
        <w:t xml:space="preserve">. </w:t>
      </w:r>
      <w:hyperlink r:id="rId11" w:history="1">
        <w:r w:rsidR="00B1081A" w:rsidRPr="00226982">
          <w:rPr>
            <w:rStyle w:val="Hyperlink"/>
          </w:rPr>
          <w:t>https://doi.org/10.1186/s12936-020-03577-y</w:t>
        </w:r>
      </w:hyperlink>
      <w:r w:rsidR="00B1081A">
        <w:t xml:space="preserve"> </w:t>
      </w:r>
    </w:p>
    <w:p w14:paraId="6F448A70" w14:textId="2EA7A744" w:rsidR="006A4B68" w:rsidRPr="00AD3AEE" w:rsidRDefault="00E042EA" w:rsidP="00AD3AEE">
      <w:r w:rsidRPr="00E042EA">
        <w:t xml:space="preserve">For further information, you can visit </w:t>
      </w:r>
      <w:r w:rsidRPr="00603D08">
        <w:t>www.</w:t>
      </w:r>
      <w:r w:rsidR="00CE428A" w:rsidRPr="00603D08">
        <w:t>target</w:t>
      </w:r>
      <w:r w:rsidR="00603D08" w:rsidRPr="00603D08">
        <w:t>malaria</w:t>
      </w:r>
      <w:r w:rsidRPr="00603D08">
        <w:t>.org</w:t>
      </w:r>
      <w:r w:rsidR="001130FF">
        <w:t>.</w:t>
      </w:r>
      <w:r w:rsidR="00B1081A">
        <w:t xml:space="preserve"> </w:t>
      </w:r>
    </w:p>
    <w:sectPr w:rsidR="006A4B68" w:rsidRPr="00AD3AE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A2E1" w14:textId="77777777" w:rsidR="00723DB4" w:rsidRDefault="00723DB4" w:rsidP="006A4B68">
      <w:pPr>
        <w:spacing w:after="0" w:line="240" w:lineRule="auto"/>
      </w:pPr>
      <w:r>
        <w:separator/>
      </w:r>
    </w:p>
  </w:endnote>
  <w:endnote w:type="continuationSeparator" w:id="0">
    <w:p w14:paraId="68BC4B27" w14:textId="77777777" w:rsidR="00723DB4" w:rsidRDefault="00723DB4" w:rsidP="006A4B68">
      <w:pPr>
        <w:spacing w:after="0" w:line="240" w:lineRule="auto"/>
      </w:pPr>
      <w:r>
        <w:continuationSeparator/>
      </w:r>
    </w:p>
  </w:endnote>
  <w:endnote w:type="continuationNotice" w:id="1">
    <w:p w14:paraId="70C7DE40" w14:textId="77777777" w:rsidR="00723DB4" w:rsidRDefault="00723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AA54" w14:textId="77777777" w:rsidR="00723DB4" w:rsidRDefault="00723DB4" w:rsidP="006A4B68">
      <w:pPr>
        <w:spacing w:after="0" w:line="240" w:lineRule="auto"/>
      </w:pPr>
      <w:r>
        <w:separator/>
      </w:r>
    </w:p>
  </w:footnote>
  <w:footnote w:type="continuationSeparator" w:id="0">
    <w:p w14:paraId="0144408C" w14:textId="77777777" w:rsidR="00723DB4" w:rsidRDefault="00723DB4" w:rsidP="006A4B68">
      <w:pPr>
        <w:spacing w:after="0" w:line="240" w:lineRule="auto"/>
      </w:pPr>
      <w:r>
        <w:continuationSeparator/>
      </w:r>
    </w:p>
  </w:footnote>
  <w:footnote w:type="continuationNotice" w:id="1">
    <w:p w14:paraId="183108B8" w14:textId="77777777" w:rsidR="00723DB4" w:rsidRDefault="00723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6233A8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6233A8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6233A8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aGtQAVysb8LQAAAA=="/>
  </w:docVars>
  <w:rsids>
    <w:rsidRoot w:val="006A58D3"/>
    <w:rsid w:val="00005581"/>
    <w:rsid w:val="000059B2"/>
    <w:rsid w:val="000117FC"/>
    <w:rsid w:val="00011B67"/>
    <w:rsid w:val="00012791"/>
    <w:rsid w:val="00012CF2"/>
    <w:rsid w:val="00014658"/>
    <w:rsid w:val="00014F79"/>
    <w:rsid w:val="00016183"/>
    <w:rsid w:val="00016A6D"/>
    <w:rsid w:val="0001735C"/>
    <w:rsid w:val="00020239"/>
    <w:rsid w:val="00021077"/>
    <w:rsid w:val="00021891"/>
    <w:rsid w:val="00027962"/>
    <w:rsid w:val="000306DF"/>
    <w:rsid w:val="00036452"/>
    <w:rsid w:val="000364DE"/>
    <w:rsid w:val="000409F0"/>
    <w:rsid w:val="00040BE4"/>
    <w:rsid w:val="000413C0"/>
    <w:rsid w:val="00042298"/>
    <w:rsid w:val="000430C3"/>
    <w:rsid w:val="00043796"/>
    <w:rsid w:val="000439D5"/>
    <w:rsid w:val="000443E9"/>
    <w:rsid w:val="00044A12"/>
    <w:rsid w:val="000533CE"/>
    <w:rsid w:val="00056EBC"/>
    <w:rsid w:val="00061CC6"/>
    <w:rsid w:val="00063F62"/>
    <w:rsid w:val="000643B4"/>
    <w:rsid w:val="00064D38"/>
    <w:rsid w:val="00065F72"/>
    <w:rsid w:val="00066233"/>
    <w:rsid w:val="00066EDD"/>
    <w:rsid w:val="00067602"/>
    <w:rsid w:val="000725F7"/>
    <w:rsid w:val="00077EEA"/>
    <w:rsid w:val="000805B8"/>
    <w:rsid w:val="0008359D"/>
    <w:rsid w:val="00083727"/>
    <w:rsid w:val="00083FD7"/>
    <w:rsid w:val="00085467"/>
    <w:rsid w:val="00090064"/>
    <w:rsid w:val="00092DA1"/>
    <w:rsid w:val="00097477"/>
    <w:rsid w:val="000A0200"/>
    <w:rsid w:val="000B3069"/>
    <w:rsid w:val="000B318C"/>
    <w:rsid w:val="000B38B1"/>
    <w:rsid w:val="000B4315"/>
    <w:rsid w:val="000B4588"/>
    <w:rsid w:val="000B57BB"/>
    <w:rsid w:val="000B67F0"/>
    <w:rsid w:val="000B733E"/>
    <w:rsid w:val="000C2371"/>
    <w:rsid w:val="000C295E"/>
    <w:rsid w:val="000C5D40"/>
    <w:rsid w:val="000D007B"/>
    <w:rsid w:val="000D07C2"/>
    <w:rsid w:val="000D2BF7"/>
    <w:rsid w:val="000D3E25"/>
    <w:rsid w:val="000E2689"/>
    <w:rsid w:val="000E3889"/>
    <w:rsid w:val="000E780A"/>
    <w:rsid w:val="000F0851"/>
    <w:rsid w:val="00100FDA"/>
    <w:rsid w:val="001039AB"/>
    <w:rsid w:val="00104AAE"/>
    <w:rsid w:val="00105A32"/>
    <w:rsid w:val="00111129"/>
    <w:rsid w:val="0011198C"/>
    <w:rsid w:val="0011267A"/>
    <w:rsid w:val="00112FB7"/>
    <w:rsid w:val="001130FF"/>
    <w:rsid w:val="001135A3"/>
    <w:rsid w:val="00114C54"/>
    <w:rsid w:val="0011690D"/>
    <w:rsid w:val="00117E83"/>
    <w:rsid w:val="001202C1"/>
    <w:rsid w:val="00123BD8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45998"/>
    <w:rsid w:val="001474A0"/>
    <w:rsid w:val="00147C44"/>
    <w:rsid w:val="00150395"/>
    <w:rsid w:val="0015206F"/>
    <w:rsid w:val="0015468D"/>
    <w:rsid w:val="0015515A"/>
    <w:rsid w:val="00155EF7"/>
    <w:rsid w:val="00160EFD"/>
    <w:rsid w:val="001616AB"/>
    <w:rsid w:val="00161B85"/>
    <w:rsid w:val="00162590"/>
    <w:rsid w:val="00162725"/>
    <w:rsid w:val="00162C28"/>
    <w:rsid w:val="0016715D"/>
    <w:rsid w:val="0016756E"/>
    <w:rsid w:val="00170736"/>
    <w:rsid w:val="0017106F"/>
    <w:rsid w:val="00171DA3"/>
    <w:rsid w:val="00172967"/>
    <w:rsid w:val="0017338B"/>
    <w:rsid w:val="00176E73"/>
    <w:rsid w:val="001774D4"/>
    <w:rsid w:val="001800F1"/>
    <w:rsid w:val="0018125C"/>
    <w:rsid w:val="00181DC5"/>
    <w:rsid w:val="001828B5"/>
    <w:rsid w:val="001829B1"/>
    <w:rsid w:val="00185C56"/>
    <w:rsid w:val="001902C6"/>
    <w:rsid w:val="00192842"/>
    <w:rsid w:val="00194F0D"/>
    <w:rsid w:val="00195418"/>
    <w:rsid w:val="00195D5E"/>
    <w:rsid w:val="001966B2"/>
    <w:rsid w:val="001A1347"/>
    <w:rsid w:val="001A24F3"/>
    <w:rsid w:val="001A5DF0"/>
    <w:rsid w:val="001A7B34"/>
    <w:rsid w:val="001B0D8B"/>
    <w:rsid w:val="001B37C1"/>
    <w:rsid w:val="001B72CB"/>
    <w:rsid w:val="001C2191"/>
    <w:rsid w:val="001C435F"/>
    <w:rsid w:val="001C5E1A"/>
    <w:rsid w:val="001C6BAD"/>
    <w:rsid w:val="001D1CC5"/>
    <w:rsid w:val="001D38D4"/>
    <w:rsid w:val="001D5EF5"/>
    <w:rsid w:val="001D7D5B"/>
    <w:rsid w:val="001E1BF1"/>
    <w:rsid w:val="001E39CE"/>
    <w:rsid w:val="001E6C57"/>
    <w:rsid w:val="001E7638"/>
    <w:rsid w:val="001F25BF"/>
    <w:rsid w:val="001F2903"/>
    <w:rsid w:val="001F340D"/>
    <w:rsid w:val="001F7330"/>
    <w:rsid w:val="002004DC"/>
    <w:rsid w:val="00201559"/>
    <w:rsid w:val="0020233B"/>
    <w:rsid w:val="0020281C"/>
    <w:rsid w:val="00205068"/>
    <w:rsid w:val="00207521"/>
    <w:rsid w:val="00207D5C"/>
    <w:rsid w:val="002103A1"/>
    <w:rsid w:val="00210526"/>
    <w:rsid w:val="00215951"/>
    <w:rsid w:val="002178DD"/>
    <w:rsid w:val="00217B17"/>
    <w:rsid w:val="00217F99"/>
    <w:rsid w:val="002214D6"/>
    <w:rsid w:val="002228A6"/>
    <w:rsid w:val="00222B27"/>
    <w:rsid w:val="00222D67"/>
    <w:rsid w:val="0022489B"/>
    <w:rsid w:val="00225AC5"/>
    <w:rsid w:val="0023113C"/>
    <w:rsid w:val="00231B1D"/>
    <w:rsid w:val="002322ED"/>
    <w:rsid w:val="00233622"/>
    <w:rsid w:val="0023729A"/>
    <w:rsid w:val="00240A6B"/>
    <w:rsid w:val="00242253"/>
    <w:rsid w:val="00245D52"/>
    <w:rsid w:val="00246842"/>
    <w:rsid w:val="00246BE8"/>
    <w:rsid w:val="00252499"/>
    <w:rsid w:val="002533A6"/>
    <w:rsid w:val="002534A0"/>
    <w:rsid w:val="002566A9"/>
    <w:rsid w:val="00265F31"/>
    <w:rsid w:val="00271305"/>
    <w:rsid w:val="00273718"/>
    <w:rsid w:val="002744A1"/>
    <w:rsid w:val="0027537E"/>
    <w:rsid w:val="0027585F"/>
    <w:rsid w:val="0027752F"/>
    <w:rsid w:val="0028168F"/>
    <w:rsid w:val="00282CB3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9EE"/>
    <w:rsid w:val="002A0DCC"/>
    <w:rsid w:val="002A1AAC"/>
    <w:rsid w:val="002A2203"/>
    <w:rsid w:val="002A3776"/>
    <w:rsid w:val="002A7A8E"/>
    <w:rsid w:val="002B01E8"/>
    <w:rsid w:val="002B05A1"/>
    <w:rsid w:val="002B3C05"/>
    <w:rsid w:val="002B4642"/>
    <w:rsid w:val="002B4E87"/>
    <w:rsid w:val="002B60B3"/>
    <w:rsid w:val="002C0386"/>
    <w:rsid w:val="002C094F"/>
    <w:rsid w:val="002C7EA6"/>
    <w:rsid w:val="002D0E5B"/>
    <w:rsid w:val="002D1CE9"/>
    <w:rsid w:val="002D5AB8"/>
    <w:rsid w:val="002E08A6"/>
    <w:rsid w:val="002E40DC"/>
    <w:rsid w:val="002E4210"/>
    <w:rsid w:val="002E69A5"/>
    <w:rsid w:val="002E69DA"/>
    <w:rsid w:val="002F4467"/>
    <w:rsid w:val="002F58D4"/>
    <w:rsid w:val="002F602C"/>
    <w:rsid w:val="002F71DE"/>
    <w:rsid w:val="00300E46"/>
    <w:rsid w:val="0030187C"/>
    <w:rsid w:val="0030283E"/>
    <w:rsid w:val="00304B15"/>
    <w:rsid w:val="00310498"/>
    <w:rsid w:val="003125F2"/>
    <w:rsid w:val="003173D8"/>
    <w:rsid w:val="00320909"/>
    <w:rsid w:val="00320DE1"/>
    <w:rsid w:val="00321030"/>
    <w:rsid w:val="00324B19"/>
    <w:rsid w:val="00324E19"/>
    <w:rsid w:val="003271A7"/>
    <w:rsid w:val="00332D68"/>
    <w:rsid w:val="0033647F"/>
    <w:rsid w:val="00345BF2"/>
    <w:rsid w:val="00347554"/>
    <w:rsid w:val="00347BF5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4A53"/>
    <w:rsid w:val="00364CDA"/>
    <w:rsid w:val="00365F83"/>
    <w:rsid w:val="003663BA"/>
    <w:rsid w:val="00366503"/>
    <w:rsid w:val="00367EF1"/>
    <w:rsid w:val="00371CBC"/>
    <w:rsid w:val="00372F3A"/>
    <w:rsid w:val="00373866"/>
    <w:rsid w:val="00384AE1"/>
    <w:rsid w:val="00385F38"/>
    <w:rsid w:val="00392572"/>
    <w:rsid w:val="00393AE9"/>
    <w:rsid w:val="00394323"/>
    <w:rsid w:val="00394425"/>
    <w:rsid w:val="00395B04"/>
    <w:rsid w:val="00396A0B"/>
    <w:rsid w:val="00397C24"/>
    <w:rsid w:val="003A03EC"/>
    <w:rsid w:val="003B03A2"/>
    <w:rsid w:val="003B0FA1"/>
    <w:rsid w:val="003B45AD"/>
    <w:rsid w:val="003B4A21"/>
    <w:rsid w:val="003B729A"/>
    <w:rsid w:val="003C0B84"/>
    <w:rsid w:val="003C1A9B"/>
    <w:rsid w:val="003C223B"/>
    <w:rsid w:val="003C28EA"/>
    <w:rsid w:val="003C2F40"/>
    <w:rsid w:val="003C4297"/>
    <w:rsid w:val="003C6934"/>
    <w:rsid w:val="003C74B0"/>
    <w:rsid w:val="003D02E9"/>
    <w:rsid w:val="003D0F15"/>
    <w:rsid w:val="003D1AAC"/>
    <w:rsid w:val="003D6A9D"/>
    <w:rsid w:val="003D77FF"/>
    <w:rsid w:val="003D7F14"/>
    <w:rsid w:val="003E12D3"/>
    <w:rsid w:val="003E52FE"/>
    <w:rsid w:val="003F3520"/>
    <w:rsid w:val="003F35C4"/>
    <w:rsid w:val="003F4E20"/>
    <w:rsid w:val="003F66B5"/>
    <w:rsid w:val="004016DC"/>
    <w:rsid w:val="004031FE"/>
    <w:rsid w:val="00403267"/>
    <w:rsid w:val="00403E4F"/>
    <w:rsid w:val="00404DB4"/>
    <w:rsid w:val="004064C9"/>
    <w:rsid w:val="00406A27"/>
    <w:rsid w:val="00407212"/>
    <w:rsid w:val="00407595"/>
    <w:rsid w:val="00407F7F"/>
    <w:rsid w:val="00410094"/>
    <w:rsid w:val="00411398"/>
    <w:rsid w:val="00411DAF"/>
    <w:rsid w:val="00415276"/>
    <w:rsid w:val="0041668E"/>
    <w:rsid w:val="00417DD5"/>
    <w:rsid w:val="00421E4F"/>
    <w:rsid w:val="004227B7"/>
    <w:rsid w:val="00422EF4"/>
    <w:rsid w:val="00423030"/>
    <w:rsid w:val="00426C61"/>
    <w:rsid w:val="00431808"/>
    <w:rsid w:val="00431EAA"/>
    <w:rsid w:val="00431F10"/>
    <w:rsid w:val="00432344"/>
    <w:rsid w:val="00433FB0"/>
    <w:rsid w:val="004342FA"/>
    <w:rsid w:val="00434634"/>
    <w:rsid w:val="00436648"/>
    <w:rsid w:val="004407C3"/>
    <w:rsid w:val="00443ECE"/>
    <w:rsid w:val="00444F78"/>
    <w:rsid w:val="00450F3B"/>
    <w:rsid w:val="00452786"/>
    <w:rsid w:val="0045470B"/>
    <w:rsid w:val="00456900"/>
    <w:rsid w:val="00456C35"/>
    <w:rsid w:val="004578B6"/>
    <w:rsid w:val="00461023"/>
    <w:rsid w:val="0046327F"/>
    <w:rsid w:val="004635F5"/>
    <w:rsid w:val="00473E16"/>
    <w:rsid w:val="00477495"/>
    <w:rsid w:val="0048068B"/>
    <w:rsid w:val="00482C95"/>
    <w:rsid w:val="00484F23"/>
    <w:rsid w:val="0048623A"/>
    <w:rsid w:val="00486BCA"/>
    <w:rsid w:val="00487A0A"/>
    <w:rsid w:val="00491CB6"/>
    <w:rsid w:val="00493124"/>
    <w:rsid w:val="00496248"/>
    <w:rsid w:val="00497020"/>
    <w:rsid w:val="004A48F7"/>
    <w:rsid w:val="004A4DAE"/>
    <w:rsid w:val="004A6302"/>
    <w:rsid w:val="004A7966"/>
    <w:rsid w:val="004A7AE5"/>
    <w:rsid w:val="004A7FDF"/>
    <w:rsid w:val="004B0864"/>
    <w:rsid w:val="004B0E99"/>
    <w:rsid w:val="004B7E1A"/>
    <w:rsid w:val="004C0093"/>
    <w:rsid w:val="004C2444"/>
    <w:rsid w:val="004C28CD"/>
    <w:rsid w:val="004C3CDA"/>
    <w:rsid w:val="004C4BEC"/>
    <w:rsid w:val="004C76B0"/>
    <w:rsid w:val="004C7B81"/>
    <w:rsid w:val="004D3599"/>
    <w:rsid w:val="004D3BCA"/>
    <w:rsid w:val="004D4E04"/>
    <w:rsid w:val="004D69EC"/>
    <w:rsid w:val="004E0B1C"/>
    <w:rsid w:val="004E1646"/>
    <w:rsid w:val="004E54E0"/>
    <w:rsid w:val="004E5710"/>
    <w:rsid w:val="004E7715"/>
    <w:rsid w:val="004F0215"/>
    <w:rsid w:val="004F1305"/>
    <w:rsid w:val="004F3FCE"/>
    <w:rsid w:val="004F7B50"/>
    <w:rsid w:val="00501B82"/>
    <w:rsid w:val="005032C9"/>
    <w:rsid w:val="00503305"/>
    <w:rsid w:val="005124DB"/>
    <w:rsid w:val="00516457"/>
    <w:rsid w:val="0052195F"/>
    <w:rsid w:val="00521CD3"/>
    <w:rsid w:val="00521FE3"/>
    <w:rsid w:val="00524725"/>
    <w:rsid w:val="00531163"/>
    <w:rsid w:val="0053161A"/>
    <w:rsid w:val="00531B21"/>
    <w:rsid w:val="00532C67"/>
    <w:rsid w:val="00532DB1"/>
    <w:rsid w:val="00535795"/>
    <w:rsid w:val="005377C5"/>
    <w:rsid w:val="00540958"/>
    <w:rsid w:val="00543143"/>
    <w:rsid w:val="005435E8"/>
    <w:rsid w:val="00544C81"/>
    <w:rsid w:val="00544D11"/>
    <w:rsid w:val="00546175"/>
    <w:rsid w:val="005527E5"/>
    <w:rsid w:val="00552AFE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66EB"/>
    <w:rsid w:val="00576D17"/>
    <w:rsid w:val="00581342"/>
    <w:rsid w:val="005821C4"/>
    <w:rsid w:val="0058423A"/>
    <w:rsid w:val="00584638"/>
    <w:rsid w:val="00587D0F"/>
    <w:rsid w:val="00591011"/>
    <w:rsid w:val="00592FD7"/>
    <w:rsid w:val="005933B2"/>
    <w:rsid w:val="00593423"/>
    <w:rsid w:val="00593ED3"/>
    <w:rsid w:val="00597698"/>
    <w:rsid w:val="005A1964"/>
    <w:rsid w:val="005A2C4E"/>
    <w:rsid w:val="005A2D6C"/>
    <w:rsid w:val="005A3561"/>
    <w:rsid w:val="005A40F5"/>
    <w:rsid w:val="005A4C19"/>
    <w:rsid w:val="005A56EA"/>
    <w:rsid w:val="005A6A88"/>
    <w:rsid w:val="005A7E3C"/>
    <w:rsid w:val="005B0AEB"/>
    <w:rsid w:val="005B296D"/>
    <w:rsid w:val="005B38E0"/>
    <w:rsid w:val="005B3A59"/>
    <w:rsid w:val="005B3E94"/>
    <w:rsid w:val="005B4BA6"/>
    <w:rsid w:val="005B62A9"/>
    <w:rsid w:val="005C073D"/>
    <w:rsid w:val="005C5532"/>
    <w:rsid w:val="005C6BC1"/>
    <w:rsid w:val="005D122D"/>
    <w:rsid w:val="005D324F"/>
    <w:rsid w:val="005D3ED0"/>
    <w:rsid w:val="005D4313"/>
    <w:rsid w:val="005D5B59"/>
    <w:rsid w:val="005E0E15"/>
    <w:rsid w:val="005E1B85"/>
    <w:rsid w:val="005E2160"/>
    <w:rsid w:val="005E272E"/>
    <w:rsid w:val="005F0EA3"/>
    <w:rsid w:val="005F10C6"/>
    <w:rsid w:val="005F23C0"/>
    <w:rsid w:val="005F39ED"/>
    <w:rsid w:val="005F4689"/>
    <w:rsid w:val="005F5C0E"/>
    <w:rsid w:val="00601040"/>
    <w:rsid w:val="0060151C"/>
    <w:rsid w:val="00601E26"/>
    <w:rsid w:val="00603D08"/>
    <w:rsid w:val="006049F1"/>
    <w:rsid w:val="0060532D"/>
    <w:rsid w:val="00606260"/>
    <w:rsid w:val="00606CC0"/>
    <w:rsid w:val="00607C85"/>
    <w:rsid w:val="006105BB"/>
    <w:rsid w:val="00611B25"/>
    <w:rsid w:val="00611D15"/>
    <w:rsid w:val="00611FF9"/>
    <w:rsid w:val="00612643"/>
    <w:rsid w:val="0061468B"/>
    <w:rsid w:val="006154B6"/>
    <w:rsid w:val="00617D05"/>
    <w:rsid w:val="006208DC"/>
    <w:rsid w:val="00621BB7"/>
    <w:rsid w:val="006233A8"/>
    <w:rsid w:val="00625001"/>
    <w:rsid w:val="00627428"/>
    <w:rsid w:val="00631554"/>
    <w:rsid w:val="006324B7"/>
    <w:rsid w:val="00634646"/>
    <w:rsid w:val="0064147B"/>
    <w:rsid w:val="00641A44"/>
    <w:rsid w:val="00643DE0"/>
    <w:rsid w:val="006447D1"/>
    <w:rsid w:val="00653EA1"/>
    <w:rsid w:val="00654265"/>
    <w:rsid w:val="00661674"/>
    <w:rsid w:val="0066218E"/>
    <w:rsid w:val="0066279D"/>
    <w:rsid w:val="00665BD1"/>
    <w:rsid w:val="00667E67"/>
    <w:rsid w:val="00672955"/>
    <w:rsid w:val="00672B82"/>
    <w:rsid w:val="00673027"/>
    <w:rsid w:val="00673130"/>
    <w:rsid w:val="00674DB0"/>
    <w:rsid w:val="0067500B"/>
    <w:rsid w:val="006752BE"/>
    <w:rsid w:val="006757B7"/>
    <w:rsid w:val="00677741"/>
    <w:rsid w:val="00683DF7"/>
    <w:rsid w:val="00684555"/>
    <w:rsid w:val="00692524"/>
    <w:rsid w:val="00692D89"/>
    <w:rsid w:val="00693EAE"/>
    <w:rsid w:val="00694503"/>
    <w:rsid w:val="0069538D"/>
    <w:rsid w:val="00696341"/>
    <w:rsid w:val="0069748A"/>
    <w:rsid w:val="006A214D"/>
    <w:rsid w:val="006A4B68"/>
    <w:rsid w:val="006A58D3"/>
    <w:rsid w:val="006A64E6"/>
    <w:rsid w:val="006A6DB6"/>
    <w:rsid w:val="006A7187"/>
    <w:rsid w:val="006B0C7F"/>
    <w:rsid w:val="006B2017"/>
    <w:rsid w:val="006B24BD"/>
    <w:rsid w:val="006B3921"/>
    <w:rsid w:val="006B5C94"/>
    <w:rsid w:val="006C04F3"/>
    <w:rsid w:val="006C2676"/>
    <w:rsid w:val="006C28BD"/>
    <w:rsid w:val="006C3E79"/>
    <w:rsid w:val="006C47C5"/>
    <w:rsid w:val="006C5D49"/>
    <w:rsid w:val="006C7E55"/>
    <w:rsid w:val="006D03B6"/>
    <w:rsid w:val="006D1A90"/>
    <w:rsid w:val="006D21C2"/>
    <w:rsid w:val="006D41A5"/>
    <w:rsid w:val="006D424E"/>
    <w:rsid w:val="006D48D3"/>
    <w:rsid w:val="006D70D7"/>
    <w:rsid w:val="006E201D"/>
    <w:rsid w:val="006E4363"/>
    <w:rsid w:val="006E4C72"/>
    <w:rsid w:val="006E657E"/>
    <w:rsid w:val="006F0880"/>
    <w:rsid w:val="006F1F79"/>
    <w:rsid w:val="006F5948"/>
    <w:rsid w:val="006F5B81"/>
    <w:rsid w:val="007005A8"/>
    <w:rsid w:val="00703780"/>
    <w:rsid w:val="00703A37"/>
    <w:rsid w:val="007045B8"/>
    <w:rsid w:val="00704ACD"/>
    <w:rsid w:val="0070593A"/>
    <w:rsid w:val="00705BD4"/>
    <w:rsid w:val="007079B8"/>
    <w:rsid w:val="00711F22"/>
    <w:rsid w:val="007120D6"/>
    <w:rsid w:val="007130B8"/>
    <w:rsid w:val="0071409A"/>
    <w:rsid w:val="0071469C"/>
    <w:rsid w:val="00716DB4"/>
    <w:rsid w:val="00721BA5"/>
    <w:rsid w:val="00721E64"/>
    <w:rsid w:val="0072342C"/>
    <w:rsid w:val="00723DB4"/>
    <w:rsid w:val="00725237"/>
    <w:rsid w:val="007266D6"/>
    <w:rsid w:val="007272BE"/>
    <w:rsid w:val="00730530"/>
    <w:rsid w:val="007321D7"/>
    <w:rsid w:val="0073564D"/>
    <w:rsid w:val="00737599"/>
    <w:rsid w:val="007412B1"/>
    <w:rsid w:val="00743953"/>
    <w:rsid w:val="00745599"/>
    <w:rsid w:val="00746C10"/>
    <w:rsid w:val="00746FF1"/>
    <w:rsid w:val="00752C3F"/>
    <w:rsid w:val="007536EA"/>
    <w:rsid w:val="0075610B"/>
    <w:rsid w:val="00761C4D"/>
    <w:rsid w:val="00762C24"/>
    <w:rsid w:val="00762F0E"/>
    <w:rsid w:val="0076303A"/>
    <w:rsid w:val="00764151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932C0"/>
    <w:rsid w:val="00793E6A"/>
    <w:rsid w:val="007945EA"/>
    <w:rsid w:val="007A0A11"/>
    <w:rsid w:val="007A2BA2"/>
    <w:rsid w:val="007A3D38"/>
    <w:rsid w:val="007A407C"/>
    <w:rsid w:val="007A6E25"/>
    <w:rsid w:val="007B09C5"/>
    <w:rsid w:val="007B377D"/>
    <w:rsid w:val="007B6385"/>
    <w:rsid w:val="007B6E44"/>
    <w:rsid w:val="007C0916"/>
    <w:rsid w:val="007C18C7"/>
    <w:rsid w:val="007C562E"/>
    <w:rsid w:val="007C57D6"/>
    <w:rsid w:val="007D24D1"/>
    <w:rsid w:val="007D5A56"/>
    <w:rsid w:val="007D6541"/>
    <w:rsid w:val="007E0582"/>
    <w:rsid w:val="007E31C2"/>
    <w:rsid w:val="007E33D0"/>
    <w:rsid w:val="007E37E1"/>
    <w:rsid w:val="007E3894"/>
    <w:rsid w:val="007E742D"/>
    <w:rsid w:val="007F0997"/>
    <w:rsid w:val="007F3466"/>
    <w:rsid w:val="008011AF"/>
    <w:rsid w:val="00801F4B"/>
    <w:rsid w:val="00802A2E"/>
    <w:rsid w:val="00805B0C"/>
    <w:rsid w:val="008067B1"/>
    <w:rsid w:val="00806F81"/>
    <w:rsid w:val="0081273C"/>
    <w:rsid w:val="00813FD3"/>
    <w:rsid w:val="008144C2"/>
    <w:rsid w:val="008207C6"/>
    <w:rsid w:val="00821185"/>
    <w:rsid w:val="008248FD"/>
    <w:rsid w:val="00834015"/>
    <w:rsid w:val="00835426"/>
    <w:rsid w:val="00841978"/>
    <w:rsid w:val="00846172"/>
    <w:rsid w:val="00846F64"/>
    <w:rsid w:val="00846FC0"/>
    <w:rsid w:val="0084769E"/>
    <w:rsid w:val="00847B2B"/>
    <w:rsid w:val="00847E16"/>
    <w:rsid w:val="008540FC"/>
    <w:rsid w:val="008549E2"/>
    <w:rsid w:val="00854A4B"/>
    <w:rsid w:val="0086453A"/>
    <w:rsid w:val="00864F5E"/>
    <w:rsid w:val="00865305"/>
    <w:rsid w:val="00866DB6"/>
    <w:rsid w:val="00867958"/>
    <w:rsid w:val="00876C33"/>
    <w:rsid w:val="00880176"/>
    <w:rsid w:val="00883339"/>
    <w:rsid w:val="00885218"/>
    <w:rsid w:val="00887C79"/>
    <w:rsid w:val="00894A2D"/>
    <w:rsid w:val="00894F6F"/>
    <w:rsid w:val="008A3648"/>
    <w:rsid w:val="008A662D"/>
    <w:rsid w:val="008B0275"/>
    <w:rsid w:val="008B24C0"/>
    <w:rsid w:val="008B4568"/>
    <w:rsid w:val="008B51B0"/>
    <w:rsid w:val="008C2664"/>
    <w:rsid w:val="008C3DAE"/>
    <w:rsid w:val="008C62FB"/>
    <w:rsid w:val="008C6C05"/>
    <w:rsid w:val="008C6C8E"/>
    <w:rsid w:val="008D2A88"/>
    <w:rsid w:val="008D32DC"/>
    <w:rsid w:val="008D4D8D"/>
    <w:rsid w:val="008D511C"/>
    <w:rsid w:val="008D72A5"/>
    <w:rsid w:val="008E066C"/>
    <w:rsid w:val="008E5D2C"/>
    <w:rsid w:val="008E6621"/>
    <w:rsid w:val="008E7D5B"/>
    <w:rsid w:val="008F0576"/>
    <w:rsid w:val="008F0C5A"/>
    <w:rsid w:val="008F1A08"/>
    <w:rsid w:val="008F3047"/>
    <w:rsid w:val="008F4141"/>
    <w:rsid w:val="008F557D"/>
    <w:rsid w:val="008F7901"/>
    <w:rsid w:val="008F7903"/>
    <w:rsid w:val="0090208B"/>
    <w:rsid w:val="00903BAA"/>
    <w:rsid w:val="00903C5C"/>
    <w:rsid w:val="00905719"/>
    <w:rsid w:val="00906353"/>
    <w:rsid w:val="00913237"/>
    <w:rsid w:val="009140B8"/>
    <w:rsid w:val="009204B7"/>
    <w:rsid w:val="00921985"/>
    <w:rsid w:val="00922427"/>
    <w:rsid w:val="0092315E"/>
    <w:rsid w:val="009273CD"/>
    <w:rsid w:val="0093207D"/>
    <w:rsid w:val="00932F8D"/>
    <w:rsid w:val="0093533A"/>
    <w:rsid w:val="0093783B"/>
    <w:rsid w:val="009405FA"/>
    <w:rsid w:val="00941F8A"/>
    <w:rsid w:val="009425CC"/>
    <w:rsid w:val="009426B5"/>
    <w:rsid w:val="00942905"/>
    <w:rsid w:val="00944652"/>
    <w:rsid w:val="0094531A"/>
    <w:rsid w:val="0094757D"/>
    <w:rsid w:val="00950559"/>
    <w:rsid w:val="009529C5"/>
    <w:rsid w:val="00955A7B"/>
    <w:rsid w:val="0095624C"/>
    <w:rsid w:val="0096032F"/>
    <w:rsid w:val="0096292F"/>
    <w:rsid w:val="009629F3"/>
    <w:rsid w:val="00963838"/>
    <w:rsid w:val="00965CE1"/>
    <w:rsid w:val="009664ED"/>
    <w:rsid w:val="009674A6"/>
    <w:rsid w:val="00967828"/>
    <w:rsid w:val="00971082"/>
    <w:rsid w:val="00971A0F"/>
    <w:rsid w:val="00971DB0"/>
    <w:rsid w:val="009741FB"/>
    <w:rsid w:val="00974CD7"/>
    <w:rsid w:val="00975DFE"/>
    <w:rsid w:val="00980104"/>
    <w:rsid w:val="00985355"/>
    <w:rsid w:val="00990270"/>
    <w:rsid w:val="00992346"/>
    <w:rsid w:val="009927A1"/>
    <w:rsid w:val="00993C0A"/>
    <w:rsid w:val="009955E4"/>
    <w:rsid w:val="00995E89"/>
    <w:rsid w:val="009962E2"/>
    <w:rsid w:val="009A3918"/>
    <w:rsid w:val="009A4EE4"/>
    <w:rsid w:val="009A5A82"/>
    <w:rsid w:val="009A6623"/>
    <w:rsid w:val="009B1D23"/>
    <w:rsid w:val="009B1E95"/>
    <w:rsid w:val="009B308F"/>
    <w:rsid w:val="009B552A"/>
    <w:rsid w:val="009B5C13"/>
    <w:rsid w:val="009B7090"/>
    <w:rsid w:val="009B7D65"/>
    <w:rsid w:val="009C07D2"/>
    <w:rsid w:val="009C34C7"/>
    <w:rsid w:val="009C3512"/>
    <w:rsid w:val="009C4AF9"/>
    <w:rsid w:val="009C4B3E"/>
    <w:rsid w:val="009C5C11"/>
    <w:rsid w:val="009D1632"/>
    <w:rsid w:val="009D1654"/>
    <w:rsid w:val="009D1D08"/>
    <w:rsid w:val="009D25A6"/>
    <w:rsid w:val="009D25B2"/>
    <w:rsid w:val="009D7AD0"/>
    <w:rsid w:val="009E1ED9"/>
    <w:rsid w:val="009E2F95"/>
    <w:rsid w:val="009E6CB8"/>
    <w:rsid w:val="009E7B95"/>
    <w:rsid w:val="009F45B2"/>
    <w:rsid w:val="009F5EA9"/>
    <w:rsid w:val="009F72FE"/>
    <w:rsid w:val="009F780F"/>
    <w:rsid w:val="00A1015F"/>
    <w:rsid w:val="00A10E2D"/>
    <w:rsid w:val="00A14EB5"/>
    <w:rsid w:val="00A158A3"/>
    <w:rsid w:val="00A1C60E"/>
    <w:rsid w:val="00A20F06"/>
    <w:rsid w:val="00A2247A"/>
    <w:rsid w:val="00A22FE2"/>
    <w:rsid w:val="00A25F16"/>
    <w:rsid w:val="00A264DB"/>
    <w:rsid w:val="00A30078"/>
    <w:rsid w:val="00A3126F"/>
    <w:rsid w:val="00A32D88"/>
    <w:rsid w:val="00A3379A"/>
    <w:rsid w:val="00A34E01"/>
    <w:rsid w:val="00A35375"/>
    <w:rsid w:val="00A40840"/>
    <w:rsid w:val="00A40EF1"/>
    <w:rsid w:val="00A42460"/>
    <w:rsid w:val="00A43C5A"/>
    <w:rsid w:val="00A44944"/>
    <w:rsid w:val="00A449A2"/>
    <w:rsid w:val="00A4716E"/>
    <w:rsid w:val="00A4760A"/>
    <w:rsid w:val="00A51225"/>
    <w:rsid w:val="00A5147F"/>
    <w:rsid w:val="00A516CE"/>
    <w:rsid w:val="00A5436F"/>
    <w:rsid w:val="00A55272"/>
    <w:rsid w:val="00A55499"/>
    <w:rsid w:val="00A60CAF"/>
    <w:rsid w:val="00A6119E"/>
    <w:rsid w:val="00A612A2"/>
    <w:rsid w:val="00A65E18"/>
    <w:rsid w:val="00A65FFD"/>
    <w:rsid w:val="00A66C58"/>
    <w:rsid w:val="00A772CB"/>
    <w:rsid w:val="00A818C2"/>
    <w:rsid w:val="00A828C0"/>
    <w:rsid w:val="00A84553"/>
    <w:rsid w:val="00A8524A"/>
    <w:rsid w:val="00A85E13"/>
    <w:rsid w:val="00A960F7"/>
    <w:rsid w:val="00A963DC"/>
    <w:rsid w:val="00A97B62"/>
    <w:rsid w:val="00AA0047"/>
    <w:rsid w:val="00AA07D2"/>
    <w:rsid w:val="00AA099C"/>
    <w:rsid w:val="00AA28F4"/>
    <w:rsid w:val="00AA6CC6"/>
    <w:rsid w:val="00AA6FB8"/>
    <w:rsid w:val="00AA7D6E"/>
    <w:rsid w:val="00AB1BAA"/>
    <w:rsid w:val="00AB353A"/>
    <w:rsid w:val="00AB368F"/>
    <w:rsid w:val="00AB69E7"/>
    <w:rsid w:val="00AC29A6"/>
    <w:rsid w:val="00AC5875"/>
    <w:rsid w:val="00AC632F"/>
    <w:rsid w:val="00AC673D"/>
    <w:rsid w:val="00AC719A"/>
    <w:rsid w:val="00AC71D0"/>
    <w:rsid w:val="00AD081C"/>
    <w:rsid w:val="00AD123F"/>
    <w:rsid w:val="00AD2657"/>
    <w:rsid w:val="00AD2754"/>
    <w:rsid w:val="00AD29DD"/>
    <w:rsid w:val="00AD2DE4"/>
    <w:rsid w:val="00AD3AEE"/>
    <w:rsid w:val="00AD6C10"/>
    <w:rsid w:val="00AD73CC"/>
    <w:rsid w:val="00AD74D4"/>
    <w:rsid w:val="00AE1754"/>
    <w:rsid w:val="00AE2D16"/>
    <w:rsid w:val="00AE2EFF"/>
    <w:rsid w:val="00AE3BA2"/>
    <w:rsid w:val="00AE7E8B"/>
    <w:rsid w:val="00AF10FD"/>
    <w:rsid w:val="00AF2B7E"/>
    <w:rsid w:val="00B03980"/>
    <w:rsid w:val="00B03A76"/>
    <w:rsid w:val="00B055C6"/>
    <w:rsid w:val="00B062FB"/>
    <w:rsid w:val="00B07FC1"/>
    <w:rsid w:val="00B1081A"/>
    <w:rsid w:val="00B162F4"/>
    <w:rsid w:val="00B175F2"/>
    <w:rsid w:val="00B23188"/>
    <w:rsid w:val="00B2462F"/>
    <w:rsid w:val="00B24828"/>
    <w:rsid w:val="00B24B2D"/>
    <w:rsid w:val="00B24BAD"/>
    <w:rsid w:val="00B316DA"/>
    <w:rsid w:val="00B33587"/>
    <w:rsid w:val="00B3428D"/>
    <w:rsid w:val="00B36308"/>
    <w:rsid w:val="00B37A30"/>
    <w:rsid w:val="00B400DF"/>
    <w:rsid w:val="00B40835"/>
    <w:rsid w:val="00B50350"/>
    <w:rsid w:val="00B50BD6"/>
    <w:rsid w:val="00B54EAA"/>
    <w:rsid w:val="00B5536D"/>
    <w:rsid w:val="00B553E9"/>
    <w:rsid w:val="00B601A7"/>
    <w:rsid w:val="00B61C9C"/>
    <w:rsid w:val="00B64003"/>
    <w:rsid w:val="00B6435B"/>
    <w:rsid w:val="00B75FA4"/>
    <w:rsid w:val="00B80947"/>
    <w:rsid w:val="00B814B6"/>
    <w:rsid w:val="00B81530"/>
    <w:rsid w:val="00B83CDC"/>
    <w:rsid w:val="00B83E47"/>
    <w:rsid w:val="00B8767E"/>
    <w:rsid w:val="00B87E22"/>
    <w:rsid w:val="00B9618E"/>
    <w:rsid w:val="00B9795A"/>
    <w:rsid w:val="00BA196F"/>
    <w:rsid w:val="00BA29BF"/>
    <w:rsid w:val="00BA2CBC"/>
    <w:rsid w:val="00BA312A"/>
    <w:rsid w:val="00BA5969"/>
    <w:rsid w:val="00BA6DDF"/>
    <w:rsid w:val="00BB24D6"/>
    <w:rsid w:val="00BB4C33"/>
    <w:rsid w:val="00BB69C1"/>
    <w:rsid w:val="00BC2C71"/>
    <w:rsid w:val="00BC3277"/>
    <w:rsid w:val="00BC3A66"/>
    <w:rsid w:val="00BC727B"/>
    <w:rsid w:val="00BC72A0"/>
    <w:rsid w:val="00BD0F93"/>
    <w:rsid w:val="00BD1A22"/>
    <w:rsid w:val="00BD2087"/>
    <w:rsid w:val="00BD27CA"/>
    <w:rsid w:val="00BD32F2"/>
    <w:rsid w:val="00BD7BB0"/>
    <w:rsid w:val="00BE07DF"/>
    <w:rsid w:val="00BE0FBE"/>
    <w:rsid w:val="00BE1D70"/>
    <w:rsid w:val="00BE3365"/>
    <w:rsid w:val="00BE405D"/>
    <w:rsid w:val="00BE4870"/>
    <w:rsid w:val="00BE799A"/>
    <w:rsid w:val="00BE7EF2"/>
    <w:rsid w:val="00BF0A83"/>
    <w:rsid w:val="00BF0E02"/>
    <w:rsid w:val="00BF158C"/>
    <w:rsid w:val="00BF2559"/>
    <w:rsid w:val="00BF3875"/>
    <w:rsid w:val="00BF52FB"/>
    <w:rsid w:val="00BF75D8"/>
    <w:rsid w:val="00C03573"/>
    <w:rsid w:val="00C056B9"/>
    <w:rsid w:val="00C067A0"/>
    <w:rsid w:val="00C10FD0"/>
    <w:rsid w:val="00C113B5"/>
    <w:rsid w:val="00C11D65"/>
    <w:rsid w:val="00C122B8"/>
    <w:rsid w:val="00C16F8E"/>
    <w:rsid w:val="00C17EE6"/>
    <w:rsid w:val="00C238FA"/>
    <w:rsid w:val="00C23CDC"/>
    <w:rsid w:val="00C26780"/>
    <w:rsid w:val="00C26B5A"/>
    <w:rsid w:val="00C27507"/>
    <w:rsid w:val="00C30878"/>
    <w:rsid w:val="00C31E7A"/>
    <w:rsid w:val="00C31FAD"/>
    <w:rsid w:val="00C327F1"/>
    <w:rsid w:val="00C3298A"/>
    <w:rsid w:val="00C41603"/>
    <w:rsid w:val="00C41CD4"/>
    <w:rsid w:val="00C430DB"/>
    <w:rsid w:val="00C44754"/>
    <w:rsid w:val="00C46797"/>
    <w:rsid w:val="00C468E6"/>
    <w:rsid w:val="00C50673"/>
    <w:rsid w:val="00C5318B"/>
    <w:rsid w:val="00C53D27"/>
    <w:rsid w:val="00C5578D"/>
    <w:rsid w:val="00C57D0D"/>
    <w:rsid w:val="00C62CA9"/>
    <w:rsid w:val="00C632D6"/>
    <w:rsid w:val="00C6386C"/>
    <w:rsid w:val="00C65155"/>
    <w:rsid w:val="00C65C1B"/>
    <w:rsid w:val="00C71F78"/>
    <w:rsid w:val="00C71FFA"/>
    <w:rsid w:val="00C734D5"/>
    <w:rsid w:val="00C74846"/>
    <w:rsid w:val="00C76AAB"/>
    <w:rsid w:val="00C82C38"/>
    <w:rsid w:val="00C8514C"/>
    <w:rsid w:val="00C85D03"/>
    <w:rsid w:val="00C866D4"/>
    <w:rsid w:val="00C86D98"/>
    <w:rsid w:val="00C90A42"/>
    <w:rsid w:val="00C961F9"/>
    <w:rsid w:val="00CA20F4"/>
    <w:rsid w:val="00CA4AEA"/>
    <w:rsid w:val="00CA7E54"/>
    <w:rsid w:val="00CB7EBE"/>
    <w:rsid w:val="00CC38DA"/>
    <w:rsid w:val="00CC47A6"/>
    <w:rsid w:val="00CC5210"/>
    <w:rsid w:val="00CC7546"/>
    <w:rsid w:val="00CC7C0B"/>
    <w:rsid w:val="00CD01FC"/>
    <w:rsid w:val="00CD03A7"/>
    <w:rsid w:val="00CD25CF"/>
    <w:rsid w:val="00CD2A75"/>
    <w:rsid w:val="00CD2F36"/>
    <w:rsid w:val="00CD4B01"/>
    <w:rsid w:val="00CD64FD"/>
    <w:rsid w:val="00CD6DFE"/>
    <w:rsid w:val="00CE009D"/>
    <w:rsid w:val="00CE0C5F"/>
    <w:rsid w:val="00CE0D7D"/>
    <w:rsid w:val="00CE428A"/>
    <w:rsid w:val="00CE4A23"/>
    <w:rsid w:val="00CE525C"/>
    <w:rsid w:val="00CE5ABF"/>
    <w:rsid w:val="00CE5D67"/>
    <w:rsid w:val="00CE6810"/>
    <w:rsid w:val="00CF2374"/>
    <w:rsid w:val="00CF35D6"/>
    <w:rsid w:val="00CF459C"/>
    <w:rsid w:val="00CF4705"/>
    <w:rsid w:val="00CF4A73"/>
    <w:rsid w:val="00D047B2"/>
    <w:rsid w:val="00D0590A"/>
    <w:rsid w:val="00D07E7E"/>
    <w:rsid w:val="00D109A3"/>
    <w:rsid w:val="00D114C5"/>
    <w:rsid w:val="00D13431"/>
    <w:rsid w:val="00D134EA"/>
    <w:rsid w:val="00D14E04"/>
    <w:rsid w:val="00D214BA"/>
    <w:rsid w:val="00D21DEB"/>
    <w:rsid w:val="00D30468"/>
    <w:rsid w:val="00D3226C"/>
    <w:rsid w:val="00D33414"/>
    <w:rsid w:val="00D33E09"/>
    <w:rsid w:val="00D35018"/>
    <w:rsid w:val="00D35149"/>
    <w:rsid w:val="00D3552B"/>
    <w:rsid w:val="00D3588C"/>
    <w:rsid w:val="00D365C9"/>
    <w:rsid w:val="00D377F8"/>
    <w:rsid w:val="00D37836"/>
    <w:rsid w:val="00D4058C"/>
    <w:rsid w:val="00D41AF1"/>
    <w:rsid w:val="00D50614"/>
    <w:rsid w:val="00D531D0"/>
    <w:rsid w:val="00D53751"/>
    <w:rsid w:val="00D53ADC"/>
    <w:rsid w:val="00D53F5C"/>
    <w:rsid w:val="00D54D5E"/>
    <w:rsid w:val="00D60C34"/>
    <w:rsid w:val="00D620F1"/>
    <w:rsid w:val="00D660AF"/>
    <w:rsid w:val="00D66925"/>
    <w:rsid w:val="00D66D7A"/>
    <w:rsid w:val="00D67CD4"/>
    <w:rsid w:val="00D76F90"/>
    <w:rsid w:val="00D81E3A"/>
    <w:rsid w:val="00D83863"/>
    <w:rsid w:val="00D83D1A"/>
    <w:rsid w:val="00D83FF9"/>
    <w:rsid w:val="00D87E99"/>
    <w:rsid w:val="00D90234"/>
    <w:rsid w:val="00D92270"/>
    <w:rsid w:val="00D92313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7E1"/>
    <w:rsid w:val="00DB1BCD"/>
    <w:rsid w:val="00DB26B4"/>
    <w:rsid w:val="00DB3109"/>
    <w:rsid w:val="00DB37D4"/>
    <w:rsid w:val="00DB3A14"/>
    <w:rsid w:val="00DB3B13"/>
    <w:rsid w:val="00DB6326"/>
    <w:rsid w:val="00DB7EEB"/>
    <w:rsid w:val="00DC013B"/>
    <w:rsid w:val="00DC1E5B"/>
    <w:rsid w:val="00DC385E"/>
    <w:rsid w:val="00DC59AC"/>
    <w:rsid w:val="00DC783C"/>
    <w:rsid w:val="00DD14B1"/>
    <w:rsid w:val="00DD1B25"/>
    <w:rsid w:val="00DD2DA8"/>
    <w:rsid w:val="00DD49AC"/>
    <w:rsid w:val="00DD73F5"/>
    <w:rsid w:val="00DD79EC"/>
    <w:rsid w:val="00DE0BDD"/>
    <w:rsid w:val="00DE1BC9"/>
    <w:rsid w:val="00DE2214"/>
    <w:rsid w:val="00DE3823"/>
    <w:rsid w:val="00DE4853"/>
    <w:rsid w:val="00DE54D5"/>
    <w:rsid w:val="00DE5694"/>
    <w:rsid w:val="00DE6259"/>
    <w:rsid w:val="00DE67BA"/>
    <w:rsid w:val="00DF28D2"/>
    <w:rsid w:val="00DF2A94"/>
    <w:rsid w:val="00DF5916"/>
    <w:rsid w:val="00DF7FDE"/>
    <w:rsid w:val="00E002AD"/>
    <w:rsid w:val="00E01271"/>
    <w:rsid w:val="00E042EA"/>
    <w:rsid w:val="00E05670"/>
    <w:rsid w:val="00E06131"/>
    <w:rsid w:val="00E068B8"/>
    <w:rsid w:val="00E07EC9"/>
    <w:rsid w:val="00E10CE4"/>
    <w:rsid w:val="00E134DE"/>
    <w:rsid w:val="00E13E04"/>
    <w:rsid w:val="00E14B5F"/>
    <w:rsid w:val="00E1542B"/>
    <w:rsid w:val="00E177F7"/>
    <w:rsid w:val="00E21102"/>
    <w:rsid w:val="00E21857"/>
    <w:rsid w:val="00E22ADF"/>
    <w:rsid w:val="00E24E59"/>
    <w:rsid w:val="00E25E2A"/>
    <w:rsid w:val="00E26D12"/>
    <w:rsid w:val="00E3024D"/>
    <w:rsid w:val="00E302B7"/>
    <w:rsid w:val="00E41F8A"/>
    <w:rsid w:val="00E45391"/>
    <w:rsid w:val="00E45AD7"/>
    <w:rsid w:val="00E477CC"/>
    <w:rsid w:val="00E47E63"/>
    <w:rsid w:val="00E53464"/>
    <w:rsid w:val="00E57B17"/>
    <w:rsid w:val="00E62149"/>
    <w:rsid w:val="00E63E78"/>
    <w:rsid w:val="00E657AC"/>
    <w:rsid w:val="00E660AB"/>
    <w:rsid w:val="00E6695E"/>
    <w:rsid w:val="00E67233"/>
    <w:rsid w:val="00E67B75"/>
    <w:rsid w:val="00E67D05"/>
    <w:rsid w:val="00E70671"/>
    <w:rsid w:val="00E82F5A"/>
    <w:rsid w:val="00E8486D"/>
    <w:rsid w:val="00E92B78"/>
    <w:rsid w:val="00E95E99"/>
    <w:rsid w:val="00E973CD"/>
    <w:rsid w:val="00E97457"/>
    <w:rsid w:val="00EA0423"/>
    <w:rsid w:val="00EA07A2"/>
    <w:rsid w:val="00EA1FB5"/>
    <w:rsid w:val="00EA3B1F"/>
    <w:rsid w:val="00EA4123"/>
    <w:rsid w:val="00EA4788"/>
    <w:rsid w:val="00EA625B"/>
    <w:rsid w:val="00EB0ECE"/>
    <w:rsid w:val="00EB122C"/>
    <w:rsid w:val="00EB1510"/>
    <w:rsid w:val="00EB5544"/>
    <w:rsid w:val="00EB6147"/>
    <w:rsid w:val="00EB711A"/>
    <w:rsid w:val="00EC298B"/>
    <w:rsid w:val="00EC4F3B"/>
    <w:rsid w:val="00ED0E31"/>
    <w:rsid w:val="00ED2972"/>
    <w:rsid w:val="00EE1A4A"/>
    <w:rsid w:val="00EE3115"/>
    <w:rsid w:val="00EE40B7"/>
    <w:rsid w:val="00EE7544"/>
    <w:rsid w:val="00EF0864"/>
    <w:rsid w:val="00EF157D"/>
    <w:rsid w:val="00EF1EA9"/>
    <w:rsid w:val="00F0148B"/>
    <w:rsid w:val="00F0391F"/>
    <w:rsid w:val="00F039A1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3BAA"/>
    <w:rsid w:val="00F14140"/>
    <w:rsid w:val="00F147A7"/>
    <w:rsid w:val="00F16244"/>
    <w:rsid w:val="00F169AD"/>
    <w:rsid w:val="00F170B6"/>
    <w:rsid w:val="00F20EB0"/>
    <w:rsid w:val="00F236B0"/>
    <w:rsid w:val="00F239F0"/>
    <w:rsid w:val="00F268B5"/>
    <w:rsid w:val="00F273FF"/>
    <w:rsid w:val="00F31D4C"/>
    <w:rsid w:val="00F349FD"/>
    <w:rsid w:val="00F364CE"/>
    <w:rsid w:val="00F36584"/>
    <w:rsid w:val="00F37655"/>
    <w:rsid w:val="00F40D66"/>
    <w:rsid w:val="00F42F79"/>
    <w:rsid w:val="00F4529E"/>
    <w:rsid w:val="00F45B7B"/>
    <w:rsid w:val="00F45DB4"/>
    <w:rsid w:val="00F47389"/>
    <w:rsid w:val="00F56941"/>
    <w:rsid w:val="00F654EF"/>
    <w:rsid w:val="00F65E8A"/>
    <w:rsid w:val="00F7141C"/>
    <w:rsid w:val="00F72407"/>
    <w:rsid w:val="00F767DB"/>
    <w:rsid w:val="00F8035E"/>
    <w:rsid w:val="00F81291"/>
    <w:rsid w:val="00F8289A"/>
    <w:rsid w:val="00F90EA3"/>
    <w:rsid w:val="00F96309"/>
    <w:rsid w:val="00F9683B"/>
    <w:rsid w:val="00F97635"/>
    <w:rsid w:val="00F9785B"/>
    <w:rsid w:val="00FA11AC"/>
    <w:rsid w:val="00FA13FD"/>
    <w:rsid w:val="00FA27EB"/>
    <w:rsid w:val="00FA68A2"/>
    <w:rsid w:val="00FB0867"/>
    <w:rsid w:val="00FB0C04"/>
    <w:rsid w:val="00FB4558"/>
    <w:rsid w:val="00FB564F"/>
    <w:rsid w:val="00FB76EF"/>
    <w:rsid w:val="00FC1638"/>
    <w:rsid w:val="00FC5EAB"/>
    <w:rsid w:val="00FC64F8"/>
    <w:rsid w:val="00FD2BB5"/>
    <w:rsid w:val="00FD2C6C"/>
    <w:rsid w:val="00FD3CA1"/>
    <w:rsid w:val="00FD53F2"/>
    <w:rsid w:val="00FD5EF9"/>
    <w:rsid w:val="00FD61B1"/>
    <w:rsid w:val="00FD6ED2"/>
    <w:rsid w:val="00FE4650"/>
    <w:rsid w:val="00FF1051"/>
    <w:rsid w:val="00FF1630"/>
    <w:rsid w:val="00FF1782"/>
    <w:rsid w:val="00FF18B8"/>
    <w:rsid w:val="00FF48F3"/>
    <w:rsid w:val="00FF53BA"/>
    <w:rsid w:val="00FF7D3B"/>
    <w:rsid w:val="212F2BE3"/>
    <w:rsid w:val="45EF18AA"/>
    <w:rsid w:val="4BE4DDD9"/>
    <w:rsid w:val="4E7D8CA8"/>
    <w:rsid w:val="545043B6"/>
    <w:rsid w:val="58AA3884"/>
    <w:rsid w:val="65E251E9"/>
    <w:rsid w:val="75AE54C0"/>
    <w:rsid w:val="7CB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3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B73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87C7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7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4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86/s12936-020-03577-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493F335D7434DB39B243E52CB3EFF" ma:contentTypeVersion="20" ma:contentTypeDescription="Create a new document." ma:contentTypeScope="" ma:versionID="23f1927851d3fecd5961d0740daab4c4">
  <xsd:schema xmlns:xsd="http://www.w3.org/2001/XMLSchema" xmlns:xs="http://www.w3.org/2001/XMLSchema" xmlns:p="http://schemas.microsoft.com/office/2006/metadata/properties" xmlns:ns2="d97d1265-ac73-472e-a721-3c01bf5c9127" xmlns:ns3="411fdd87-f7da-46d9-bc56-be297d213ebc" targetNamespace="http://schemas.microsoft.com/office/2006/metadata/properties" ma:root="true" ma:fieldsID="93b8507adeb1a902ee903969da591868" ns2:_="" ns3:_="">
    <xsd:import namespace="d97d1265-ac73-472e-a721-3c01bf5c9127"/>
    <xsd:import namespace="411fdd87-f7da-46d9-bc56-be297d213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d1265-ac73-472e-a721-3c01bf5c9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fdd87-f7da-46d9-bc56-be297d213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4B6B2-32E3-41A1-A6A0-E684AE77A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418E65-A60F-418B-A533-61AA0AF90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d1265-ac73-472e-a721-3c01bf5c9127"/>
    <ds:schemaRef ds:uri="411fdd87-f7da-46d9-bc56-be297d213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88772-3DD0-46F2-A1D2-E03E763A1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1184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9</cp:revision>
  <dcterms:created xsi:type="dcterms:W3CDTF">2022-03-21T16:19:00Z</dcterms:created>
  <dcterms:modified xsi:type="dcterms:W3CDTF">2022-05-16T08:27:00Z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0x01010008F493F335D7434DB39B243E52CB3EFF</vt:lpwstr>
  </property>
</Properties>
</file>