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DF234" w14:textId="42EBC7B9" w:rsidR="00675EE8" w:rsidRDefault="00AD3AEE" w:rsidP="00AD3AEE">
      <w:pPr>
        <w:jc w:val="both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 xml:space="preserve">////Title: </w:t>
      </w:r>
      <w:r w:rsidR="00675EE8" w:rsidRPr="00B21EF8">
        <w:rPr>
          <w:b/>
          <w:bCs/>
        </w:rPr>
        <w:t xml:space="preserve">Using </w:t>
      </w:r>
      <w:r w:rsidR="00B21EF8" w:rsidRPr="00B21EF8">
        <w:rPr>
          <w:b/>
          <w:bCs/>
        </w:rPr>
        <w:t>F</w:t>
      </w:r>
      <w:r w:rsidR="00675EE8" w:rsidRPr="00B21EF8">
        <w:rPr>
          <w:b/>
          <w:bCs/>
        </w:rPr>
        <w:t xml:space="preserve">unctional </w:t>
      </w:r>
      <w:r w:rsidR="00B21EF8" w:rsidRPr="00B21EF8">
        <w:rPr>
          <w:b/>
          <w:bCs/>
        </w:rPr>
        <w:t>D</w:t>
      </w:r>
      <w:r w:rsidR="00675EE8" w:rsidRPr="00B21EF8">
        <w:rPr>
          <w:b/>
          <w:bCs/>
        </w:rPr>
        <w:t xml:space="preserve">ata </w:t>
      </w:r>
      <w:r w:rsidR="00B21EF8" w:rsidRPr="00B21EF8">
        <w:rPr>
          <w:b/>
          <w:bCs/>
        </w:rPr>
        <w:t>A</w:t>
      </w:r>
      <w:r w:rsidR="00675EE8" w:rsidRPr="00B21EF8">
        <w:rPr>
          <w:b/>
          <w:bCs/>
        </w:rPr>
        <w:t xml:space="preserve">nalysis to </w:t>
      </w:r>
      <w:r w:rsidR="008C78F8">
        <w:rPr>
          <w:b/>
          <w:bCs/>
        </w:rPr>
        <w:t xml:space="preserve">Better </w:t>
      </w:r>
      <w:r w:rsidR="00B21EF8" w:rsidRPr="00B21EF8">
        <w:rPr>
          <w:b/>
          <w:bCs/>
        </w:rPr>
        <w:t>U</w:t>
      </w:r>
      <w:r w:rsidR="00675EE8" w:rsidRPr="00B21EF8">
        <w:rPr>
          <w:b/>
          <w:bCs/>
        </w:rPr>
        <w:t xml:space="preserve">nderstand COVID-19 </w:t>
      </w:r>
      <w:r w:rsidR="00B21EF8" w:rsidRPr="00B21EF8">
        <w:rPr>
          <w:b/>
          <w:bCs/>
        </w:rPr>
        <w:t>M</w:t>
      </w:r>
      <w:r w:rsidR="00675EE8" w:rsidRPr="00B21EF8">
        <w:rPr>
          <w:b/>
          <w:bCs/>
        </w:rPr>
        <w:t>ortality</w:t>
      </w:r>
    </w:p>
    <w:p w14:paraId="40005754" w14:textId="06C5D5F5" w:rsidR="00675EE8" w:rsidRDefault="00AD3AEE" w:rsidP="00AD3AEE">
      <w:pPr>
        <w:jc w:val="both"/>
        <w:rPr>
          <w:rFonts w:cstheme="minorHAnsi"/>
          <w:color w:val="000000" w:themeColor="text1"/>
        </w:rPr>
      </w:pPr>
      <w:r>
        <w:rPr>
          <w:rFonts w:cstheme="minorHAnsi"/>
          <w:b/>
          <w:color w:val="000000" w:themeColor="text1"/>
        </w:rPr>
        <w:t>////Stand-first</w:t>
      </w:r>
      <w:r>
        <w:rPr>
          <w:rFonts w:cstheme="minorHAnsi"/>
          <w:color w:val="000000" w:themeColor="text1"/>
        </w:rPr>
        <w:t xml:space="preserve">: </w:t>
      </w:r>
    </w:p>
    <w:p w14:paraId="24D623F4" w14:textId="11EE3C6B" w:rsidR="00675EE8" w:rsidRPr="00B21EF8" w:rsidRDefault="00675EE8" w:rsidP="00B21EF8">
      <w:r>
        <w:t xml:space="preserve">Italy was the first European country to experience a major outbreak of COVID-19. </w:t>
      </w:r>
      <w:r w:rsidR="00492D50">
        <w:t>Across</w:t>
      </w:r>
      <w:r>
        <w:t xml:space="preserve"> the country</w:t>
      </w:r>
      <w:r w:rsidR="00203ED1">
        <w:t>,</w:t>
      </w:r>
      <w:r>
        <w:t xml:space="preserve"> </w:t>
      </w:r>
      <w:r w:rsidR="00203ED1">
        <w:t>intriguingly different patterns of</w:t>
      </w:r>
      <w:r>
        <w:t xml:space="preserve"> mortality were seen </w:t>
      </w:r>
      <w:r w:rsidR="00F15332">
        <w:t>across</w:t>
      </w:r>
      <w:r>
        <w:t xml:space="preserve"> regions. </w:t>
      </w:r>
      <w:proofErr w:type="spellStart"/>
      <w:r>
        <w:t>Dr</w:t>
      </w:r>
      <w:r w:rsidR="001B5F2B">
        <w:t>.</w:t>
      </w:r>
      <w:proofErr w:type="spellEnd"/>
      <w:r>
        <w:t xml:space="preserve"> </w:t>
      </w:r>
      <w:r w:rsidRPr="000B00E2">
        <w:t>Marzia</w:t>
      </w:r>
      <w:r w:rsidR="00D846EE">
        <w:t xml:space="preserve"> </w:t>
      </w:r>
      <w:r>
        <w:t xml:space="preserve">Cremona from </w:t>
      </w:r>
      <w:r w:rsidRPr="75AB9563">
        <w:rPr>
          <w:rFonts w:eastAsia="Times New Roman"/>
          <w:lang w:eastAsia="en-GB"/>
        </w:rPr>
        <w:t>Université Laval</w:t>
      </w:r>
      <w:r w:rsidR="00F674D4" w:rsidRPr="75AB9563">
        <w:rPr>
          <w:rFonts w:eastAsia="Times New Roman"/>
          <w:lang w:eastAsia="en-GB"/>
        </w:rPr>
        <w:t xml:space="preserve">, in collaboration with </w:t>
      </w:r>
      <w:r w:rsidR="00F674D4">
        <w:t>a global team of researchers</w:t>
      </w:r>
      <w:r w:rsidR="00F24815" w:rsidRPr="75AB9563">
        <w:rPr>
          <w:rFonts w:eastAsia="Times New Roman"/>
          <w:lang w:eastAsia="en-GB"/>
        </w:rPr>
        <w:t xml:space="preserve"> from </w:t>
      </w:r>
      <w:r w:rsidR="00255CE8" w:rsidRPr="75AB9563">
        <w:rPr>
          <w:rFonts w:eastAsia="Times New Roman"/>
          <w:lang w:eastAsia="en-GB"/>
        </w:rPr>
        <w:t xml:space="preserve">the Pennsylvania State University and </w:t>
      </w:r>
      <w:r w:rsidR="1909465A" w:rsidRPr="75AB9563">
        <w:rPr>
          <w:rFonts w:eastAsia="Times New Roman"/>
          <w:lang w:eastAsia="en-GB"/>
        </w:rPr>
        <w:t xml:space="preserve">the </w:t>
      </w:r>
      <w:proofErr w:type="spellStart"/>
      <w:r w:rsidR="00991C2B" w:rsidRPr="00D846EE">
        <w:rPr>
          <w:rFonts w:eastAsia="Times New Roman"/>
          <w:lang w:eastAsia="en-GB"/>
        </w:rPr>
        <w:t>Sant’Anna</w:t>
      </w:r>
      <w:proofErr w:type="spellEnd"/>
      <w:r w:rsidR="00991C2B" w:rsidRPr="00D846EE">
        <w:rPr>
          <w:rFonts w:eastAsia="Times New Roman"/>
          <w:lang w:eastAsia="en-GB"/>
        </w:rPr>
        <w:t xml:space="preserve"> S</w:t>
      </w:r>
      <w:r w:rsidR="00991C2B" w:rsidRPr="75AB9563">
        <w:rPr>
          <w:rFonts w:eastAsia="Times New Roman"/>
          <w:lang w:eastAsia="en-GB"/>
        </w:rPr>
        <w:t>chool of Advanced Studies,</w:t>
      </w:r>
      <w:r w:rsidRPr="75AB9563">
        <w:rPr>
          <w:rFonts w:eastAsia="Times New Roman"/>
          <w:lang w:eastAsia="en-GB"/>
        </w:rPr>
        <w:t xml:space="preserve"> used novel statistical tools from the field of </w:t>
      </w:r>
      <w:r w:rsidR="007D4BB2" w:rsidRPr="75AB9563">
        <w:rPr>
          <w:rFonts w:eastAsia="Times New Roman"/>
          <w:lang w:eastAsia="en-GB"/>
        </w:rPr>
        <w:t>f</w:t>
      </w:r>
      <w:r w:rsidRPr="75AB9563">
        <w:rPr>
          <w:rFonts w:eastAsia="Times New Roman"/>
          <w:lang w:eastAsia="en-GB"/>
        </w:rPr>
        <w:t xml:space="preserve">unctional </w:t>
      </w:r>
      <w:r w:rsidR="007D4BB2" w:rsidRPr="75AB9563">
        <w:rPr>
          <w:rFonts w:eastAsia="Times New Roman"/>
          <w:lang w:eastAsia="en-GB"/>
        </w:rPr>
        <w:t>d</w:t>
      </w:r>
      <w:r w:rsidRPr="75AB9563">
        <w:rPr>
          <w:rFonts w:eastAsia="Times New Roman"/>
          <w:lang w:eastAsia="en-GB"/>
        </w:rPr>
        <w:t xml:space="preserve">ata </w:t>
      </w:r>
      <w:r w:rsidR="007D4BB2" w:rsidRPr="75AB9563">
        <w:rPr>
          <w:rFonts w:eastAsia="Times New Roman"/>
          <w:lang w:eastAsia="en-GB"/>
        </w:rPr>
        <w:t>a</w:t>
      </w:r>
      <w:r w:rsidRPr="75AB9563">
        <w:rPr>
          <w:rFonts w:eastAsia="Times New Roman"/>
          <w:lang w:eastAsia="en-GB"/>
        </w:rPr>
        <w:t xml:space="preserve">nalysis (FDA) to identify </w:t>
      </w:r>
      <w:r w:rsidR="007D4BB2" w:rsidRPr="75AB9563">
        <w:rPr>
          <w:rFonts w:eastAsia="Times New Roman"/>
          <w:lang w:eastAsia="en-GB"/>
        </w:rPr>
        <w:t xml:space="preserve">several </w:t>
      </w:r>
      <w:r w:rsidR="00F15332" w:rsidRPr="75AB9563">
        <w:rPr>
          <w:rFonts w:eastAsia="Times New Roman"/>
          <w:lang w:eastAsia="en-GB"/>
        </w:rPr>
        <w:t xml:space="preserve">important </w:t>
      </w:r>
      <w:r w:rsidRPr="75AB9563">
        <w:rPr>
          <w:rFonts w:eastAsia="Times New Roman"/>
          <w:lang w:eastAsia="en-GB"/>
        </w:rPr>
        <w:t xml:space="preserve">factors </w:t>
      </w:r>
      <w:r w:rsidR="00F15332" w:rsidRPr="75AB9563">
        <w:rPr>
          <w:rFonts w:eastAsia="Times New Roman"/>
          <w:lang w:eastAsia="en-GB"/>
        </w:rPr>
        <w:t>contributing</w:t>
      </w:r>
      <w:r w:rsidRPr="75AB9563">
        <w:rPr>
          <w:rFonts w:eastAsia="Times New Roman"/>
          <w:lang w:eastAsia="en-GB"/>
        </w:rPr>
        <w:t xml:space="preserve"> to </w:t>
      </w:r>
      <w:r w:rsidR="00AD0258" w:rsidRPr="75AB9563">
        <w:rPr>
          <w:rFonts w:eastAsia="Times New Roman"/>
          <w:lang w:eastAsia="en-GB"/>
        </w:rPr>
        <w:t>these differences</w:t>
      </w:r>
      <w:r w:rsidRPr="75AB9563">
        <w:rPr>
          <w:rFonts w:eastAsia="Times New Roman"/>
          <w:lang w:eastAsia="en-GB"/>
        </w:rPr>
        <w:t xml:space="preserve">. </w:t>
      </w:r>
      <w:r w:rsidR="00526089" w:rsidRPr="75AB9563">
        <w:rPr>
          <w:rFonts w:eastAsia="Times New Roman"/>
          <w:lang w:eastAsia="en-GB"/>
        </w:rPr>
        <w:t xml:space="preserve">This </w:t>
      </w:r>
      <w:r w:rsidRPr="75AB9563">
        <w:rPr>
          <w:rFonts w:eastAsia="Times New Roman"/>
          <w:lang w:eastAsia="en-GB"/>
        </w:rPr>
        <w:t xml:space="preserve">work has </w:t>
      </w:r>
      <w:r w:rsidR="00C60FA2" w:rsidRPr="75AB9563">
        <w:rPr>
          <w:rFonts w:eastAsia="Times New Roman"/>
          <w:lang w:eastAsia="en-GB"/>
        </w:rPr>
        <w:t>critical</w:t>
      </w:r>
      <w:r w:rsidRPr="75AB9563">
        <w:rPr>
          <w:rFonts w:eastAsia="Times New Roman"/>
          <w:lang w:eastAsia="en-GB"/>
        </w:rPr>
        <w:t xml:space="preserve"> implications for policymaking </w:t>
      </w:r>
      <w:proofErr w:type="gramStart"/>
      <w:r w:rsidR="00897B08">
        <w:rPr>
          <w:rFonts w:eastAsia="Times New Roman"/>
          <w:lang w:eastAsia="en-GB"/>
        </w:rPr>
        <w:t>and also</w:t>
      </w:r>
      <w:proofErr w:type="gramEnd"/>
      <w:r w:rsidRPr="75AB9563">
        <w:rPr>
          <w:rFonts w:eastAsia="Times New Roman"/>
          <w:lang w:eastAsia="en-GB"/>
        </w:rPr>
        <w:t xml:space="preserve"> </w:t>
      </w:r>
      <w:r w:rsidR="001B5F2B">
        <w:rPr>
          <w:rFonts w:eastAsia="Times New Roman" w:cstheme="minorHAnsi"/>
          <w:lang w:eastAsia="en-GB"/>
        </w:rPr>
        <w:t>demonstrates</w:t>
      </w:r>
      <w:r w:rsidRPr="75AB9563">
        <w:rPr>
          <w:rFonts w:eastAsia="Times New Roman"/>
          <w:lang w:eastAsia="en-GB"/>
        </w:rPr>
        <w:t xml:space="preserve"> the </w:t>
      </w:r>
      <w:r w:rsidR="007F6558" w:rsidRPr="75AB9563">
        <w:rPr>
          <w:rFonts w:eastAsia="Times New Roman"/>
          <w:lang w:eastAsia="en-GB"/>
        </w:rPr>
        <w:t>useful</w:t>
      </w:r>
      <w:r w:rsidRPr="75AB9563">
        <w:rPr>
          <w:rFonts w:eastAsia="Times New Roman"/>
          <w:lang w:eastAsia="en-GB"/>
        </w:rPr>
        <w:t xml:space="preserve"> </w:t>
      </w:r>
      <w:r w:rsidR="007340C6" w:rsidRPr="75AB9563">
        <w:rPr>
          <w:rFonts w:eastAsia="Times New Roman"/>
          <w:lang w:eastAsia="en-GB"/>
        </w:rPr>
        <w:t xml:space="preserve">application </w:t>
      </w:r>
      <w:r w:rsidRPr="75AB9563">
        <w:rPr>
          <w:rFonts w:eastAsia="Times New Roman"/>
          <w:lang w:eastAsia="en-GB"/>
        </w:rPr>
        <w:t xml:space="preserve">of FDA techniques </w:t>
      </w:r>
      <w:r w:rsidR="007E7313" w:rsidRPr="75AB9563">
        <w:rPr>
          <w:rFonts w:eastAsia="Times New Roman"/>
          <w:lang w:eastAsia="en-GB"/>
        </w:rPr>
        <w:t>to</w:t>
      </w:r>
      <w:r w:rsidRPr="75AB9563">
        <w:rPr>
          <w:rFonts w:eastAsia="Times New Roman"/>
          <w:lang w:eastAsia="en-GB"/>
        </w:rPr>
        <w:t xml:space="preserve"> epidemiolog</w:t>
      </w:r>
      <w:r w:rsidR="007340C6" w:rsidRPr="75AB9563">
        <w:rPr>
          <w:rFonts w:eastAsia="Times New Roman"/>
          <w:lang w:eastAsia="en-GB"/>
        </w:rPr>
        <w:t>ical research</w:t>
      </w:r>
      <w:r w:rsidRPr="75AB9563">
        <w:rPr>
          <w:rFonts w:eastAsia="Times New Roman"/>
          <w:lang w:eastAsia="en-GB"/>
        </w:rPr>
        <w:t xml:space="preserve">. </w:t>
      </w:r>
    </w:p>
    <w:p w14:paraId="0533EB11" w14:textId="2DCE54D7" w:rsidR="00675EE8" w:rsidRDefault="00AD3AEE" w:rsidP="00AD3AEE">
      <w:pPr>
        <w:jc w:val="both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 xml:space="preserve">////Body text: </w:t>
      </w:r>
    </w:p>
    <w:p w14:paraId="03B6F971" w14:textId="308F6D7E" w:rsidR="0004443A" w:rsidRDefault="00675EE8" w:rsidP="00675EE8">
      <w:r>
        <w:t>A no</w:t>
      </w:r>
      <w:r w:rsidR="00B21EF8">
        <w:t>v</w:t>
      </w:r>
      <w:r>
        <w:t xml:space="preserve">el coronavirus </w:t>
      </w:r>
      <w:r w:rsidR="0004443A">
        <w:t xml:space="preserve">(now known as COVID-19) </w:t>
      </w:r>
      <w:r>
        <w:t>was identified from a cluster of atypical pneumonia</w:t>
      </w:r>
      <w:r w:rsidRPr="00397422">
        <w:rPr>
          <w:color w:val="7030A0"/>
        </w:rPr>
        <w:t xml:space="preserve"> </w:t>
      </w:r>
      <w:r>
        <w:t xml:space="preserve">cases in Wuhan in late 2019. This virus has gone on to sweep the globe, leaving almost no country untouched. </w:t>
      </w:r>
    </w:p>
    <w:p w14:paraId="087E3560" w14:textId="56BB2346" w:rsidR="00C365EB" w:rsidRDefault="00675EE8" w:rsidP="00396378">
      <w:r>
        <w:t>COVID-19 infection and death rates have varied massively from country to country</w:t>
      </w:r>
      <w:r w:rsidR="00893A65">
        <w:t>,</w:t>
      </w:r>
      <w:r>
        <w:t xml:space="preserve"> depending on factors such as border controls</w:t>
      </w:r>
      <w:r w:rsidR="1B62700D">
        <w:t>,</w:t>
      </w:r>
      <w:r>
        <w:t xml:space="preserve"> </w:t>
      </w:r>
      <w:r w:rsidR="00E26F82">
        <w:t>testing strategies</w:t>
      </w:r>
      <w:r w:rsidR="001B5F2B">
        <w:t>,</w:t>
      </w:r>
      <w:r w:rsidR="7714812A">
        <w:t xml:space="preserve"> and, </w:t>
      </w:r>
      <w:proofErr w:type="gramStart"/>
      <w:r w:rsidR="7714812A">
        <w:t>later</w:t>
      </w:r>
      <w:r w:rsidR="001D386B">
        <w:t xml:space="preserve"> on</w:t>
      </w:r>
      <w:proofErr w:type="gramEnd"/>
      <w:r w:rsidR="7714812A">
        <w:t>, vaccine availability</w:t>
      </w:r>
      <w:r w:rsidR="1B62700D">
        <w:t>.</w:t>
      </w:r>
      <w:r>
        <w:t xml:space="preserve"> As well as differences between countries, there </w:t>
      </w:r>
      <w:r w:rsidR="1B62700D">
        <w:t>have been</w:t>
      </w:r>
      <w:r>
        <w:t xml:space="preserve"> </w:t>
      </w:r>
      <w:r w:rsidR="1B62700D">
        <w:t xml:space="preserve">marked </w:t>
      </w:r>
      <w:r>
        <w:t xml:space="preserve">differences between regions of the same country. </w:t>
      </w:r>
      <w:r w:rsidR="1B62700D">
        <w:t>This was the case in Italy, which</w:t>
      </w:r>
      <w:r>
        <w:t xml:space="preserve"> was the first European country to have a major outbreak of COVID-19</w:t>
      </w:r>
      <w:r w:rsidR="1B62700D">
        <w:t>.</w:t>
      </w:r>
      <w:r w:rsidR="005B77B7">
        <w:t xml:space="preserve"> </w:t>
      </w:r>
      <w:r w:rsidR="1B62700D">
        <w:t>The</w:t>
      </w:r>
      <w:r>
        <w:t xml:space="preserve"> first </w:t>
      </w:r>
      <w:r w:rsidR="008E28F9">
        <w:t xml:space="preserve">epidemic </w:t>
      </w:r>
      <w:r>
        <w:t xml:space="preserve">wave </w:t>
      </w:r>
      <w:r w:rsidDel="008E28F9">
        <w:t xml:space="preserve">of </w:t>
      </w:r>
      <w:r w:rsidR="1B62700D">
        <w:t xml:space="preserve">COVID-19 unfolded very differently in different parts of the country </w:t>
      </w:r>
      <w:r>
        <w:t>between Febr</w:t>
      </w:r>
      <w:r w:rsidR="00245B04">
        <w:t>u</w:t>
      </w:r>
      <w:r>
        <w:t xml:space="preserve">ary and May 2020.  </w:t>
      </w:r>
    </w:p>
    <w:p w14:paraId="310EA417" w14:textId="63F4995E" w:rsidR="00675EE8" w:rsidRDefault="00675EE8" w:rsidP="00675EE8">
      <w:proofErr w:type="spellStart"/>
      <w:r>
        <w:t>Dr</w:t>
      </w:r>
      <w:r w:rsidR="001B5F2B">
        <w:t>.</w:t>
      </w:r>
      <w:proofErr w:type="spellEnd"/>
      <w:r>
        <w:t xml:space="preserve"> </w:t>
      </w:r>
      <w:r w:rsidR="007D4919" w:rsidRPr="000B00E2">
        <w:t>Marzia</w:t>
      </w:r>
      <w:r w:rsidR="007D4919" w:rsidRPr="00D27CB0">
        <w:t xml:space="preserve"> </w:t>
      </w:r>
      <w:r w:rsidR="007D4919">
        <w:t xml:space="preserve">Cremona from </w:t>
      </w:r>
      <w:r w:rsidR="007D4919" w:rsidRPr="75AB9563">
        <w:rPr>
          <w:rFonts w:eastAsia="Times New Roman"/>
          <w:lang w:eastAsia="en-GB"/>
        </w:rPr>
        <w:t xml:space="preserve">Université Laval </w:t>
      </w:r>
      <w:r w:rsidR="00346FFE" w:rsidRPr="75AB9563">
        <w:rPr>
          <w:rFonts w:eastAsia="Times New Roman"/>
          <w:lang w:eastAsia="en-GB"/>
        </w:rPr>
        <w:t>in Canada</w:t>
      </w:r>
      <w:r>
        <w:t xml:space="preserve">, a specialist in </w:t>
      </w:r>
      <w:r w:rsidR="00C365EB">
        <w:t>the development of</w:t>
      </w:r>
      <w:r>
        <w:t xml:space="preserve"> statistical techniques for </w:t>
      </w:r>
      <w:r w:rsidR="00C365EB">
        <w:t xml:space="preserve">the analysis of </w:t>
      </w:r>
      <w:r>
        <w:t xml:space="preserve">complex data, </w:t>
      </w:r>
      <w:r w:rsidR="00DB4B1B">
        <w:t>in collaboration</w:t>
      </w:r>
      <w:r w:rsidR="000C4C27">
        <w:t xml:space="preserve"> with </w:t>
      </w:r>
      <w:r w:rsidR="55F3E6A9">
        <w:t xml:space="preserve">a global team of researchers from the Pennsylvania State University in the USA and </w:t>
      </w:r>
      <w:r w:rsidR="55F3E6A9" w:rsidRPr="00D846EE">
        <w:t xml:space="preserve">the </w:t>
      </w:r>
      <w:proofErr w:type="spellStart"/>
      <w:r w:rsidR="55F3E6A9" w:rsidRPr="00D846EE">
        <w:t>Sant’Anna</w:t>
      </w:r>
      <w:proofErr w:type="spellEnd"/>
      <w:r w:rsidR="55F3E6A9" w:rsidRPr="00D846EE">
        <w:t xml:space="preserve"> School</w:t>
      </w:r>
      <w:r w:rsidR="55F3E6A9">
        <w:t xml:space="preserve"> of Advanced Studies in Italy, </w:t>
      </w:r>
      <w:r w:rsidRPr="75AB9563">
        <w:rPr>
          <w:rFonts w:eastAsia="Times New Roman"/>
          <w:lang w:eastAsia="en-GB"/>
        </w:rPr>
        <w:t>us</w:t>
      </w:r>
      <w:r w:rsidR="00BD4CD9" w:rsidRPr="75AB9563">
        <w:rPr>
          <w:rFonts w:eastAsia="Times New Roman"/>
          <w:lang w:eastAsia="en-GB"/>
        </w:rPr>
        <w:t>ed</w:t>
      </w:r>
      <w:r w:rsidRPr="75AB9563">
        <w:rPr>
          <w:rFonts w:eastAsia="Times New Roman"/>
          <w:lang w:eastAsia="en-GB"/>
        </w:rPr>
        <w:t xml:space="preserve"> new statistical methods to understand </w:t>
      </w:r>
      <w:r w:rsidR="1B62700D" w:rsidRPr="75AB9563">
        <w:rPr>
          <w:rFonts w:eastAsia="Times New Roman"/>
          <w:lang w:eastAsia="en-GB"/>
        </w:rPr>
        <w:t xml:space="preserve">the </w:t>
      </w:r>
      <w:r w:rsidRPr="75AB9563">
        <w:rPr>
          <w:rFonts w:eastAsia="Times New Roman"/>
          <w:lang w:eastAsia="en-GB"/>
        </w:rPr>
        <w:t>extreme differences</w:t>
      </w:r>
      <w:r w:rsidR="1B62700D" w:rsidRPr="75AB9563">
        <w:rPr>
          <w:rFonts w:eastAsia="Times New Roman"/>
          <w:lang w:eastAsia="en-GB"/>
        </w:rPr>
        <w:t xml:space="preserve"> observed</w:t>
      </w:r>
      <w:r w:rsidRPr="75AB9563">
        <w:rPr>
          <w:rFonts w:eastAsia="Times New Roman"/>
          <w:lang w:eastAsia="en-GB"/>
        </w:rPr>
        <w:t xml:space="preserve"> </w:t>
      </w:r>
      <w:r w:rsidR="00151667" w:rsidRPr="75AB9563">
        <w:rPr>
          <w:rFonts w:eastAsia="Times New Roman"/>
          <w:lang w:eastAsia="en-GB"/>
        </w:rPr>
        <w:t xml:space="preserve">among </w:t>
      </w:r>
      <w:r w:rsidR="00A91E24" w:rsidRPr="75AB9563">
        <w:rPr>
          <w:rFonts w:eastAsia="Times New Roman"/>
          <w:lang w:eastAsia="en-GB"/>
        </w:rPr>
        <w:t xml:space="preserve">the </w:t>
      </w:r>
      <w:r w:rsidR="00B85C5B">
        <w:t>twenty</w:t>
      </w:r>
      <w:r w:rsidR="00A91E24" w:rsidRPr="75AB9563">
        <w:rPr>
          <w:rFonts w:eastAsia="Times New Roman"/>
          <w:lang w:eastAsia="en-GB"/>
        </w:rPr>
        <w:t xml:space="preserve"> </w:t>
      </w:r>
      <w:r w:rsidRPr="75AB9563">
        <w:rPr>
          <w:rFonts w:eastAsia="Times New Roman"/>
          <w:lang w:eastAsia="en-GB"/>
        </w:rPr>
        <w:t>different regions in Italy during the first wave of the</w:t>
      </w:r>
      <w:r w:rsidR="001B5F2B">
        <w:rPr>
          <w:rFonts w:eastAsia="Times New Roman"/>
          <w:lang w:eastAsia="en-GB"/>
        </w:rPr>
        <w:t xml:space="preserve"> </w:t>
      </w:r>
      <w:r w:rsidR="1B62700D" w:rsidRPr="75AB9563">
        <w:rPr>
          <w:rFonts w:eastAsia="Times New Roman"/>
          <w:lang w:eastAsia="en-GB"/>
        </w:rPr>
        <w:t>epidemic</w:t>
      </w:r>
      <w:r w:rsidR="004F4DAE">
        <w:rPr>
          <w:rFonts w:eastAsia="Times New Roman"/>
          <w:lang w:eastAsia="en-GB"/>
        </w:rPr>
        <w:t>,</w:t>
      </w:r>
      <w:r w:rsidR="1B62700D" w:rsidRPr="75AB9563">
        <w:rPr>
          <w:rFonts w:eastAsia="Times New Roman"/>
          <w:lang w:eastAsia="en-GB"/>
        </w:rPr>
        <w:t xml:space="preserve"> when vaccines were not yet available. In addition to </w:t>
      </w:r>
      <w:proofErr w:type="spellStart"/>
      <w:r w:rsidR="00E53C25">
        <w:rPr>
          <w:rFonts w:eastAsia="Times New Roman"/>
          <w:lang w:eastAsia="en-GB"/>
        </w:rPr>
        <w:t>Dr.</w:t>
      </w:r>
      <w:proofErr w:type="spellEnd"/>
      <w:r w:rsidR="1B62700D" w:rsidRPr="75AB9563">
        <w:rPr>
          <w:rFonts w:eastAsia="Times New Roman"/>
          <w:lang w:eastAsia="en-GB"/>
        </w:rPr>
        <w:t xml:space="preserve"> Cremona, the team </w:t>
      </w:r>
      <w:r w:rsidR="1B62700D" w:rsidRPr="000B00E2">
        <w:rPr>
          <w:rFonts w:eastAsia="Times New Roman"/>
          <w:lang w:eastAsia="en-GB"/>
        </w:rPr>
        <w:t xml:space="preserve">included </w:t>
      </w:r>
      <w:r w:rsidR="002A5864" w:rsidRPr="000B00E2">
        <w:rPr>
          <w:rFonts w:eastAsia="Times New Roman"/>
          <w:lang w:eastAsia="en-GB"/>
        </w:rPr>
        <w:t xml:space="preserve">Prof. </w:t>
      </w:r>
      <w:r w:rsidR="35DC68CD" w:rsidRPr="000B00E2">
        <w:t xml:space="preserve">Francesca </w:t>
      </w:r>
      <w:proofErr w:type="spellStart"/>
      <w:r w:rsidR="35DC68CD" w:rsidRPr="000B00E2">
        <w:t>Chiaromonte</w:t>
      </w:r>
      <w:proofErr w:type="spellEnd"/>
      <w:r w:rsidR="00D846EE">
        <w:t>,</w:t>
      </w:r>
      <w:r w:rsidR="35DC68CD" w:rsidRPr="000B00E2">
        <w:t xml:space="preserve"> </w:t>
      </w:r>
      <w:proofErr w:type="spellStart"/>
      <w:r w:rsidR="002A5864" w:rsidRPr="000B00E2">
        <w:t>Dr.</w:t>
      </w:r>
      <w:proofErr w:type="spellEnd"/>
      <w:r w:rsidR="002A5864" w:rsidRPr="000B00E2">
        <w:t xml:space="preserve"> </w:t>
      </w:r>
      <w:proofErr w:type="spellStart"/>
      <w:r w:rsidR="35DC68CD" w:rsidRPr="000B00E2">
        <w:t>Tobia</w:t>
      </w:r>
      <w:proofErr w:type="spellEnd"/>
      <w:r w:rsidR="35DC68CD" w:rsidRPr="000B00E2">
        <w:t xml:space="preserve"> </w:t>
      </w:r>
      <w:proofErr w:type="spellStart"/>
      <w:r w:rsidR="35DC68CD" w:rsidRPr="000B00E2">
        <w:t>Boschi</w:t>
      </w:r>
      <w:proofErr w:type="spellEnd"/>
      <w:r w:rsidR="765E82A1" w:rsidRPr="00D064E8">
        <w:rPr>
          <w:lang w:eastAsia="en-GB"/>
        </w:rPr>
        <w:t xml:space="preserve">, </w:t>
      </w:r>
      <w:proofErr w:type="spellStart"/>
      <w:r w:rsidR="002A5864" w:rsidRPr="00D064E8">
        <w:rPr>
          <w:lang w:eastAsia="en-GB"/>
        </w:rPr>
        <w:t>Dr.</w:t>
      </w:r>
      <w:proofErr w:type="spellEnd"/>
      <w:r w:rsidR="002A5864" w:rsidRPr="00D064E8">
        <w:rPr>
          <w:lang w:eastAsia="en-GB"/>
        </w:rPr>
        <w:t xml:space="preserve"> </w:t>
      </w:r>
      <w:r w:rsidR="35DC68CD" w:rsidRPr="000B00E2">
        <w:rPr>
          <w:rFonts w:eastAsia="Times New Roman"/>
          <w:lang w:eastAsia="en-GB"/>
        </w:rPr>
        <w:t xml:space="preserve">Jacopo Di </w:t>
      </w:r>
      <w:proofErr w:type="spellStart"/>
      <w:r w:rsidR="35DC68CD" w:rsidRPr="000B00E2">
        <w:rPr>
          <w:rFonts w:eastAsia="Times New Roman"/>
          <w:lang w:eastAsia="en-GB"/>
        </w:rPr>
        <w:t>Iorio</w:t>
      </w:r>
      <w:proofErr w:type="spellEnd"/>
      <w:r w:rsidR="35DC68CD" w:rsidRPr="75AB9563">
        <w:rPr>
          <w:rFonts w:eastAsia="Times New Roman"/>
          <w:lang w:eastAsia="en-GB"/>
        </w:rPr>
        <w:t xml:space="preserve"> and </w:t>
      </w:r>
      <w:r w:rsidR="002A5864">
        <w:rPr>
          <w:rFonts w:eastAsia="Times New Roman"/>
          <w:lang w:eastAsia="en-GB"/>
        </w:rPr>
        <w:t xml:space="preserve">Mr. </w:t>
      </w:r>
      <w:r w:rsidR="35DC68CD" w:rsidRPr="00D415ED">
        <w:rPr>
          <w:rFonts w:eastAsia="Times New Roman"/>
          <w:lang w:eastAsia="en-GB"/>
        </w:rPr>
        <w:t>Lorenzo Testa</w:t>
      </w:r>
      <w:r w:rsidR="5BC91DCD" w:rsidRPr="00817058">
        <w:rPr>
          <w:lang w:eastAsia="en-GB"/>
        </w:rPr>
        <w:t>.</w:t>
      </w:r>
    </w:p>
    <w:p w14:paraId="72677633" w14:textId="77777777" w:rsidR="009445BC" w:rsidRDefault="009445BC" w:rsidP="009445BC">
      <w:r>
        <w:t>…</w:t>
      </w:r>
    </w:p>
    <w:p w14:paraId="7D8A7A24" w14:textId="7A7AD17F" w:rsidR="0036046F" w:rsidRDefault="0CD3FA93" w:rsidP="00675EE8">
      <w:r>
        <w:t xml:space="preserve">Mathematical and epidemiological models have been used throughout the pandemic to understand what has happened and why, as well as to </w:t>
      </w:r>
      <w:r w:rsidR="0016598D">
        <w:t xml:space="preserve">try to </w:t>
      </w:r>
      <w:r w:rsidR="007800FD">
        <w:t>anticipate</w:t>
      </w:r>
      <w:r>
        <w:t xml:space="preserve"> what might happen next. </w:t>
      </w:r>
      <w:proofErr w:type="spellStart"/>
      <w:r>
        <w:t>Dr.</w:t>
      </w:r>
      <w:proofErr w:type="spellEnd"/>
      <w:r>
        <w:t xml:space="preserve"> Cremona and </w:t>
      </w:r>
      <w:r w:rsidR="5E43ABB6">
        <w:t xml:space="preserve">her </w:t>
      </w:r>
      <w:r w:rsidR="007800FD">
        <w:t xml:space="preserve">collaborators </w:t>
      </w:r>
      <w:r>
        <w:t>used a different approach</w:t>
      </w:r>
      <w:r w:rsidR="007800FD">
        <w:t>,</w:t>
      </w:r>
      <w:r>
        <w:t xml:space="preserve"> exploiting tools from </w:t>
      </w:r>
      <w:r w:rsidR="5E43ABB6">
        <w:t>f</w:t>
      </w:r>
      <w:r>
        <w:t xml:space="preserve">unctional </w:t>
      </w:r>
      <w:r w:rsidR="5E43ABB6">
        <w:t>d</w:t>
      </w:r>
      <w:r>
        <w:t xml:space="preserve">ata </w:t>
      </w:r>
      <w:r w:rsidR="5E43ABB6">
        <w:t>a</w:t>
      </w:r>
      <w:r>
        <w:t>nalysis (FDA)</w:t>
      </w:r>
      <w:r w:rsidR="5E43ABB6">
        <w:t>,</w:t>
      </w:r>
      <w:r>
        <w:t xml:space="preserve"> a field of statistics </w:t>
      </w:r>
      <w:r w:rsidR="00116780">
        <w:t xml:space="preserve">that </w:t>
      </w:r>
      <w:r>
        <w:t xml:space="preserve">studies observations consisting of curves </w:t>
      </w:r>
      <w:r w:rsidR="5E43ABB6">
        <w:t xml:space="preserve">– </w:t>
      </w:r>
      <w:r>
        <w:t xml:space="preserve">such as mortality curves </w:t>
      </w:r>
      <w:r w:rsidR="5C9B746E">
        <w:t xml:space="preserve">plotting death rates over time </w:t>
      </w:r>
      <w:r w:rsidR="5E43ABB6">
        <w:t xml:space="preserve">– </w:t>
      </w:r>
      <w:r>
        <w:t>to extract patterns and associations from the data</w:t>
      </w:r>
      <w:r w:rsidR="5E43ABB6">
        <w:t>.</w:t>
      </w:r>
      <w:r>
        <w:t xml:space="preserve"> </w:t>
      </w:r>
      <w:r w:rsidR="5E43ABB6">
        <w:t>T</w:t>
      </w:r>
      <w:r>
        <w:t xml:space="preserve">his </w:t>
      </w:r>
      <w:r w:rsidR="5E43ABB6">
        <w:t xml:space="preserve">approach </w:t>
      </w:r>
      <w:r>
        <w:t>can complement traditional epidemiological analys</w:t>
      </w:r>
      <w:r w:rsidR="5E43ABB6">
        <w:t>e</w:t>
      </w:r>
      <w:r>
        <w:t xml:space="preserve">s </w:t>
      </w:r>
      <w:proofErr w:type="gramStart"/>
      <w:r w:rsidR="5E43ABB6">
        <w:t>and also</w:t>
      </w:r>
      <w:proofErr w:type="gramEnd"/>
      <w:r>
        <w:t xml:space="preserve"> provide new answers</w:t>
      </w:r>
      <w:r w:rsidR="5E43ABB6">
        <w:t xml:space="preserve"> to critical questions</w:t>
      </w:r>
      <w:r>
        <w:t>. The techniques used by the team included previously tested methods a</w:t>
      </w:r>
      <w:r w:rsidR="5E744978">
        <w:t>long with</w:t>
      </w:r>
      <w:r>
        <w:t xml:space="preserve"> brand new methods </w:t>
      </w:r>
      <w:r w:rsidR="144978EE">
        <w:t xml:space="preserve">specifically </w:t>
      </w:r>
      <w:r>
        <w:t>developed by the group.</w:t>
      </w:r>
    </w:p>
    <w:p w14:paraId="084A25F5" w14:textId="0C69C211" w:rsidR="00EA6B65" w:rsidRDefault="00B85C5B" w:rsidP="00675EE8">
      <w:r>
        <w:t>The researchers</w:t>
      </w:r>
      <w:r w:rsidR="0CD3FA93">
        <w:t xml:space="preserve"> used FDA to compare mortality curves </w:t>
      </w:r>
      <w:r w:rsidR="00786B45">
        <w:t xml:space="preserve">of the first epidemic wave </w:t>
      </w:r>
      <w:r w:rsidR="0CD3FA93">
        <w:t xml:space="preserve">across the twenty regions of Italy </w:t>
      </w:r>
      <w:r w:rsidR="00B06E0F">
        <w:t xml:space="preserve">and </w:t>
      </w:r>
      <w:r w:rsidR="22788E09">
        <w:t>to</w:t>
      </w:r>
      <w:r w:rsidR="0CD3FA93">
        <w:t xml:space="preserve"> understand whether mortality c</w:t>
      </w:r>
      <w:r w:rsidR="22788E09">
        <w:t>ould</w:t>
      </w:r>
      <w:r w:rsidR="0CD3FA93">
        <w:t xml:space="preserve"> be </w:t>
      </w:r>
      <w:r w:rsidR="00151667">
        <w:t xml:space="preserve">partially </w:t>
      </w:r>
      <w:r w:rsidR="0CD3FA93">
        <w:t>explained</w:t>
      </w:r>
      <w:r w:rsidR="00151667">
        <w:t xml:space="preserve"> </w:t>
      </w:r>
      <w:r w:rsidR="0CD3FA93">
        <w:t>by mobility and positivity</w:t>
      </w:r>
      <w:r w:rsidR="3B8A0F20">
        <w:t xml:space="preserve"> (that is, the proportion of performed </w:t>
      </w:r>
      <w:r w:rsidR="4A1ECCBD">
        <w:t xml:space="preserve">COVID-19 </w:t>
      </w:r>
      <w:r w:rsidR="3B8A0F20">
        <w:t>tests returning positive results)</w:t>
      </w:r>
      <w:r w:rsidR="22788E09">
        <w:t>.</w:t>
      </w:r>
      <w:r w:rsidR="0CD3FA93">
        <w:t xml:space="preserve"> </w:t>
      </w:r>
      <w:r w:rsidR="3B8A0F20">
        <w:t>They also</w:t>
      </w:r>
      <w:r w:rsidR="0CD3FA93">
        <w:t xml:space="preserve"> investigat</w:t>
      </w:r>
      <w:r w:rsidR="3B8A0F20">
        <w:t>ed</w:t>
      </w:r>
      <w:r w:rsidR="0CD3FA93">
        <w:t xml:space="preserve"> the role of socio-demographic, infrastructural, and environmental factors</w:t>
      </w:r>
      <w:r w:rsidR="3B8A0F20">
        <w:t xml:space="preserve"> on mortality curves</w:t>
      </w:r>
      <w:r w:rsidR="0CD3FA93">
        <w:t xml:space="preserve">. </w:t>
      </w:r>
    </w:p>
    <w:p w14:paraId="41640951" w14:textId="103CFDD5" w:rsidR="009445BC" w:rsidRDefault="009445BC" w:rsidP="009445BC">
      <w:r>
        <w:t>…</w:t>
      </w:r>
    </w:p>
    <w:p w14:paraId="4577C20D" w14:textId="2F962591" w:rsidR="00675EE8" w:rsidRDefault="0CD3FA93" w:rsidP="00EA6B65">
      <w:r>
        <w:lastRenderedPageBreak/>
        <w:t>Due to significant underreporting of official COVID-19 deaths in Italy</w:t>
      </w:r>
      <w:r w:rsidR="098FAB50">
        <w:t>,</w:t>
      </w:r>
      <w:r>
        <w:t xml:space="preserve"> the researchers had to determine more accurate death counts</w:t>
      </w:r>
      <w:r w:rsidR="098FAB50">
        <w:t>. T</w:t>
      </w:r>
      <w:r>
        <w:t>hey did this by comput</w:t>
      </w:r>
      <w:r w:rsidR="009D7046">
        <w:t>ing</w:t>
      </w:r>
      <w:r w:rsidR="001B64A0">
        <w:t>, for each region,</w:t>
      </w:r>
      <w:r>
        <w:t xml:space="preserve"> the difference between </w:t>
      </w:r>
      <w:r w:rsidR="006137AE">
        <w:t>the</w:t>
      </w:r>
      <w:r w:rsidR="00E46ADE">
        <w:t xml:space="preserve"> mortality</w:t>
      </w:r>
      <w:r w:rsidR="006137AE">
        <w:t xml:space="preserve"> in 2020</w:t>
      </w:r>
      <w:r>
        <w:t xml:space="preserve"> and </w:t>
      </w:r>
      <w:r w:rsidR="006137AE">
        <w:t xml:space="preserve">the </w:t>
      </w:r>
      <w:r>
        <w:t xml:space="preserve">average mortality over the last five years. </w:t>
      </w:r>
    </w:p>
    <w:p w14:paraId="21FCC8E8" w14:textId="387B467D" w:rsidR="009E5A63" w:rsidRDefault="009E5A63" w:rsidP="009E5A63">
      <w:r>
        <w:t xml:space="preserve">FDA techniques were used to </w:t>
      </w:r>
      <w:r w:rsidR="00D74ACF">
        <w:t xml:space="preserve">smooth, </w:t>
      </w:r>
      <w:proofErr w:type="gramStart"/>
      <w:r>
        <w:t>align</w:t>
      </w:r>
      <w:proofErr w:type="gramEnd"/>
      <w:r>
        <w:t xml:space="preserve"> and cluster mortality curves</w:t>
      </w:r>
      <w:r w:rsidR="00076CD1">
        <w:t>,</w:t>
      </w:r>
      <w:r>
        <w:t xml:space="preserve"> to account for differences in </w:t>
      </w:r>
      <w:r w:rsidR="0DF9CBA0">
        <w:t xml:space="preserve">the </w:t>
      </w:r>
      <w:r>
        <w:t>timing of outbreaks</w:t>
      </w:r>
      <w:r w:rsidR="001B5F2B">
        <w:t>,</w:t>
      </w:r>
      <w:r w:rsidR="00774A72">
        <w:t xml:space="preserve"> and to find groups of regions</w:t>
      </w:r>
      <w:r w:rsidR="001468B2">
        <w:t xml:space="preserve"> behaving similarly</w:t>
      </w:r>
      <w:r>
        <w:t xml:space="preserve">. Within the country there appeared to be two different epidemics; a relatively mild one in </w:t>
      </w:r>
      <w:proofErr w:type="gramStart"/>
      <w:r>
        <w:t>the majority of</w:t>
      </w:r>
      <w:proofErr w:type="gramEnd"/>
      <w:r>
        <w:t xml:space="preserve"> the regions and a much harsher one detected in a few specific areas. </w:t>
      </w:r>
    </w:p>
    <w:p w14:paraId="79B4235A" w14:textId="3355BB03" w:rsidR="009E5A63" w:rsidRDefault="009E5A63" w:rsidP="009E5A63">
      <w:r>
        <w:t>For example, Veneto</w:t>
      </w:r>
      <w:r w:rsidR="00613332">
        <w:t xml:space="preserve"> </w:t>
      </w:r>
      <w:r>
        <w:t xml:space="preserve">and </w:t>
      </w:r>
      <w:proofErr w:type="spellStart"/>
      <w:r w:rsidRPr="000B00E2">
        <w:t>Lombardia</w:t>
      </w:r>
      <w:proofErr w:type="spellEnd"/>
      <w:r>
        <w:t xml:space="preserve"> are geographically close regions with similar population structures and were two of the first regions in Italy to report confirmed COVID-19 cases. However, the outbreaks took strikingly different paths with </w:t>
      </w:r>
      <w:proofErr w:type="spellStart"/>
      <w:r w:rsidRPr="000B00E2">
        <w:t>Lombardia</w:t>
      </w:r>
      <w:proofErr w:type="spellEnd"/>
      <w:r>
        <w:t xml:space="preserve"> being hit much harder and Veneto undergoing a milder epidemic, probably thanks to the implementation of an aggressive testing approach early on. </w:t>
      </w:r>
    </w:p>
    <w:p w14:paraId="57793C1E" w14:textId="64DBEBD4" w:rsidR="0036046F" w:rsidRDefault="0036046F" w:rsidP="00675EE8">
      <w:r>
        <w:t>…</w:t>
      </w:r>
    </w:p>
    <w:p w14:paraId="3F3C3E00" w14:textId="2E2BE7FF" w:rsidR="0036046F" w:rsidRDefault="0CD3FA93" w:rsidP="00675EE8">
      <w:r>
        <w:t xml:space="preserve">Local mobility </w:t>
      </w:r>
      <w:r w:rsidR="700AED85">
        <w:t>refers to</w:t>
      </w:r>
      <w:r>
        <w:t xml:space="preserve"> how much people move</w:t>
      </w:r>
      <w:r w:rsidR="1B4F1E35">
        <w:t xml:space="preserve"> </w:t>
      </w:r>
      <w:r>
        <w:t>around their local area, for example</w:t>
      </w:r>
      <w:r w:rsidR="700AED85">
        <w:t>,</w:t>
      </w:r>
      <w:r>
        <w:t xml:space="preserve"> going to the shops. For mobility information</w:t>
      </w:r>
      <w:r w:rsidR="700AED85">
        <w:t>,</w:t>
      </w:r>
      <w:r>
        <w:t xml:space="preserve"> the team used Google’s ‘grocery and pharmacy’ data which shows the percentage change </w:t>
      </w:r>
      <w:r w:rsidR="0186D1C1">
        <w:t xml:space="preserve">in mobility </w:t>
      </w:r>
      <w:r w:rsidR="00B7501F">
        <w:t xml:space="preserve">– </w:t>
      </w:r>
      <w:r>
        <w:t xml:space="preserve">compared to </w:t>
      </w:r>
      <w:r w:rsidR="00B7501F">
        <w:t xml:space="preserve">a </w:t>
      </w:r>
      <w:r>
        <w:t>baseline chosen before the epidemic outbreak</w:t>
      </w:r>
      <w:r w:rsidR="00B7501F">
        <w:t xml:space="preserve"> –</w:t>
      </w:r>
      <w:r>
        <w:t xml:space="preserve"> of people leaving their homes for essentials such as food and medicine. </w:t>
      </w:r>
    </w:p>
    <w:p w14:paraId="70AC5E99" w14:textId="656FDD94" w:rsidR="003C435D" w:rsidRDefault="0CD3FA93" w:rsidP="00675EE8">
      <w:r>
        <w:t xml:space="preserve">The data showed that mobility dropped by 30% in the first week after </w:t>
      </w:r>
      <w:r w:rsidR="5FF430D5">
        <w:t xml:space="preserve">the </w:t>
      </w:r>
      <w:r>
        <w:t>lockdown was announced, then continued to fall by as much as 60% on weekdays and 100% on weekends. The team found that mobility was strongly associated with COVID-19 mortality</w:t>
      </w:r>
      <w:r w:rsidR="1BB73762">
        <w:t xml:space="preserve"> and</w:t>
      </w:r>
      <w:r>
        <w:t xml:space="preserve"> that local mobility levels </w:t>
      </w:r>
      <w:proofErr w:type="gramStart"/>
      <w:r>
        <w:t>early on in the</w:t>
      </w:r>
      <w:proofErr w:type="gramEnd"/>
      <w:r>
        <w:t xml:space="preserve"> pandemic c</w:t>
      </w:r>
      <w:r w:rsidR="1BB73762">
        <w:t>ould</w:t>
      </w:r>
      <w:r>
        <w:t xml:space="preserve"> help predict peak mortality</w:t>
      </w:r>
      <w:r w:rsidR="00EE706E">
        <w:t xml:space="preserve">, hence </w:t>
      </w:r>
      <w:r w:rsidR="009445BC">
        <w:t xml:space="preserve">suggesting that </w:t>
      </w:r>
      <w:r w:rsidR="00EE706E">
        <w:t>staying at home really does help to reduce the number of COVID-19 deaths</w:t>
      </w:r>
      <w:r>
        <w:t xml:space="preserve">. </w:t>
      </w:r>
    </w:p>
    <w:p w14:paraId="38B63190" w14:textId="3ED94E87" w:rsidR="0036046F" w:rsidRDefault="0036046F" w:rsidP="00675EE8">
      <w:r>
        <w:t>…</w:t>
      </w:r>
    </w:p>
    <w:p w14:paraId="552E526E" w14:textId="7046B2D1" w:rsidR="00675EE8" w:rsidRDefault="00291A41" w:rsidP="00675EE8">
      <w:r>
        <w:t>T</w:t>
      </w:r>
      <w:r w:rsidR="00675EE8">
        <w:t>o build positivity curves</w:t>
      </w:r>
      <w:r>
        <w:t xml:space="preserve"> relating to COVID-19,</w:t>
      </w:r>
      <w:r w:rsidR="00675EE8">
        <w:t xml:space="preserve"> the team used FDA to smooth out </w:t>
      </w:r>
      <w:r w:rsidR="003F6C60">
        <w:t xml:space="preserve">noise </w:t>
      </w:r>
      <w:r w:rsidR="00675EE8">
        <w:t>caused by testing and reporting delays from publicly available test and case number data.</w:t>
      </w:r>
      <w:r>
        <w:t xml:space="preserve"> These curves</w:t>
      </w:r>
      <w:r w:rsidR="00675EE8">
        <w:t xml:space="preserve"> showed that 10% of tests in </w:t>
      </w:r>
      <w:proofErr w:type="spellStart"/>
      <w:r w:rsidR="00675EE8" w:rsidRPr="00152E79">
        <w:t>Lombardia</w:t>
      </w:r>
      <w:proofErr w:type="spellEnd"/>
      <w:r w:rsidR="00675EE8">
        <w:t xml:space="preserve"> were positive by 22</w:t>
      </w:r>
      <w:r w:rsidR="00675EE8" w:rsidRPr="00BF5521">
        <w:rPr>
          <w:vertAlign w:val="superscript"/>
        </w:rPr>
        <w:t>nd</w:t>
      </w:r>
      <w:r w:rsidR="00675EE8">
        <w:t xml:space="preserve"> February </w:t>
      </w:r>
      <w:r w:rsidR="008B7930">
        <w:t xml:space="preserve">2020, </w:t>
      </w:r>
      <w:r w:rsidR="004D3DD7">
        <w:t xml:space="preserve">with positivity increasing until it peaked </w:t>
      </w:r>
      <w:r w:rsidR="00675EE8">
        <w:t>in mid-March. Although not as strongly as mobility, early positivity was also associated with mortality. Interestingly</w:t>
      </w:r>
      <w:r w:rsidR="00F8500A">
        <w:t>,</w:t>
      </w:r>
      <w:r w:rsidR="00675EE8">
        <w:t xml:space="preserve"> the data also showed </w:t>
      </w:r>
      <w:r w:rsidR="00F8500A">
        <w:t xml:space="preserve">that </w:t>
      </w:r>
      <w:r w:rsidR="00675EE8">
        <w:t xml:space="preserve">high positivity </w:t>
      </w:r>
      <w:proofErr w:type="gramStart"/>
      <w:r w:rsidR="00675EE8">
        <w:t>later on</w:t>
      </w:r>
      <w:proofErr w:type="gramEnd"/>
      <w:r w:rsidR="00675EE8">
        <w:t xml:space="preserve"> in the pandemic was also associated with peak mortality, probably due to </w:t>
      </w:r>
      <w:r w:rsidR="00F8500A">
        <w:t xml:space="preserve">the </w:t>
      </w:r>
      <w:r w:rsidR="00675EE8">
        <w:t>hard</w:t>
      </w:r>
      <w:r w:rsidR="00F04977">
        <w:t>-</w:t>
      </w:r>
      <w:r w:rsidR="00675EE8">
        <w:t>hit areas taking longer to recover.</w:t>
      </w:r>
    </w:p>
    <w:p w14:paraId="7BBD78EC" w14:textId="62A391E4" w:rsidR="00D922D3" w:rsidRDefault="00D922D3" w:rsidP="00675EE8">
      <w:r>
        <w:t>…</w:t>
      </w:r>
    </w:p>
    <w:p w14:paraId="25E15693" w14:textId="7AF4400C" w:rsidR="00645C0B" w:rsidRDefault="00F8500A" w:rsidP="00675EE8">
      <w:proofErr w:type="spellStart"/>
      <w:r w:rsidRPr="00F8500A">
        <w:t>Dr</w:t>
      </w:r>
      <w:r w:rsidR="001B5F2B">
        <w:t>.</w:t>
      </w:r>
      <w:proofErr w:type="spellEnd"/>
      <w:r w:rsidRPr="00F8500A">
        <w:t xml:space="preserve"> Cremona and her </w:t>
      </w:r>
      <w:r w:rsidR="00D907DC">
        <w:t>collaborators</w:t>
      </w:r>
      <w:r w:rsidR="00D907DC" w:rsidRPr="00F8500A">
        <w:t xml:space="preserve"> </w:t>
      </w:r>
      <w:r w:rsidR="00675EE8">
        <w:t>then investigated several other socio-demographic, infrastructural</w:t>
      </w:r>
      <w:r w:rsidR="001B5F2B">
        <w:t>,</w:t>
      </w:r>
      <w:r w:rsidR="00675EE8">
        <w:t xml:space="preserve"> and environmental factors which may have affected mortality rates. These were: </w:t>
      </w:r>
      <w:r w:rsidR="001B5F2B">
        <w:t>the ag</w:t>
      </w:r>
      <w:r w:rsidR="00116780">
        <w:t>e</w:t>
      </w:r>
      <w:r w:rsidR="001B5F2B">
        <w:t>ing</w:t>
      </w:r>
      <w:r w:rsidR="00675EE8">
        <w:t xml:space="preserve"> of the population, </w:t>
      </w:r>
      <w:r w:rsidR="001B5F2B">
        <w:t xml:space="preserve">the </w:t>
      </w:r>
      <w:r w:rsidR="00675EE8">
        <w:t xml:space="preserve">prevalence of pre-existing conditions, </w:t>
      </w:r>
      <w:r w:rsidR="000266A3">
        <w:t xml:space="preserve">the </w:t>
      </w:r>
      <w:r w:rsidR="00675EE8">
        <w:t>quantity of primary and hospital-based health care, and the potential for places such as homes, schools, public transport</w:t>
      </w:r>
      <w:r w:rsidR="001B5F2B">
        <w:t>,</w:t>
      </w:r>
      <w:r w:rsidR="00675EE8">
        <w:t xml:space="preserve"> and hospitals to provide a place for transmission. </w:t>
      </w:r>
    </w:p>
    <w:p w14:paraId="2216F230" w14:textId="611A625A" w:rsidR="00B4236D" w:rsidRDefault="0CD3FA93" w:rsidP="00675EE8">
      <w:r>
        <w:t>A</w:t>
      </w:r>
      <w:r w:rsidR="005147F9">
        <w:t xml:space="preserve"> </w:t>
      </w:r>
      <w:r>
        <w:t xml:space="preserve">technique </w:t>
      </w:r>
      <w:r w:rsidR="479B74A1">
        <w:t>known as</w:t>
      </w:r>
      <w:r>
        <w:t xml:space="preserve"> ‘Cheng and Church’s </w:t>
      </w:r>
      <w:proofErr w:type="spellStart"/>
      <w:r>
        <w:t>biclustering</w:t>
      </w:r>
      <w:proofErr w:type="spellEnd"/>
      <w:r>
        <w:t xml:space="preserve"> algorithm’ </w:t>
      </w:r>
      <w:r w:rsidR="00A85FDC" w:rsidRPr="00EE706E">
        <w:t xml:space="preserve">was employed to </w:t>
      </w:r>
      <w:r w:rsidR="00AA29F1">
        <w:t>find subsets of</w:t>
      </w:r>
      <w:r w:rsidRPr="00EE706E">
        <w:t xml:space="preserve"> regions</w:t>
      </w:r>
      <w:r w:rsidR="001374BC" w:rsidRPr="00EE706E">
        <w:t xml:space="preserve"> </w:t>
      </w:r>
      <w:r w:rsidR="00AA29F1">
        <w:t>with similar</w:t>
      </w:r>
      <w:r w:rsidR="001374BC">
        <w:t xml:space="preserve"> </w:t>
      </w:r>
      <w:r w:rsidR="00EE706E">
        <w:t xml:space="preserve">socio-demographic, infrastructural and environmental </w:t>
      </w:r>
      <w:r w:rsidR="00685F97">
        <w:t>variables</w:t>
      </w:r>
      <w:r w:rsidR="00EE706E">
        <w:t>,</w:t>
      </w:r>
      <w:r>
        <w:t xml:space="preserve"> </w:t>
      </w:r>
      <w:r w:rsidR="002647ED">
        <w:t>and to study their interdependencies</w:t>
      </w:r>
      <w:r>
        <w:t xml:space="preserve">. </w:t>
      </w:r>
      <w:r w:rsidR="00705415">
        <w:t>Among the</w:t>
      </w:r>
      <w:r w:rsidR="002647ED">
        <w:t xml:space="preserve"> resulting </w:t>
      </w:r>
      <w:proofErr w:type="spellStart"/>
      <w:r w:rsidR="00EE706E">
        <w:t>biclusters</w:t>
      </w:r>
      <w:proofErr w:type="spellEnd"/>
      <w:r w:rsidR="00705415">
        <w:t>, one</w:t>
      </w:r>
      <w:r>
        <w:t xml:space="preserve"> included central and southern regions </w:t>
      </w:r>
      <w:r w:rsidR="0186D1C1">
        <w:t>where the first wave of the epidemic was milder</w:t>
      </w:r>
      <w:r w:rsidR="00685F97">
        <w:t>. Th</w:t>
      </w:r>
      <w:r w:rsidR="002711EA">
        <w:t>os</w:t>
      </w:r>
      <w:r w:rsidR="00685F97">
        <w:t>e regions were characteri</w:t>
      </w:r>
      <w:r w:rsidR="004B0BAB">
        <w:t>s</w:t>
      </w:r>
      <w:r w:rsidR="00685F97">
        <w:t>ed by limited concentrations in hospitals, nursing homes</w:t>
      </w:r>
      <w:r w:rsidR="008C263E">
        <w:t>,</w:t>
      </w:r>
      <w:r w:rsidR="00685F97">
        <w:t xml:space="preserve"> and workplaces, as well as many people with pre-existing conditions and </w:t>
      </w:r>
      <w:r w:rsidR="001B5F2B">
        <w:t xml:space="preserve">a </w:t>
      </w:r>
      <w:r w:rsidR="00685F97">
        <w:t>small number of I</w:t>
      </w:r>
      <w:r w:rsidR="008748F7">
        <w:t xml:space="preserve">ntensive </w:t>
      </w:r>
      <w:r w:rsidR="00685F97">
        <w:t>C</w:t>
      </w:r>
      <w:r w:rsidR="008748F7">
        <w:t xml:space="preserve">are </w:t>
      </w:r>
      <w:r w:rsidR="00685F97">
        <w:t>U</w:t>
      </w:r>
      <w:r w:rsidR="008748F7">
        <w:t>nit</w:t>
      </w:r>
      <w:r w:rsidR="00685F97">
        <w:t xml:space="preserve"> places</w:t>
      </w:r>
      <w:r w:rsidR="0186D1C1">
        <w:t xml:space="preserve">. </w:t>
      </w:r>
      <w:r w:rsidR="00EE706E">
        <w:t>Another group</w:t>
      </w:r>
      <w:r w:rsidR="00675EE8">
        <w:t xml:space="preserve"> consisted of </w:t>
      </w:r>
      <w:r w:rsidR="0057378D">
        <w:t xml:space="preserve">some of </w:t>
      </w:r>
      <w:r w:rsidR="00675EE8">
        <w:t xml:space="preserve">the northern regions which were worst hit by the pandemic such as </w:t>
      </w:r>
      <w:proofErr w:type="spellStart"/>
      <w:r w:rsidR="00675EE8">
        <w:t>Lombardia</w:t>
      </w:r>
      <w:proofErr w:type="spellEnd"/>
      <w:r w:rsidR="00675EE8">
        <w:t xml:space="preserve">, as well as </w:t>
      </w:r>
      <w:r w:rsidR="00675EE8">
        <w:lastRenderedPageBreak/>
        <w:t xml:space="preserve">some regions </w:t>
      </w:r>
      <w:r w:rsidR="006E3F25">
        <w:t xml:space="preserve">with milder </w:t>
      </w:r>
      <w:r w:rsidR="008C263E">
        <w:t>epidemics</w:t>
      </w:r>
      <w:r w:rsidR="006E3F25">
        <w:t xml:space="preserve"> </w:t>
      </w:r>
      <w:r w:rsidR="00675EE8">
        <w:t xml:space="preserve">such as </w:t>
      </w:r>
      <w:r w:rsidR="000B2B1F">
        <w:t>Veneto</w:t>
      </w:r>
      <w:r w:rsidR="00675EE8">
        <w:t xml:space="preserve">. This group </w:t>
      </w:r>
      <w:r w:rsidR="00052EA0">
        <w:t>was</w:t>
      </w:r>
      <w:r w:rsidR="00675EE8">
        <w:t xml:space="preserve"> characteri</w:t>
      </w:r>
      <w:r w:rsidR="004B0BAB">
        <w:t>s</w:t>
      </w:r>
      <w:r w:rsidR="00675EE8">
        <w:t>ed by large</w:t>
      </w:r>
      <w:r w:rsidR="00052EA0">
        <w:t>r</w:t>
      </w:r>
      <w:r w:rsidR="00675EE8">
        <w:t xml:space="preserve"> hospitals and more crowded workplaces and schools, as well as an older population. </w:t>
      </w:r>
    </w:p>
    <w:p w14:paraId="155EDED9" w14:textId="492FF5DC" w:rsidR="00675EE8" w:rsidRDefault="00B4236D" w:rsidP="00675EE8">
      <w:r>
        <w:t xml:space="preserve">The researchers found that the strongest predictor for mortality was having a low number of primary care doctors per patient. The number of intensive care unit beds (a marker for large hospitals) and the </w:t>
      </w:r>
      <w:r w:rsidR="23BC2626">
        <w:t>size of hospital wards, classrooms</w:t>
      </w:r>
      <w:r w:rsidR="001B5F2B">
        <w:t>,</w:t>
      </w:r>
      <w:r w:rsidR="23BC2626">
        <w:t xml:space="preserve"> and workplaces </w:t>
      </w:r>
      <w:r>
        <w:t xml:space="preserve">also had a positive association with COVID-19 deaths. All these variables </w:t>
      </w:r>
      <w:r w:rsidR="23BC2626">
        <w:t>capture the effects of</w:t>
      </w:r>
      <w:r>
        <w:t xml:space="preserve"> contagion hubs</w:t>
      </w:r>
      <w:r w:rsidR="23BC2626">
        <w:t xml:space="preserve">, </w:t>
      </w:r>
      <w:proofErr w:type="gramStart"/>
      <w:r w:rsidR="000179CD">
        <w:t>i.e.</w:t>
      </w:r>
      <w:proofErr w:type="gramEnd"/>
      <w:r w:rsidR="000179CD">
        <w:t xml:space="preserve"> of places </w:t>
      </w:r>
      <w:r w:rsidR="23BC2626">
        <w:t>where contacts among people</w:t>
      </w:r>
      <w:r>
        <w:t xml:space="preserve"> can </w:t>
      </w:r>
      <w:r w:rsidR="001B5F2B">
        <w:t>favo</w:t>
      </w:r>
      <w:r w:rsidR="004B0BAB">
        <w:t>u</w:t>
      </w:r>
      <w:r w:rsidR="001B5F2B">
        <w:t>r</w:t>
      </w:r>
      <w:r>
        <w:t xml:space="preserve"> COVID-19 spread. </w:t>
      </w:r>
      <w:r w:rsidR="00B94C4B">
        <w:t>Importantly, e</w:t>
      </w:r>
      <w:r w:rsidR="00675EE8">
        <w:t>ven accounting for these factors, mobility</w:t>
      </w:r>
      <w:r w:rsidR="001B5F2B">
        <w:t>,</w:t>
      </w:r>
      <w:r w:rsidR="00675EE8">
        <w:t xml:space="preserve"> and positivity still acted as strong predictors of mortality.</w:t>
      </w:r>
    </w:p>
    <w:p w14:paraId="27462B32" w14:textId="6AB93A3F" w:rsidR="00675EE8" w:rsidRDefault="00675EE8" w:rsidP="00675EE8">
      <w:r>
        <w:t>…</w:t>
      </w:r>
    </w:p>
    <w:p w14:paraId="67825CCD" w14:textId="4C3BF39B" w:rsidR="00E6681C" w:rsidRDefault="00675EE8" w:rsidP="00675EE8">
      <w:r>
        <w:t xml:space="preserve">Using FDA techniques, </w:t>
      </w:r>
      <w:proofErr w:type="spellStart"/>
      <w:r w:rsidR="00E6681C">
        <w:t>Dr.</w:t>
      </w:r>
      <w:proofErr w:type="spellEnd"/>
      <w:r w:rsidR="00E6681C">
        <w:t xml:space="preserve"> Cremona and her </w:t>
      </w:r>
      <w:r w:rsidR="00B94C4B">
        <w:t xml:space="preserve">collaborators </w:t>
      </w:r>
      <w:r>
        <w:t>demonstrated that local mobility and positivity rates are strongly associated with COVID-19 mortality</w:t>
      </w:r>
      <w:r w:rsidR="00E6681C">
        <w:t>,</w:t>
      </w:r>
      <w:r>
        <w:t xml:space="preserve"> and that well</w:t>
      </w:r>
      <w:r w:rsidR="00E6681C">
        <w:t>-</w:t>
      </w:r>
      <w:r>
        <w:t xml:space="preserve">distributed primary care can </w:t>
      </w:r>
      <w:r w:rsidRPr="00152E79">
        <w:t>mitigate</w:t>
      </w:r>
      <w:r>
        <w:t xml:space="preserve"> mortality. </w:t>
      </w:r>
    </w:p>
    <w:p w14:paraId="7774E56C" w14:textId="3DF782F5" w:rsidR="00675EE8" w:rsidRDefault="00675EE8" w:rsidP="00675EE8">
      <w:r w:rsidRPr="00812DAF">
        <w:t xml:space="preserve">Whilst these findings have important implications for public health and policymaking, they don’t </w:t>
      </w:r>
      <w:r w:rsidR="00EF68ED">
        <w:t xml:space="preserve">completely </w:t>
      </w:r>
      <w:r w:rsidRPr="00812DAF">
        <w:t>explain why some regions were much harder hit than others. To improve the model</w:t>
      </w:r>
      <w:r w:rsidR="00E6681C">
        <w:t>,</w:t>
      </w:r>
      <w:r w:rsidRPr="00812DAF">
        <w:t xml:space="preserve"> more accurate data on cases</w:t>
      </w:r>
      <w:r>
        <w:t>,</w:t>
      </w:r>
      <w:r w:rsidRPr="00812DAF">
        <w:t xml:space="preserve"> deaths and </w:t>
      </w:r>
      <w:r w:rsidR="001B5F2B">
        <w:t>hospitali</w:t>
      </w:r>
      <w:r w:rsidR="0040527A">
        <w:t>s</w:t>
      </w:r>
      <w:r w:rsidR="001B5F2B">
        <w:t>ations</w:t>
      </w:r>
      <w:r w:rsidRPr="00812DAF">
        <w:t xml:space="preserve"> </w:t>
      </w:r>
      <w:r w:rsidR="00153D61">
        <w:t>are</w:t>
      </w:r>
      <w:r w:rsidRPr="00812DAF">
        <w:t xml:space="preserve"> needed as well as data being available at a more local scale than just that of the twenty Italian regions. </w:t>
      </w:r>
      <w:proofErr w:type="spellStart"/>
      <w:r w:rsidR="00E6681C">
        <w:t>D</w:t>
      </w:r>
      <w:r w:rsidR="00D922D3">
        <w:t>r</w:t>
      </w:r>
      <w:r w:rsidR="001B5F2B">
        <w:t>.</w:t>
      </w:r>
      <w:proofErr w:type="spellEnd"/>
      <w:r w:rsidR="00E6681C">
        <w:t xml:space="preserve"> Cremona notes that t</w:t>
      </w:r>
      <w:r w:rsidRPr="00812DAF">
        <w:t>his highlights the importance of collecting and sharing high</w:t>
      </w:r>
      <w:r w:rsidR="00153D61">
        <w:t>-</w:t>
      </w:r>
      <w:r w:rsidRPr="00812DAF">
        <w:t xml:space="preserve">quality data </w:t>
      </w:r>
      <w:r w:rsidR="00265B2A">
        <w:t>in determining the response to</w:t>
      </w:r>
      <w:r w:rsidRPr="00812DAF">
        <w:t xml:space="preserve"> key public health questions. </w:t>
      </w:r>
    </w:p>
    <w:p w14:paraId="14DC83CE" w14:textId="77777777" w:rsidR="00203ED1" w:rsidRDefault="00203ED1" w:rsidP="00675EE8"/>
    <w:p w14:paraId="2F404B51" w14:textId="53FCF700" w:rsidR="007228D9" w:rsidRDefault="002D7A1B" w:rsidP="00675EE8">
      <w:proofErr w:type="spellStart"/>
      <w:r>
        <w:t>Dr.</w:t>
      </w:r>
      <w:proofErr w:type="spellEnd"/>
      <w:r>
        <w:t xml:space="preserve"> Cremona wi</w:t>
      </w:r>
      <w:r w:rsidR="008E56EA">
        <w:t>s</w:t>
      </w:r>
      <w:r>
        <w:t xml:space="preserve">hes to thank the </w:t>
      </w:r>
      <w:r w:rsidRPr="002D7A1B">
        <w:t xml:space="preserve">Office of the Vice Dean of Research and Innovation at </w:t>
      </w:r>
      <w:r w:rsidR="00F508AB">
        <w:t xml:space="preserve">the </w:t>
      </w:r>
      <w:r w:rsidR="00F508AB" w:rsidRPr="00F508AB">
        <w:t>Faculty of Business Administration</w:t>
      </w:r>
      <w:r w:rsidR="00F508AB">
        <w:t xml:space="preserve"> of </w:t>
      </w:r>
      <w:r w:rsidR="00F177BC" w:rsidRPr="75AB9563">
        <w:rPr>
          <w:rFonts w:eastAsia="Times New Roman"/>
          <w:lang w:eastAsia="en-GB"/>
        </w:rPr>
        <w:t xml:space="preserve">Université Laval </w:t>
      </w:r>
      <w:r w:rsidR="00F508AB">
        <w:t xml:space="preserve">for providing funding support for this </w:t>
      </w:r>
      <w:proofErr w:type="spellStart"/>
      <w:r w:rsidR="00F508AB">
        <w:t>SciPod</w:t>
      </w:r>
      <w:proofErr w:type="spellEnd"/>
      <w:r w:rsidR="00F508AB">
        <w:t xml:space="preserve">. </w:t>
      </w:r>
    </w:p>
    <w:p w14:paraId="3D22D381" w14:textId="3DA1BAFD" w:rsidR="00675EE8" w:rsidRPr="00203ED1" w:rsidRDefault="00675EE8" w:rsidP="00675EE8">
      <w:pPr>
        <w:rPr>
          <w:rFonts w:cstheme="minorHAnsi"/>
          <w:color w:val="0563C1" w:themeColor="hyperlink"/>
          <w:u w:val="single"/>
          <w:shd w:val="clear" w:color="auto" w:fill="FFFFFF"/>
        </w:rPr>
      </w:pPr>
      <w:r>
        <w:t xml:space="preserve">This </w:t>
      </w:r>
      <w:proofErr w:type="spellStart"/>
      <w:r>
        <w:t>SciPod</w:t>
      </w:r>
      <w:proofErr w:type="spellEnd"/>
      <w:r>
        <w:t xml:space="preserve"> is a summary of the paper ‘Functional data analysis characterizes the shapes of the first COVID-19 epidemic wave in Italy’, published in Scientific Reports. DOI: </w:t>
      </w:r>
      <w:hyperlink r:id="rId8" w:history="1">
        <w:r w:rsidRPr="004E2A2F">
          <w:rPr>
            <w:rStyle w:val="Hyperlink"/>
          </w:rPr>
          <w:t>https://doi.org/10.1038/s41598-021-95866-y</w:t>
        </w:r>
      </w:hyperlink>
      <w:r>
        <w:t xml:space="preserve"> </w:t>
      </w:r>
    </w:p>
    <w:p w14:paraId="7C18E103" w14:textId="5517E17E" w:rsidR="00675EE8" w:rsidRPr="002161E4" w:rsidRDefault="00675EE8" w:rsidP="00675EE8">
      <w:pPr>
        <w:rPr>
          <w:rFonts w:ascii="Arial" w:hAnsi="Arial" w:cs="Arial"/>
          <w:b/>
          <w:bCs/>
          <w:color w:val="BDC1C6"/>
          <w:shd w:val="clear" w:color="auto" w:fill="202124"/>
        </w:rPr>
      </w:pPr>
      <w:r w:rsidRPr="00E042EA">
        <w:t xml:space="preserve">For further information, you can connect with </w:t>
      </w:r>
      <w:r w:rsidR="00EA7D76">
        <w:t xml:space="preserve">Marzia Cremona </w:t>
      </w:r>
      <w:r w:rsidRPr="00E042EA">
        <w:t xml:space="preserve">at </w:t>
      </w:r>
      <w:hyperlink r:id="rId9" w:history="1">
        <w:r w:rsidRPr="004E2A2F">
          <w:rPr>
            <w:rStyle w:val="Hyperlink"/>
          </w:rPr>
          <w:t>marzia.cremona@fsa.ulaval.ca</w:t>
        </w:r>
      </w:hyperlink>
      <w:r>
        <w:t xml:space="preserve"> </w:t>
      </w:r>
    </w:p>
    <w:p w14:paraId="6F448A70" w14:textId="33B15BCD" w:rsidR="006A4B68" w:rsidRPr="00AD3AEE" w:rsidRDefault="006A4B68" w:rsidP="00AD3AEE"/>
    <w:sectPr w:rsidR="006A4B68" w:rsidRPr="00AD3AEE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B94A1" w14:textId="77777777" w:rsidR="00A34CE6" w:rsidRDefault="00A34CE6" w:rsidP="006A4B68">
      <w:pPr>
        <w:spacing w:after="0" w:line="240" w:lineRule="auto"/>
      </w:pPr>
      <w:r>
        <w:separator/>
      </w:r>
    </w:p>
  </w:endnote>
  <w:endnote w:type="continuationSeparator" w:id="0">
    <w:p w14:paraId="54C19BC4" w14:textId="77777777" w:rsidR="00A34CE6" w:rsidRDefault="00A34CE6" w:rsidP="006A4B68">
      <w:pPr>
        <w:spacing w:after="0" w:line="240" w:lineRule="auto"/>
      </w:pPr>
      <w:r>
        <w:continuationSeparator/>
      </w:r>
    </w:p>
  </w:endnote>
  <w:endnote w:type="continuationNotice" w:id="1">
    <w:p w14:paraId="5FD6ADF3" w14:textId="77777777" w:rsidR="00A34CE6" w:rsidRDefault="00A34CE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F9F5B" w14:textId="73686C47" w:rsidR="00A772CB" w:rsidRPr="006A4B68" w:rsidRDefault="00A772CB">
    <w:pPr>
      <w:pStyle w:val="Footer"/>
      <w:jc w:val="center"/>
      <w:rPr>
        <w:rStyle w:val="Hyperlink"/>
        <w:caps/>
        <w:noProof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HYPERLINK "http://www.scipod.global/" </w:instrText>
    </w:r>
    <w:r>
      <w:rPr>
        <w:caps/>
        <w:color w:val="5B9BD5" w:themeColor="accent1"/>
      </w:rPr>
      <w:fldChar w:fldCharType="separate"/>
    </w:r>
    <w:r w:rsidRPr="006A4B68">
      <w:rPr>
        <w:rStyle w:val="Hyperlink"/>
        <w:caps/>
      </w:rPr>
      <w:t xml:space="preserve">www.scipod.global </w:t>
    </w:r>
  </w:p>
  <w:p w14:paraId="00A43926" w14:textId="533171ED" w:rsidR="00A772CB" w:rsidRDefault="00A772CB">
    <w:pPr>
      <w:pStyle w:val="Footer"/>
    </w:pPr>
    <w:r>
      <w:rPr>
        <w:caps/>
        <w:color w:val="5B9BD5" w:themeColor="accent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484580" w14:textId="77777777" w:rsidR="00A34CE6" w:rsidRDefault="00A34CE6" w:rsidP="006A4B68">
      <w:pPr>
        <w:spacing w:after="0" w:line="240" w:lineRule="auto"/>
      </w:pPr>
      <w:r>
        <w:separator/>
      </w:r>
    </w:p>
  </w:footnote>
  <w:footnote w:type="continuationSeparator" w:id="0">
    <w:p w14:paraId="716D444E" w14:textId="77777777" w:rsidR="00A34CE6" w:rsidRDefault="00A34CE6" w:rsidP="006A4B68">
      <w:pPr>
        <w:spacing w:after="0" w:line="240" w:lineRule="auto"/>
      </w:pPr>
      <w:r>
        <w:continuationSeparator/>
      </w:r>
    </w:p>
  </w:footnote>
  <w:footnote w:type="continuationNotice" w:id="1">
    <w:p w14:paraId="10243751" w14:textId="77777777" w:rsidR="00A34CE6" w:rsidRDefault="00A34CE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8A39A" w14:textId="236BD5DA" w:rsidR="00A772CB" w:rsidRDefault="00D064E8">
    <w:pPr>
      <w:pStyle w:val="Header"/>
    </w:pPr>
    <w:r>
      <w:rPr>
        <w:noProof/>
        <w:lang w:val="en-GB" w:eastAsia="en-GB"/>
      </w:rPr>
      <w:pict w14:anchorId="7AF7C33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2368034" o:spid="_x0000_s1027" type="#_x0000_t75" alt="" style="position:absolute;margin-left:0;margin-top:0;width:451.2pt;height:451.2pt;z-index:-251658239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ciPod-Symbol-Low-Re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BCDBE" w14:textId="0E081515" w:rsidR="00A772CB" w:rsidRDefault="00D064E8">
    <w:pPr>
      <w:pStyle w:val="Header"/>
    </w:pPr>
    <w:r>
      <w:rPr>
        <w:noProof/>
        <w:lang w:val="en-GB" w:eastAsia="en-GB"/>
      </w:rPr>
      <w:pict w14:anchorId="671D77D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2368035" o:spid="_x0000_s1026" type="#_x0000_t75" alt="" style="position:absolute;margin-left:0;margin-top:0;width:451.2pt;height:451.2pt;z-index:-25165823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ciPod-Symbol-Low-Res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E53A3" w14:textId="5A9EA8FC" w:rsidR="00A772CB" w:rsidRDefault="00D064E8">
    <w:pPr>
      <w:pStyle w:val="Header"/>
    </w:pPr>
    <w:r>
      <w:rPr>
        <w:noProof/>
        <w:lang w:val="en-GB" w:eastAsia="en-GB"/>
      </w:rPr>
      <w:pict w14:anchorId="13C5B9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2368033" o:spid="_x0000_s1025" type="#_x0000_t75" alt="" style="position:absolute;margin-left:0;margin-top:0;width:451.2pt;height:451.2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ciPod-Symbol-Low-Res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F96FA9"/>
    <w:multiLevelType w:val="hybridMultilevel"/>
    <w:tmpl w:val="0562FA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4415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hideGrammaticalErrors/>
  <w:activeWritingStyle w:appName="MSWord" w:lang="it-IT" w:vendorID="64" w:dllVersion="0" w:nlCheck="1" w:checkStyle="0"/>
  <w:activeWritingStyle w:appName="MSWord" w:lang="en-GB" w:vendorID="64" w:dllVersion="0" w:nlCheck="1" w:checkStyle="0"/>
  <w:activeWritingStyle w:appName="MSWord" w:lang="en-AU" w:vendorID="64" w:dllVersion="0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IxszS2ABImFpYGpko6SsGpxcWZ+XkgBZa1ALOem8csAAAA"/>
  </w:docVars>
  <w:rsids>
    <w:rsidRoot w:val="006A58D3"/>
    <w:rsid w:val="00005581"/>
    <w:rsid w:val="000117FC"/>
    <w:rsid w:val="00011B67"/>
    <w:rsid w:val="00012791"/>
    <w:rsid w:val="00012CF2"/>
    <w:rsid w:val="00014658"/>
    <w:rsid w:val="0001529B"/>
    <w:rsid w:val="00016183"/>
    <w:rsid w:val="00016A6D"/>
    <w:rsid w:val="0001735C"/>
    <w:rsid w:val="000179CD"/>
    <w:rsid w:val="00020239"/>
    <w:rsid w:val="00021077"/>
    <w:rsid w:val="00021891"/>
    <w:rsid w:val="000266A3"/>
    <w:rsid w:val="00027962"/>
    <w:rsid w:val="00036072"/>
    <w:rsid w:val="00036452"/>
    <w:rsid w:val="000364DE"/>
    <w:rsid w:val="000409F0"/>
    <w:rsid w:val="00040BE4"/>
    <w:rsid w:val="000430C3"/>
    <w:rsid w:val="000439D5"/>
    <w:rsid w:val="000443E9"/>
    <w:rsid w:val="0004443A"/>
    <w:rsid w:val="00044A12"/>
    <w:rsid w:val="00052EA0"/>
    <w:rsid w:val="000533A9"/>
    <w:rsid w:val="000533CE"/>
    <w:rsid w:val="00063F62"/>
    <w:rsid w:val="00064D38"/>
    <w:rsid w:val="00066233"/>
    <w:rsid w:val="00066EDD"/>
    <w:rsid w:val="000725F7"/>
    <w:rsid w:val="0007421B"/>
    <w:rsid w:val="00076CD1"/>
    <w:rsid w:val="000805B8"/>
    <w:rsid w:val="00080A74"/>
    <w:rsid w:val="00080E03"/>
    <w:rsid w:val="00082F4A"/>
    <w:rsid w:val="0008359D"/>
    <w:rsid w:val="00083FD7"/>
    <w:rsid w:val="00085467"/>
    <w:rsid w:val="00092DA1"/>
    <w:rsid w:val="00097477"/>
    <w:rsid w:val="000A0200"/>
    <w:rsid w:val="000A2F14"/>
    <w:rsid w:val="000A4BB5"/>
    <w:rsid w:val="000B00E2"/>
    <w:rsid w:val="000B2B1F"/>
    <w:rsid w:val="000B38B1"/>
    <w:rsid w:val="000B57BB"/>
    <w:rsid w:val="000B67F0"/>
    <w:rsid w:val="000C2371"/>
    <w:rsid w:val="000C4C27"/>
    <w:rsid w:val="000C6523"/>
    <w:rsid w:val="000D2BF7"/>
    <w:rsid w:val="000D3E25"/>
    <w:rsid w:val="000E2689"/>
    <w:rsid w:val="000E3DBA"/>
    <w:rsid w:val="00100FDA"/>
    <w:rsid w:val="001039AB"/>
    <w:rsid w:val="00105A32"/>
    <w:rsid w:val="00114C54"/>
    <w:rsid w:val="00116780"/>
    <w:rsid w:val="0011690D"/>
    <w:rsid w:val="001202C1"/>
    <w:rsid w:val="001219D6"/>
    <w:rsid w:val="00123DFB"/>
    <w:rsid w:val="001241E3"/>
    <w:rsid w:val="001252BB"/>
    <w:rsid w:val="0012597A"/>
    <w:rsid w:val="001304E0"/>
    <w:rsid w:val="001312BF"/>
    <w:rsid w:val="00133093"/>
    <w:rsid w:val="00133B72"/>
    <w:rsid w:val="001367E4"/>
    <w:rsid w:val="00137070"/>
    <w:rsid w:val="001374BC"/>
    <w:rsid w:val="00142EB7"/>
    <w:rsid w:val="001453B1"/>
    <w:rsid w:val="00145511"/>
    <w:rsid w:val="001468B2"/>
    <w:rsid w:val="00150395"/>
    <w:rsid w:val="00151667"/>
    <w:rsid w:val="0015206F"/>
    <w:rsid w:val="00152E79"/>
    <w:rsid w:val="00153D61"/>
    <w:rsid w:val="0015468D"/>
    <w:rsid w:val="0015515A"/>
    <w:rsid w:val="00155EF7"/>
    <w:rsid w:val="00157449"/>
    <w:rsid w:val="001616AB"/>
    <w:rsid w:val="00162590"/>
    <w:rsid w:val="00162725"/>
    <w:rsid w:val="00162C28"/>
    <w:rsid w:val="0016598D"/>
    <w:rsid w:val="0016715D"/>
    <w:rsid w:val="0016756E"/>
    <w:rsid w:val="00170736"/>
    <w:rsid w:val="0017106F"/>
    <w:rsid w:val="00171DA3"/>
    <w:rsid w:val="00172719"/>
    <w:rsid w:val="0017338B"/>
    <w:rsid w:val="00176E73"/>
    <w:rsid w:val="001774D4"/>
    <w:rsid w:val="001800F1"/>
    <w:rsid w:val="0018125C"/>
    <w:rsid w:val="001828B5"/>
    <w:rsid w:val="00185C56"/>
    <w:rsid w:val="001902C6"/>
    <w:rsid w:val="00192842"/>
    <w:rsid w:val="00194F0D"/>
    <w:rsid w:val="00195418"/>
    <w:rsid w:val="00195D5E"/>
    <w:rsid w:val="001966B2"/>
    <w:rsid w:val="001A24F3"/>
    <w:rsid w:val="001A5DF0"/>
    <w:rsid w:val="001A7B34"/>
    <w:rsid w:val="001B0D8B"/>
    <w:rsid w:val="001B37C1"/>
    <w:rsid w:val="001B5F2B"/>
    <w:rsid w:val="001B64A0"/>
    <w:rsid w:val="001B72CB"/>
    <w:rsid w:val="001C435F"/>
    <w:rsid w:val="001C5E1A"/>
    <w:rsid w:val="001C6BAD"/>
    <w:rsid w:val="001D1CC5"/>
    <w:rsid w:val="001D386B"/>
    <w:rsid w:val="001D5EF5"/>
    <w:rsid w:val="001D7D5B"/>
    <w:rsid w:val="001E1BF1"/>
    <w:rsid w:val="001E39CE"/>
    <w:rsid w:val="001E7638"/>
    <w:rsid w:val="001F25BF"/>
    <w:rsid w:val="001F2903"/>
    <w:rsid w:val="002004DC"/>
    <w:rsid w:val="0020233B"/>
    <w:rsid w:val="0020281C"/>
    <w:rsid w:val="00203ED1"/>
    <w:rsid w:val="00207D5C"/>
    <w:rsid w:val="00210526"/>
    <w:rsid w:val="00215951"/>
    <w:rsid w:val="00217B17"/>
    <w:rsid w:val="002228A6"/>
    <w:rsid w:val="00222B27"/>
    <w:rsid w:val="0022489B"/>
    <w:rsid w:val="00226A15"/>
    <w:rsid w:val="0023113C"/>
    <w:rsid w:val="00231B1D"/>
    <w:rsid w:val="002322ED"/>
    <w:rsid w:val="00233622"/>
    <w:rsid w:val="00234DC2"/>
    <w:rsid w:val="0023729A"/>
    <w:rsid w:val="00242253"/>
    <w:rsid w:val="00245B04"/>
    <w:rsid w:val="00245D52"/>
    <w:rsid w:val="00246842"/>
    <w:rsid w:val="00247C3D"/>
    <w:rsid w:val="00252499"/>
    <w:rsid w:val="002533A6"/>
    <w:rsid w:val="002534A0"/>
    <w:rsid w:val="00255CE8"/>
    <w:rsid w:val="002647ED"/>
    <w:rsid w:val="00265B2A"/>
    <w:rsid w:val="00265F31"/>
    <w:rsid w:val="002711EA"/>
    <w:rsid w:val="00271305"/>
    <w:rsid w:val="00272B92"/>
    <w:rsid w:val="0027406D"/>
    <w:rsid w:val="002744A1"/>
    <w:rsid w:val="0027537E"/>
    <w:rsid w:val="0028168F"/>
    <w:rsid w:val="00282CB3"/>
    <w:rsid w:val="0028412C"/>
    <w:rsid w:val="00286AC7"/>
    <w:rsid w:val="00286D10"/>
    <w:rsid w:val="0028719F"/>
    <w:rsid w:val="002873D0"/>
    <w:rsid w:val="00289C2B"/>
    <w:rsid w:val="00291030"/>
    <w:rsid w:val="00291A41"/>
    <w:rsid w:val="0029424B"/>
    <w:rsid w:val="00295366"/>
    <w:rsid w:val="002958D3"/>
    <w:rsid w:val="00296CA8"/>
    <w:rsid w:val="00297852"/>
    <w:rsid w:val="002A0DCC"/>
    <w:rsid w:val="002A1AAC"/>
    <w:rsid w:val="002A2203"/>
    <w:rsid w:val="002A3776"/>
    <w:rsid w:val="002A5864"/>
    <w:rsid w:val="002A7A8E"/>
    <w:rsid w:val="002B01E8"/>
    <w:rsid w:val="002B60B3"/>
    <w:rsid w:val="002C0386"/>
    <w:rsid w:val="002C094F"/>
    <w:rsid w:val="002C7EA6"/>
    <w:rsid w:val="002D0E5B"/>
    <w:rsid w:val="002D1CE9"/>
    <w:rsid w:val="002D5AB8"/>
    <w:rsid w:val="002D7A1B"/>
    <w:rsid w:val="002E08A6"/>
    <w:rsid w:val="002E69A5"/>
    <w:rsid w:val="002E69DA"/>
    <w:rsid w:val="002F602C"/>
    <w:rsid w:val="00300E46"/>
    <w:rsid w:val="0030283E"/>
    <w:rsid w:val="00304B15"/>
    <w:rsid w:val="00310498"/>
    <w:rsid w:val="003125F2"/>
    <w:rsid w:val="00316D5C"/>
    <w:rsid w:val="00317D50"/>
    <w:rsid w:val="00320909"/>
    <w:rsid w:val="00320DE1"/>
    <w:rsid w:val="00321030"/>
    <w:rsid w:val="00324B19"/>
    <w:rsid w:val="00324E19"/>
    <w:rsid w:val="003271A7"/>
    <w:rsid w:val="00332D68"/>
    <w:rsid w:val="00336AEF"/>
    <w:rsid w:val="00346FFE"/>
    <w:rsid w:val="00347554"/>
    <w:rsid w:val="00350F31"/>
    <w:rsid w:val="00351004"/>
    <w:rsid w:val="003539BB"/>
    <w:rsid w:val="00356735"/>
    <w:rsid w:val="003601E9"/>
    <w:rsid w:val="0036046F"/>
    <w:rsid w:val="00361930"/>
    <w:rsid w:val="00362547"/>
    <w:rsid w:val="0036284F"/>
    <w:rsid w:val="003648CD"/>
    <w:rsid w:val="00365F83"/>
    <w:rsid w:val="00366503"/>
    <w:rsid w:val="00367EF1"/>
    <w:rsid w:val="00371CBC"/>
    <w:rsid w:val="00372F3A"/>
    <w:rsid w:val="00373866"/>
    <w:rsid w:val="00374F9E"/>
    <w:rsid w:val="00384AE1"/>
    <w:rsid w:val="00392572"/>
    <w:rsid w:val="00394323"/>
    <w:rsid w:val="00394425"/>
    <w:rsid w:val="00395B04"/>
    <w:rsid w:val="00396378"/>
    <w:rsid w:val="00396A0B"/>
    <w:rsid w:val="00397C24"/>
    <w:rsid w:val="003A03EC"/>
    <w:rsid w:val="003B03A2"/>
    <w:rsid w:val="003B2CC7"/>
    <w:rsid w:val="003B729A"/>
    <w:rsid w:val="003C0B84"/>
    <w:rsid w:val="003C223B"/>
    <w:rsid w:val="003C2F40"/>
    <w:rsid w:val="003C435D"/>
    <w:rsid w:val="003C6934"/>
    <w:rsid w:val="003C74B0"/>
    <w:rsid w:val="003D02E9"/>
    <w:rsid w:val="003D3F73"/>
    <w:rsid w:val="003D77FF"/>
    <w:rsid w:val="003D7F14"/>
    <w:rsid w:val="003E12D3"/>
    <w:rsid w:val="003F18C6"/>
    <w:rsid w:val="003F35C4"/>
    <w:rsid w:val="003F4E20"/>
    <w:rsid w:val="003F66B5"/>
    <w:rsid w:val="003F6C60"/>
    <w:rsid w:val="0040527A"/>
    <w:rsid w:val="00407212"/>
    <w:rsid w:val="00407595"/>
    <w:rsid w:val="00407F7F"/>
    <w:rsid w:val="00410094"/>
    <w:rsid w:val="004107B0"/>
    <w:rsid w:val="00411398"/>
    <w:rsid w:val="00415276"/>
    <w:rsid w:val="0041668E"/>
    <w:rsid w:val="004166CF"/>
    <w:rsid w:val="00417DD5"/>
    <w:rsid w:val="00421E4F"/>
    <w:rsid w:val="00423030"/>
    <w:rsid w:val="00426C61"/>
    <w:rsid w:val="004309F0"/>
    <w:rsid w:val="00431EAA"/>
    <w:rsid w:val="00432344"/>
    <w:rsid w:val="00433FB0"/>
    <w:rsid w:val="004407C3"/>
    <w:rsid w:val="00443ECE"/>
    <w:rsid w:val="00450F3B"/>
    <w:rsid w:val="00452786"/>
    <w:rsid w:val="0045470B"/>
    <w:rsid w:val="0045660F"/>
    <w:rsid w:val="00456900"/>
    <w:rsid w:val="00456C35"/>
    <w:rsid w:val="004578B6"/>
    <w:rsid w:val="00461023"/>
    <w:rsid w:val="004635F5"/>
    <w:rsid w:val="0048068B"/>
    <w:rsid w:val="0048404A"/>
    <w:rsid w:val="00484F23"/>
    <w:rsid w:val="004857A2"/>
    <w:rsid w:val="0048623A"/>
    <w:rsid w:val="00491CB6"/>
    <w:rsid w:val="00492D50"/>
    <w:rsid w:val="00493124"/>
    <w:rsid w:val="00493F79"/>
    <w:rsid w:val="00496248"/>
    <w:rsid w:val="004A0EFE"/>
    <w:rsid w:val="004A7966"/>
    <w:rsid w:val="004A7AE5"/>
    <w:rsid w:val="004B0BAB"/>
    <w:rsid w:val="004B0E99"/>
    <w:rsid w:val="004B5008"/>
    <w:rsid w:val="004B7E1A"/>
    <w:rsid w:val="004C2444"/>
    <w:rsid w:val="004C28CD"/>
    <w:rsid w:val="004C4BEC"/>
    <w:rsid w:val="004C5BB0"/>
    <w:rsid w:val="004C76B0"/>
    <w:rsid w:val="004D3599"/>
    <w:rsid w:val="004D3DD7"/>
    <w:rsid w:val="004D4E04"/>
    <w:rsid w:val="004D69EC"/>
    <w:rsid w:val="004E0B1C"/>
    <w:rsid w:val="004E1646"/>
    <w:rsid w:val="004E4133"/>
    <w:rsid w:val="004E54E0"/>
    <w:rsid w:val="004E5710"/>
    <w:rsid w:val="004E7715"/>
    <w:rsid w:val="004F0215"/>
    <w:rsid w:val="004F1305"/>
    <w:rsid w:val="004F3FCE"/>
    <w:rsid w:val="004F4DAE"/>
    <w:rsid w:val="004F7B50"/>
    <w:rsid w:val="00501B82"/>
    <w:rsid w:val="005032C9"/>
    <w:rsid w:val="00503F46"/>
    <w:rsid w:val="00504CFC"/>
    <w:rsid w:val="005124DB"/>
    <w:rsid w:val="005147F9"/>
    <w:rsid w:val="0052195F"/>
    <w:rsid w:val="00521CD3"/>
    <w:rsid w:val="00521FE3"/>
    <w:rsid w:val="00526089"/>
    <w:rsid w:val="00531163"/>
    <w:rsid w:val="0053161A"/>
    <w:rsid w:val="00531B21"/>
    <w:rsid w:val="00532C67"/>
    <w:rsid w:val="00532DB1"/>
    <w:rsid w:val="00535795"/>
    <w:rsid w:val="005377C5"/>
    <w:rsid w:val="00543143"/>
    <w:rsid w:val="00544C81"/>
    <w:rsid w:val="00544D11"/>
    <w:rsid w:val="00546175"/>
    <w:rsid w:val="00551E09"/>
    <w:rsid w:val="005527E5"/>
    <w:rsid w:val="00556B01"/>
    <w:rsid w:val="005606DD"/>
    <w:rsid w:val="00560FBC"/>
    <w:rsid w:val="00563C16"/>
    <w:rsid w:val="005643A3"/>
    <w:rsid w:val="00566582"/>
    <w:rsid w:val="005677FD"/>
    <w:rsid w:val="00572FF1"/>
    <w:rsid w:val="0057350E"/>
    <w:rsid w:val="0057378D"/>
    <w:rsid w:val="0057385B"/>
    <w:rsid w:val="00576D17"/>
    <w:rsid w:val="005821C4"/>
    <w:rsid w:val="0058423A"/>
    <w:rsid w:val="00584638"/>
    <w:rsid w:val="00591011"/>
    <w:rsid w:val="00592128"/>
    <w:rsid w:val="0059235B"/>
    <w:rsid w:val="00592FD7"/>
    <w:rsid w:val="005933B2"/>
    <w:rsid w:val="00593423"/>
    <w:rsid w:val="005965EF"/>
    <w:rsid w:val="00597698"/>
    <w:rsid w:val="005A2C4E"/>
    <w:rsid w:val="005A2D6C"/>
    <w:rsid w:val="005A3561"/>
    <w:rsid w:val="005A40F5"/>
    <w:rsid w:val="005A4C19"/>
    <w:rsid w:val="005A56EA"/>
    <w:rsid w:val="005A6A88"/>
    <w:rsid w:val="005A7E3C"/>
    <w:rsid w:val="005B162A"/>
    <w:rsid w:val="005B296D"/>
    <w:rsid w:val="005B38E0"/>
    <w:rsid w:val="005B3A59"/>
    <w:rsid w:val="005B5B8A"/>
    <w:rsid w:val="005B77B7"/>
    <w:rsid w:val="005C073D"/>
    <w:rsid w:val="005C2440"/>
    <w:rsid w:val="005C6BC1"/>
    <w:rsid w:val="005D122D"/>
    <w:rsid w:val="005D24B9"/>
    <w:rsid w:val="005D3ED0"/>
    <w:rsid w:val="005F23C0"/>
    <w:rsid w:val="005F463D"/>
    <w:rsid w:val="005F4689"/>
    <w:rsid w:val="005F5C0E"/>
    <w:rsid w:val="00601040"/>
    <w:rsid w:val="0060151C"/>
    <w:rsid w:val="006049F1"/>
    <w:rsid w:val="0060532D"/>
    <w:rsid w:val="00606CC0"/>
    <w:rsid w:val="00607C85"/>
    <w:rsid w:val="00611D15"/>
    <w:rsid w:val="00612643"/>
    <w:rsid w:val="00613332"/>
    <w:rsid w:val="006137AE"/>
    <w:rsid w:val="0061406B"/>
    <w:rsid w:val="0061468B"/>
    <w:rsid w:val="00617D05"/>
    <w:rsid w:val="006208DC"/>
    <w:rsid w:val="00621BB7"/>
    <w:rsid w:val="00625001"/>
    <w:rsid w:val="00631554"/>
    <w:rsid w:val="006324B7"/>
    <w:rsid w:val="00643DE0"/>
    <w:rsid w:val="00644672"/>
    <w:rsid w:val="00645C0B"/>
    <w:rsid w:val="00654265"/>
    <w:rsid w:val="00661674"/>
    <w:rsid w:val="0066218E"/>
    <w:rsid w:val="0066279D"/>
    <w:rsid w:val="00665DA5"/>
    <w:rsid w:val="00671C87"/>
    <w:rsid w:val="00672955"/>
    <w:rsid w:val="00672B82"/>
    <w:rsid w:val="00673027"/>
    <w:rsid w:val="00673130"/>
    <w:rsid w:val="00675EE8"/>
    <w:rsid w:val="00677741"/>
    <w:rsid w:val="00684555"/>
    <w:rsid w:val="00685F97"/>
    <w:rsid w:val="00692524"/>
    <w:rsid w:val="00692D89"/>
    <w:rsid w:val="00694503"/>
    <w:rsid w:val="00694A0F"/>
    <w:rsid w:val="0069538D"/>
    <w:rsid w:val="006A214D"/>
    <w:rsid w:val="006A4B68"/>
    <w:rsid w:val="006A58D3"/>
    <w:rsid w:val="006A64E6"/>
    <w:rsid w:val="006A6DB6"/>
    <w:rsid w:val="006A7187"/>
    <w:rsid w:val="006B1AC1"/>
    <w:rsid w:val="006B2017"/>
    <w:rsid w:val="006B3921"/>
    <w:rsid w:val="006B5C94"/>
    <w:rsid w:val="006C04F3"/>
    <w:rsid w:val="006C20EE"/>
    <w:rsid w:val="006C28BD"/>
    <w:rsid w:val="006C28F8"/>
    <w:rsid w:val="006C5D49"/>
    <w:rsid w:val="006C704B"/>
    <w:rsid w:val="006C7E55"/>
    <w:rsid w:val="006D03B6"/>
    <w:rsid w:val="006D1A90"/>
    <w:rsid w:val="006D48D3"/>
    <w:rsid w:val="006E201D"/>
    <w:rsid w:val="006E3F25"/>
    <w:rsid w:val="006E4363"/>
    <w:rsid w:val="006E5B08"/>
    <w:rsid w:val="006E657E"/>
    <w:rsid w:val="006F5948"/>
    <w:rsid w:val="007005A8"/>
    <w:rsid w:val="00703780"/>
    <w:rsid w:val="007045B8"/>
    <w:rsid w:val="00704ACD"/>
    <w:rsid w:val="00705415"/>
    <w:rsid w:val="0070593A"/>
    <w:rsid w:val="00705BD4"/>
    <w:rsid w:val="007079B8"/>
    <w:rsid w:val="00711F22"/>
    <w:rsid w:val="007130B8"/>
    <w:rsid w:val="00713CC3"/>
    <w:rsid w:val="0071409A"/>
    <w:rsid w:val="0071431C"/>
    <w:rsid w:val="0071469C"/>
    <w:rsid w:val="00716DB4"/>
    <w:rsid w:val="00721BA5"/>
    <w:rsid w:val="00721E64"/>
    <w:rsid w:val="007228D9"/>
    <w:rsid w:val="0072342C"/>
    <w:rsid w:val="007266D6"/>
    <w:rsid w:val="007272BE"/>
    <w:rsid w:val="00730530"/>
    <w:rsid w:val="00731EBF"/>
    <w:rsid w:val="007321D7"/>
    <w:rsid w:val="007340C6"/>
    <w:rsid w:val="007412B1"/>
    <w:rsid w:val="00743953"/>
    <w:rsid w:val="00745599"/>
    <w:rsid w:val="00746FF1"/>
    <w:rsid w:val="007536EA"/>
    <w:rsid w:val="00761C4D"/>
    <w:rsid w:val="00762F0E"/>
    <w:rsid w:val="0076303A"/>
    <w:rsid w:val="00764657"/>
    <w:rsid w:val="0076630A"/>
    <w:rsid w:val="00766EDD"/>
    <w:rsid w:val="007675B2"/>
    <w:rsid w:val="00770F6C"/>
    <w:rsid w:val="00773F1B"/>
    <w:rsid w:val="00774A72"/>
    <w:rsid w:val="00776DC6"/>
    <w:rsid w:val="007800FD"/>
    <w:rsid w:val="00783A6D"/>
    <w:rsid w:val="00785019"/>
    <w:rsid w:val="007868CB"/>
    <w:rsid w:val="00786B45"/>
    <w:rsid w:val="0078772D"/>
    <w:rsid w:val="00790CBD"/>
    <w:rsid w:val="00792339"/>
    <w:rsid w:val="007A0A11"/>
    <w:rsid w:val="007A2BA2"/>
    <w:rsid w:val="007A386D"/>
    <w:rsid w:val="007A407C"/>
    <w:rsid w:val="007A6E25"/>
    <w:rsid w:val="007B09C5"/>
    <w:rsid w:val="007B6385"/>
    <w:rsid w:val="007B6E44"/>
    <w:rsid w:val="007C0916"/>
    <w:rsid w:val="007C562E"/>
    <w:rsid w:val="007C57D6"/>
    <w:rsid w:val="007D4919"/>
    <w:rsid w:val="007D4BB2"/>
    <w:rsid w:val="007D5A56"/>
    <w:rsid w:val="007E0582"/>
    <w:rsid w:val="007E3894"/>
    <w:rsid w:val="007E7313"/>
    <w:rsid w:val="007F05C8"/>
    <w:rsid w:val="007F3466"/>
    <w:rsid w:val="007F6558"/>
    <w:rsid w:val="00805B0C"/>
    <w:rsid w:val="008067B1"/>
    <w:rsid w:val="00806F81"/>
    <w:rsid w:val="0081273C"/>
    <w:rsid w:val="008144C2"/>
    <w:rsid w:val="00817058"/>
    <w:rsid w:val="008207C6"/>
    <w:rsid w:val="008248FD"/>
    <w:rsid w:val="00834015"/>
    <w:rsid w:val="00841978"/>
    <w:rsid w:val="00846A3E"/>
    <w:rsid w:val="00846F64"/>
    <w:rsid w:val="00846FC0"/>
    <w:rsid w:val="0084769E"/>
    <w:rsid w:val="008549E2"/>
    <w:rsid w:val="00854A4B"/>
    <w:rsid w:val="0086453A"/>
    <w:rsid w:val="00864F5E"/>
    <w:rsid w:val="00867958"/>
    <w:rsid w:val="008748F7"/>
    <w:rsid w:val="00876C33"/>
    <w:rsid w:val="00880176"/>
    <w:rsid w:val="00893A65"/>
    <w:rsid w:val="00894A2D"/>
    <w:rsid w:val="00894F6F"/>
    <w:rsid w:val="00897B08"/>
    <w:rsid w:val="008A080C"/>
    <w:rsid w:val="008A662D"/>
    <w:rsid w:val="008B0275"/>
    <w:rsid w:val="008B24C0"/>
    <w:rsid w:val="008B51B0"/>
    <w:rsid w:val="008B7930"/>
    <w:rsid w:val="008C263E"/>
    <w:rsid w:val="008C2664"/>
    <w:rsid w:val="008C3DAE"/>
    <w:rsid w:val="008C62FB"/>
    <w:rsid w:val="008C6C05"/>
    <w:rsid w:val="008C78F8"/>
    <w:rsid w:val="008D2A88"/>
    <w:rsid w:val="008E066C"/>
    <w:rsid w:val="008E28F9"/>
    <w:rsid w:val="008E56EA"/>
    <w:rsid w:val="008E6621"/>
    <w:rsid w:val="008F0576"/>
    <w:rsid w:val="008F1A08"/>
    <w:rsid w:val="008F4141"/>
    <w:rsid w:val="008F557D"/>
    <w:rsid w:val="008F7901"/>
    <w:rsid w:val="0090208B"/>
    <w:rsid w:val="009035C9"/>
    <w:rsid w:val="00904A6B"/>
    <w:rsid w:val="00905719"/>
    <w:rsid w:val="00906353"/>
    <w:rsid w:val="00913237"/>
    <w:rsid w:val="009140B8"/>
    <w:rsid w:val="009204B7"/>
    <w:rsid w:val="0092315E"/>
    <w:rsid w:val="009254D7"/>
    <w:rsid w:val="00925D7D"/>
    <w:rsid w:val="0093207D"/>
    <w:rsid w:val="00932F8D"/>
    <w:rsid w:val="009405FA"/>
    <w:rsid w:val="00941F8A"/>
    <w:rsid w:val="009425CC"/>
    <w:rsid w:val="009426B5"/>
    <w:rsid w:val="00942905"/>
    <w:rsid w:val="009445BC"/>
    <w:rsid w:val="00944652"/>
    <w:rsid w:val="0094531A"/>
    <w:rsid w:val="00955A7B"/>
    <w:rsid w:val="0096032F"/>
    <w:rsid w:val="0096292F"/>
    <w:rsid w:val="009629F3"/>
    <w:rsid w:val="00963838"/>
    <w:rsid w:val="00965CE1"/>
    <w:rsid w:val="009674A6"/>
    <w:rsid w:val="00967828"/>
    <w:rsid w:val="00971082"/>
    <w:rsid w:val="00971A0F"/>
    <w:rsid w:val="00971DB0"/>
    <w:rsid w:val="00980104"/>
    <w:rsid w:val="00985355"/>
    <w:rsid w:val="00991C2B"/>
    <w:rsid w:val="009927A1"/>
    <w:rsid w:val="009955E4"/>
    <w:rsid w:val="00995E89"/>
    <w:rsid w:val="009A201E"/>
    <w:rsid w:val="009A5A82"/>
    <w:rsid w:val="009A6623"/>
    <w:rsid w:val="009B1D23"/>
    <w:rsid w:val="009B1E95"/>
    <w:rsid w:val="009B552A"/>
    <w:rsid w:val="009B5C13"/>
    <w:rsid w:val="009B7090"/>
    <w:rsid w:val="009B7D65"/>
    <w:rsid w:val="009C07D2"/>
    <w:rsid w:val="009C34C7"/>
    <w:rsid w:val="009C4AF9"/>
    <w:rsid w:val="009C4B3E"/>
    <w:rsid w:val="009C5C11"/>
    <w:rsid w:val="009D1632"/>
    <w:rsid w:val="009D1654"/>
    <w:rsid w:val="009D1D08"/>
    <w:rsid w:val="009D25B2"/>
    <w:rsid w:val="009D4EF2"/>
    <w:rsid w:val="009D7046"/>
    <w:rsid w:val="009D7AD0"/>
    <w:rsid w:val="009E1ED9"/>
    <w:rsid w:val="009E2F95"/>
    <w:rsid w:val="009E5A63"/>
    <w:rsid w:val="009E6CB8"/>
    <w:rsid w:val="009E7B95"/>
    <w:rsid w:val="009F45B2"/>
    <w:rsid w:val="009F53E8"/>
    <w:rsid w:val="009F5EA9"/>
    <w:rsid w:val="00A0322B"/>
    <w:rsid w:val="00A077A8"/>
    <w:rsid w:val="00A1015F"/>
    <w:rsid w:val="00A10E2D"/>
    <w:rsid w:val="00A13A25"/>
    <w:rsid w:val="00A208C6"/>
    <w:rsid w:val="00A20F06"/>
    <w:rsid w:val="00A22FE2"/>
    <w:rsid w:val="00A25F16"/>
    <w:rsid w:val="00A264DB"/>
    <w:rsid w:val="00A30078"/>
    <w:rsid w:val="00A32D88"/>
    <w:rsid w:val="00A34CE6"/>
    <w:rsid w:val="00A40840"/>
    <w:rsid w:val="00A40EF1"/>
    <w:rsid w:val="00A43C5A"/>
    <w:rsid w:val="00A44944"/>
    <w:rsid w:val="00A4716E"/>
    <w:rsid w:val="00A4760A"/>
    <w:rsid w:val="00A5147F"/>
    <w:rsid w:val="00A5149B"/>
    <w:rsid w:val="00A516CE"/>
    <w:rsid w:val="00A51E29"/>
    <w:rsid w:val="00A55272"/>
    <w:rsid w:val="00A55499"/>
    <w:rsid w:val="00A60CAF"/>
    <w:rsid w:val="00A6119E"/>
    <w:rsid w:val="00A65E18"/>
    <w:rsid w:val="00A65FFD"/>
    <w:rsid w:val="00A759E2"/>
    <w:rsid w:val="00A772CB"/>
    <w:rsid w:val="00A7796A"/>
    <w:rsid w:val="00A818C2"/>
    <w:rsid w:val="00A828C0"/>
    <w:rsid w:val="00A84553"/>
    <w:rsid w:val="00A8524A"/>
    <w:rsid w:val="00A85FDC"/>
    <w:rsid w:val="00A91E24"/>
    <w:rsid w:val="00A960F7"/>
    <w:rsid w:val="00AA0047"/>
    <w:rsid w:val="00AA07D2"/>
    <w:rsid w:val="00AA28F4"/>
    <w:rsid w:val="00AA29F1"/>
    <w:rsid w:val="00AB353A"/>
    <w:rsid w:val="00AC29A6"/>
    <w:rsid w:val="00AC632F"/>
    <w:rsid w:val="00AC673D"/>
    <w:rsid w:val="00AC6ACB"/>
    <w:rsid w:val="00AC71D0"/>
    <w:rsid w:val="00AD0258"/>
    <w:rsid w:val="00AD2657"/>
    <w:rsid w:val="00AD29DD"/>
    <w:rsid w:val="00AD2DE4"/>
    <w:rsid w:val="00AD3AEE"/>
    <w:rsid w:val="00AD6D94"/>
    <w:rsid w:val="00AD73CC"/>
    <w:rsid w:val="00AE2D16"/>
    <w:rsid w:val="00AE34DE"/>
    <w:rsid w:val="00AE3BA2"/>
    <w:rsid w:val="00AE7E8B"/>
    <w:rsid w:val="00AF10FD"/>
    <w:rsid w:val="00AF2B7E"/>
    <w:rsid w:val="00B03980"/>
    <w:rsid w:val="00B062FB"/>
    <w:rsid w:val="00B06E0F"/>
    <w:rsid w:val="00B131C0"/>
    <w:rsid w:val="00B17449"/>
    <w:rsid w:val="00B20EBA"/>
    <w:rsid w:val="00B213D5"/>
    <w:rsid w:val="00B21EF8"/>
    <w:rsid w:val="00B23188"/>
    <w:rsid w:val="00B2462F"/>
    <w:rsid w:val="00B3428D"/>
    <w:rsid w:val="00B400DF"/>
    <w:rsid w:val="00B4236D"/>
    <w:rsid w:val="00B50350"/>
    <w:rsid w:val="00B54EAA"/>
    <w:rsid w:val="00B553E9"/>
    <w:rsid w:val="00B601A7"/>
    <w:rsid w:val="00B6435B"/>
    <w:rsid w:val="00B7501F"/>
    <w:rsid w:val="00B75FA4"/>
    <w:rsid w:val="00B80947"/>
    <w:rsid w:val="00B814B6"/>
    <w:rsid w:val="00B81530"/>
    <w:rsid w:val="00B85C5B"/>
    <w:rsid w:val="00B8767E"/>
    <w:rsid w:val="00B87E22"/>
    <w:rsid w:val="00B94C4B"/>
    <w:rsid w:val="00B9618E"/>
    <w:rsid w:val="00BA196F"/>
    <w:rsid w:val="00BA29BF"/>
    <w:rsid w:val="00BA312A"/>
    <w:rsid w:val="00BA5969"/>
    <w:rsid w:val="00BA6DDF"/>
    <w:rsid w:val="00BB24D6"/>
    <w:rsid w:val="00BB4C33"/>
    <w:rsid w:val="00BC2C71"/>
    <w:rsid w:val="00BC3277"/>
    <w:rsid w:val="00BC3A66"/>
    <w:rsid w:val="00BC72A0"/>
    <w:rsid w:val="00BD0F93"/>
    <w:rsid w:val="00BD1A22"/>
    <w:rsid w:val="00BD2087"/>
    <w:rsid w:val="00BD27CA"/>
    <w:rsid w:val="00BD32F2"/>
    <w:rsid w:val="00BD4CD9"/>
    <w:rsid w:val="00BD6DD0"/>
    <w:rsid w:val="00BE07DF"/>
    <w:rsid w:val="00BE112F"/>
    <w:rsid w:val="00BE405D"/>
    <w:rsid w:val="00BE4870"/>
    <w:rsid w:val="00BF0A83"/>
    <w:rsid w:val="00BF0E02"/>
    <w:rsid w:val="00BF158C"/>
    <w:rsid w:val="00BF3875"/>
    <w:rsid w:val="00BF75D8"/>
    <w:rsid w:val="00C056B9"/>
    <w:rsid w:val="00C067A0"/>
    <w:rsid w:val="00C113B5"/>
    <w:rsid w:val="00C11D65"/>
    <w:rsid w:val="00C122B8"/>
    <w:rsid w:val="00C16F8E"/>
    <w:rsid w:val="00C17EE6"/>
    <w:rsid w:val="00C238FA"/>
    <w:rsid w:val="00C23CDC"/>
    <w:rsid w:val="00C26780"/>
    <w:rsid w:val="00C30878"/>
    <w:rsid w:val="00C31E7A"/>
    <w:rsid w:val="00C327F1"/>
    <w:rsid w:val="00C365EB"/>
    <w:rsid w:val="00C41CD4"/>
    <w:rsid w:val="00C430DB"/>
    <w:rsid w:val="00C44754"/>
    <w:rsid w:val="00C5318B"/>
    <w:rsid w:val="00C5578D"/>
    <w:rsid w:val="00C57D0D"/>
    <w:rsid w:val="00C60FA2"/>
    <w:rsid w:val="00C632D6"/>
    <w:rsid w:val="00C71FFA"/>
    <w:rsid w:val="00C74846"/>
    <w:rsid w:val="00C8205B"/>
    <w:rsid w:val="00C82C38"/>
    <w:rsid w:val="00C8514C"/>
    <w:rsid w:val="00C85D03"/>
    <w:rsid w:val="00C866D4"/>
    <w:rsid w:val="00C90A42"/>
    <w:rsid w:val="00C961F9"/>
    <w:rsid w:val="00CA20F4"/>
    <w:rsid w:val="00CA4AEA"/>
    <w:rsid w:val="00CA7E54"/>
    <w:rsid w:val="00CB7EBE"/>
    <w:rsid w:val="00CC335C"/>
    <w:rsid w:val="00CC6771"/>
    <w:rsid w:val="00CC7546"/>
    <w:rsid w:val="00CC7C0B"/>
    <w:rsid w:val="00CD25CF"/>
    <w:rsid w:val="00CD2A75"/>
    <w:rsid w:val="00CD2F36"/>
    <w:rsid w:val="00CD4432"/>
    <w:rsid w:val="00CD4B01"/>
    <w:rsid w:val="00CD64FD"/>
    <w:rsid w:val="00CE009D"/>
    <w:rsid w:val="00CE0D7D"/>
    <w:rsid w:val="00CE4A23"/>
    <w:rsid w:val="00CE5ABF"/>
    <w:rsid w:val="00CE5D67"/>
    <w:rsid w:val="00CF0434"/>
    <w:rsid w:val="00CF35D6"/>
    <w:rsid w:val="00CF4705"/>
    <w:rsid w:val="00CF4A73"/>
    <w:rsid w:val="00D064E8"/>
    <w:rsid w:val="00D07E7E"/>
    <w:rsid w:val="00D109A3"/>
    <w:rsid w:val="00D114C5"/>
    <w:rsid w:val="00D13431"/>
    <w:rsid w:val="00D134EA"/>
    <w:rsid w:val="00D14E04"/>
    <w:rsid w:val="00D214BA"/>
    <w:rsid w:val="00D27CB0"/>
    <w:rsid w:val="00D3226C"/>
    <w:rsid w:val="00D32677"/>
    <w:rsid w:val="00D33E09"/>
    <w:rsid w:val="00D35018"/>
    <w:rsid w:val="00D35149"/>
    <w:rsid w:val="00D3588C"/>
    <w:rsid w:val="00D365C9"/>
    <w:rsid w:val="00D37836"/>
    <w:rsid w:val="00D415ED"/>
    <w:rsid w:val="00D41AF1"/>
    <w:rsid w:val="00D50614"/>
    <w:rsid w:val="00D531D0"/>
    <w:rsid w:val="00D53751"/>
    <w:rsid w:val="00D53ADC"/>
    <w:rsid w:val="00D53F5C"/>
    <w:rsid w:val="00D620F1"/>
    <w:rsid w:val="00D660AF"/>
    <w:rsid w:val="00D66925"/>
    <w:rsid w:val="00D67CD4"/>
    <w:rsid w:val="00D74ACF"/>
    <w:rsid w:val="00D74DD1"/>
    <w:rsid w:val="00D83FF9"/>
    <w:rsid w:val="00D846EE"/>
    <w:rsid w:val="00D87E99"/>
    <w:rsid w:val="00D90234"/>
    <w:rsid w:val="00D907DC"/>
    <w:rsid w:val="00D922D3"/>
    <w:rsid w:val="00D93029"/>
    <w:rsid w:val="00D9495D"/>
    <w:rsid w:val="00D94E9E"/>
    <w:rsid w:val="00D962CC"/>
    <w:rsid w:val="00D96811"/>
    <w:rsid w:val="00D97C97"/>
    <w:rsid w:val="00DA2D93"/>
    <w:rsid w:val="00DA41DC"/>
    <w:rsid w:val="00DA5E86"/>
    <w:rsid w:val="00DA6346"/>
    <w:rsid w:val="00DB1BCD"/>
    <w:rsid w:val="00DB3109"/>
    <w:rsid w:val="00DB3A14"/>
    <w:rsid w:val="00DB4B1B"/>
    <w:rsid w:val="00DB6326"/>
    <w:rsid w:val="00DB7EEB"/>
    <w:rsid w:val="00DC0121"/>
    <w:rsid w:val="00DC013B"/>
    <w:rsid w:val="00DC1E5B"/>
    <w:rsid w:val="00DC385E"/>
    <w:rsid w:val="00DC59AC"/>
    <w:rsid w:val="00DC783C"/>
    <w:rsid w:val="00DD1B25"/>
    <w:rsid w:val="00DD2DA8"/>
    <w:rsid w:val="00DD49AC"/>
    <w:rsid w:val="00DD59EC"/>
    <w:rsid w:val="00DD73F5"/>
    <w:rsid w:val="00DE0BDD"/>
    <w:rsid w:val="00DE1BC9"/>
    <w:rsid w:val="00DE2214"/>
    <w:rsid w:val="00DE3EC1"/>
    <w:rsid w:val="00DE4853"/>
    <w:rsid w:val="00DE5694"/>
    <w:rsid w:val="00DE6259"/>
    <w:rsid w:val="00DE67BA"/>
    <w:rsid w:val="00DF28D2"/>
    <w:rsid w:val="00DF7FDE"/>
    <w:rsid w:val="00E002AD"/>
    <w:rsid w:val="00E01271"/>
    <w:rsid w:val="00E042EA"/>
    <w:rsid w:val="00E06131"/>
    <w:rsid w:val="00E07EC9"/>
    <w:rsid w:val="00E134DE"/>
    <w:rsid w:val="00E14B5F"/>
    <w:rsid w:val="00E177F7"/>
    <w:rsid w:val="00E22ADF"/>
    <w:rsid w:val="00E24E59"/>
    <w:rsid w:val="00E25E2A"/>
    <w:rsid w:val="00E26D12"/>
    <w:rsid w:val="00E26F82"/>
    <w:rsid w:val="00E2795F"/>
    <w:rsid w:val="00E3024D"/>
    <w:rsid w:val="00E302B7"/>
    <w:rsid w:val="00E41F8A"/>
    <w:rsid w:val="00E45391"/>
    <w:rsid w:val="00E46ADE"/>
    <w:rsid w:val="00E474B1"/>
    <w:rsid w:val="00E477CC"/>
    <w:rsid w:val="00E47E63"/>
    <w:rsid w:val="00E53464"/>
    <w:rsid w:val="00E53C25"/>
    <w:rsid w:val="00E57B17"/>
    <w:rsid w:val="00E65C5D"/>
    <w:rsid w:val="00E6681C"/>
    <w:rsid w:val="00E6695E"/>
    <w:rsid w:val="00E67233"/>
    <w:rsid w:val="00E67D05"/>
    <w:rsid w:val="00E82F5A"/>
    <w:rsid w:val="00E8486D"/>
    <w:rsid w:val="00E92B78"/>
    <w:rsid w:val="00E95E99"/>
    <w:rsid w:val="00E973CD"/>
    <w:rsid w:val="00E97457"/>
    <w:rsid w:val="00EA0423"/>
    <w:rsid w:val="00EA07A2"/>
    <w:rsid w:val="00EA14CE"/>
    <w:rsid w:val="00EA1FB5"/>
    <w:rsid w:val="00EA4123"/>
    <w:rsid w:val="00EA6B65"/>
    <w:rsid w:val="00EA7D76"/>
    <w:rsid w:val="00EB0ECE"/>
    <w:rsid w:val="00EB122C"/>
    <w:rsid w:val="00EB1510"/>
    <w:rsid w:val="00EC298B"/>
    <w:rsid w:val="00EC46B9"/>
    <w:rsid w:val="00EC4F3B"/>
    <w:rsid w:val="00ED0B2E"/>
    <w:rsid w:val="00EE706E"/>
    <w:rsid w:val="00EE7544"/>
    <w:rsid w:val="00EF0084"/>
    <w:rsid w:val="00EF0864"/>
    <w:rsid w:val="00EF1EA9"/>
    <w:rsid w:val="00EF68ED"/>
    <w:rsid w:val="00F0391F"/>
    <w:rsid w:val="00F04663"/>
    <w:rsid w:val="00F046AC"/>
    <w:rsid w:val="00F04977"/>
    <w:rsid w:val="00F04E9B"/>
    <w:rsid w:val="00F06C4F"/>
    <w:rsid w:val="00F0718E"/>
    <w:rsid w:val="00F104FB"/>
    <w:rsid w:val="00F10699"/>
    <w:rsid w:val="00F10937"/>
    <w:rsid w:val="00F10A3F"/>
    <w:rsid w:val="00F15332"/>
    <w:rsid w:val="00F16244"/>
    <w:rsid w:val="00F177BC"/>
    <w:rsid w:val="00F236B0"/>
    <w:rsid w:val="00F239F0"/>
    <w:rsid w:val="00F24815"/>
    <w:rsid w:val="00F268B5"/>
    <w:rsid w:val="00F31D4C"/>
    <w:rsid w:val="00F349FD"/>
    <w:rsid w:val="00F364CE"/>
    <w:rsid w:val="00F37655"/>
    <w:rsid w:val="00F42F79"/>
    <w:rsid w:val="00F4529E"/>
    <w:rsid w:val="00F45B7B"/>
    <w:rsid w:val="00F45DB4"/>
    <w:rsid w:val="00F47389"/>
    <w:rsid w:val="00F508AB"/>
    <w:rsid w:val="00F62A93"/>
    <w:rsid w:val="00F674D4"/>
    <w:rsid w:val="00F7141C"/>
    <w:rsid w:val="00F72407"/>
    <w:rsid w:val="00F8035E"/>
    <w:rsid w:val="00F8289A"/>
    <w:rsid w:val="00F8500A"/>
    <w:rsid w:val="00F9683B"/>
    <w:rsid w:val="00F97635"/>
    <w:rsid w:val="00F9785B"/>
    <w:rsid w:val="00FA11AC"/>
    <w:rsid w:val="00FA27EB"/>
    <w:rsid w:val="00FA68A2"/>
    <w:rsid w:val="00FB0C04"/>
    <w:rsid w:val="00FB4558"/>
    <w:rsid w:val="00FC1638"/>
    <w:rsid w:val="00FC7C49"/>
    <w:rsid w:val="00FD06EC"/>
    <w:rsid w:val="00FD2BB5"/>
    <w:rsid w:val="00FD2C6C"/>
    <w:rsid w:val="00FD3CA1"/>
    <w:rsid w:val="00FD53F2"/>
    <w:rsid w:val="00FD5EF9"/>
    <w:rsid w:val="00FD61B1"/>
    <w:rsid w:val="00FD6ED2"/>
    <w:rsid w:val="00FF1630"/>
    <w:rsid w:val="00FF1782"/>
    <w:rsid w:val="00FF53BA"/>
    <w:rsid w:val="00FF7D3B"/>
    <w:rsid w:val="0186D1C1"/>
    <w:rsid w:val="03A87525"/>
    <w:rsid w:val="03D9D79D"/>
    <w:rsid w:val="05A70991"/>
    <w:rsid w:val="07CD0B24"/>
    <w:rsid w:val="08782217"/>
    <w:rsid w:val="08E32862"/>
    <w:rsid w:val="098FAB50"/>
    <w:rsid w:val="09ABB738"/>
    <w:rsid w:val="0AF7D700"/>
    <w:rsid w:val="0B9A5EAD"/>
    <w:rsid w:val="0C775729"/>
    <w:rsid w:val="0CD3FA93"/>
    <w:rsid w:val="0DF9CBA0"/>
    <w:rsid w:val="0E2044EA"/>
    <w:rsid w:val="0E7F285B"/>
    <w:rsid w:val="0FC858EF"/>
    <w:rsid w:val="101B518E"/>
    <w:rsid w:val="1180C173"/>
    <w:rsid w:val="12758C14"/>
    <w:rsid w:val="12EA04CF"/>
    <w:rsid w:val="13E93A3F"/>
    <w:rsid w:val="144978EE"/>
    <w:rsid w:val="1478B8DC"/>
    <w:rsid w:val="154140F3"/>
    <w:rsid w:val="16DD1154"/>
    <w:rsid w:val="16FBFE26"/>
    <w:rsid w:val="180CE815"/>
    <w:rsid w:val="1909465A"/>
    <w:rsid w:val="1ABBB015"/>
    <w:rsid w:val="1B1B9989"/>
    <w:rsid w:val="1B4487CE"/>
    <w:rsid w:val="1B4F1E35"/>
    <w:rsid w:val="1B62700D"/>
    <w:rsid w:val="1B6A286F"/>
    <w:rsid w:val="1BB73762"/>
    <w:rsid w:val="1BCD101E"/>
    <w:rsid w:val="1CE36738"/>
    <w:rsid w:val="1F32BA82"/>
    <w:rsid w:val="1FC54726"/>
    <w:rsid w:val="22788E09"/>
    <w:rsid w:val="236C4653"/>
    <w:rsid w:val="23AAC503"/>
    <w:rsid w:val="23BC2626"/>
    <w:rsid w:val="23F0B811"/>
    <w:rsid w:val="24DC8D7E"/>
    <w:rsid w:val="258C8872"/>
    <w:rsid w:val="268F2333"/>
    <w:rsid w:val="26947A69"/>
    <w:rsid w:val="26D666ED"/>
    <w:rsid w:val="2916C901"/>
    <w:rsid w:val="29249006"/>
    <w:rsid w:val="299AF563"/>
    <w:rsid w:val="29AD69C2"/>
    <w:rsid w:val="2BE590CD"/>
    <w:rsid w:val="2C7E5CA4"/>
    <w:rsid w:val="2D037406"/>
    <w:rsid w:val="2DA28CDD"/>
    <w:rsid w:val="2F5C8BD3"/>
    <w:rsid w:val="2FC5199B"/>
    <w:rsid w:val="30DE4AE1"/>
    <w:rsid w:val="31341277"/>
    <w:rsid w:val="3248A492"/>
    <w:rsid w:val="35DC68CD"/>
    <w:rsid w:val="36A3E2AB"/>
    <w:rsid w:val="399D25CE"/>
    <w:rsid w:val="39A0CC05"/>
    <w:rsid w:val="3AD0AAB2"/>
    <w:rsid w:val="3B2381C6"/>
    <w:rsid w:val="3B5C03EE"/>
    <w:rsid w:val="3B8A0F20"/>
    <w:rsid w:val="3BB96933"/>
    <w:rsid w:val="3C03A21D"/>
    <w:rsid w:val="3D9F727E"/>
    <w:rsid w:val="3DFDCE38"/>
    <w:rsid w:val="3E1350B5"/>
    <w:rsid w:val="3E5B2288"/>
    <w:rsid w:val="3F1AF531"/>
    <w:rsid w:val="3F4EC3B6"/>
    <w:rsid w:val="3F783479"/>
    <w:rsid w:val="3F999E99"/>
    <w:rsid w:val="3FF6F2E9"/>
    <w:rsid w:val="40050692"/>
    <w:rsid w:val="40958412"/>
    <w:rsid w:val="40B10FB8"/>
    <w:rsid w:val="4126C3D9"/>
    <w:rsid w:val="41A1A2C2"/>
    <w:rsid w:val="4259BB44"/>
    <w:rsid w:val="434B6CA6"/>
    <w:rsid w:val="43DA0663"/>
    <w:rsid w:val="43F58BA5"/>
    <w:rsid w:val="4469B38D"/>
    <w:rsid w:val="44745F99"/>
    <w:rsid w:val="45915C06"/>
    <w:rsid w:val="45FA084F"/>
    <w:rsid w:val="46936A9C"/>
    <w:rsid w:val="46D7329B"/>
    <w:rsid w:val="479B74A1"/>
    <w:rsid w:val="482CA61E"/>
    <w:rsid w:val="4935B0CC"/>
    <w:rsid w:val="4936E50D"/>
    <w:rsid w:val="49E6E001"/>
    <w:rsid w:val="4A1ECCBD"/>
    <w:rsid w:val="4A929722"/>
    <w:rsid w:val="4C2452E4"/>
    <w:rsid w:val="4CBEF41C"/>
    <w:rsid w:val="4CCED448"/>
    <w:rsid w:val="4D11BBE8"/>
    <w:rsid w:val="4FE7FDD8"/>
    <w:rsid w:val="51093DF0"/>
    <w:rsid w:val="5123A573"/>
    <w:rsid w:val="52E0A58A"/>
    <w:rsid w:val="54F7397F"/>
    <w:rsid w:val="55F3E6A9"/>
    <w:rsid w:val="565D1AFF"/>
    <w:rsid w:val="57A98F50"/>
    <w:rsid w:val="5920F392"/>
    <w:rsid w:val="59DB404A"/>
    <w:rsid w:val="5A8E938F"/>
    <w:rsid w:val="5AEF4B5E"/>
    <w:rsid w:val="5B6EB3E6"/>
    <w:rsid w:val="5BC91DCD"/>
    <w:rsid w:val="5BFD6C4A"/>
    <w:rsid w:val="5C6B8EA3"/>
    <w:rsid w:val="5C8C971F"/>
    <w:rsid w:val="5C9B746E"/>
    <w:rsid w:val="5E43ABB6"/>
    <w:rsid w:val="5E744978"/>
    <w:rsid w:val="5F8CA602"/>
    <w:rsid w:val="5FF430D5"/>
    <w:rsid w:val="613341E3"/>
    <w:rsid w:val="62C6DBA3"/>
    <w:rsid w:val="632B33EC"/>
    <w:rsid w:val="63E7636B"/>
    <w:rsid w:val="641A1883"/>
    <w:rsid w:val="64601725"/>
    <w:rsid w:val="64B87923"/>
    <w:rsid w:val="659152CB"/>
    <w:rsid w:val="667DEE4C"/>
    <w:rsid w:val="677E8F8A"/>
    <w:rsid w:val="68256834"/>
    <w:rsid w:val="691A5FEB"/>
    <w:rsid w:val="695A71E0"/>
    <w:rsid w:val="69C10BF9"/>
    <w:rsid w:val="6A59A157"/>
    <w:rsid w:val="6B37CC0F"/>
    <w:rsid w:val="6EC98550"/>
    <w:rsid w:val="700AED85"/>
    <w:rsid w:val="70356E7E"/>
    <w:rsid w:val="7075A2EF"/>
    <w:rsid w:val="7132E369"/>
    <w:rsid w:val="71491C92"/>
    <w:rsid w:val="724BB753"/>
    <w:rsid w:val="7250C6A2"/>
    <w:rsid w:val="726E92A8"/>
    <w:rsid w:val="72A3EBEF"/>
    <w:rsid w:val="7363297C"/>
    <w:rsid w:val="756A2FB8"/>
    <w:rsid w:val="75AB9563"/>
    <w:rsid w:val="761C8DB5"/>
    <w:rsid w:val="762B9D7D"/>
    <w:rsid w:val="765CD087"/>
    <w:rsid w:val="765E82A1"/>
    <w:rsid w:val="7714812A"/>
    <w:rsid w:val="78C00826"/>
    <w:rsid w:val="79633E3F"/>
    <w:rsid w:val="7A3236DC"/>
    <w:rsid w:val="7A36B6DD"/>
    <w:rsid w:val="7A7CA8A6"/>
    <w:rsid w:val="7B7BFD6B"/>
    <w:rsid w:val="7BAF6A82"/>
    <w:rsid w:val="7C23ACFC"/>
    <w:rsid w:val="7CD30DAE"/>
    <w:rsid w:val="7D41DF3D"/>
    <w:rsid w:val="7D48A80F"/>
    <w:rsid w:val="7DC2D492"/>
    <w:rsid w:val="7E6EDE0F"/>
    <w:rsid w:val="7E7F0411"/>
    <w:rsid w:val="7F474C7D"/>
    <w:rsid w:val="7FFD6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B18CBD4"/>
  <w15:docId w15:val="{8D58927C-E77B-4DC5-9D9C-D5BAE6176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3AEE"/>
    <w:pPr>
      <w:spacing w:line="254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7E8B"/>
    <w:pPr>
      <w:spacing w:line="259" w:lineRule="auto"/>
      <w:ind w:left="720"/>
      <w:contextualSpacing/>
    </w:pPr>
    <w:rPr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4A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A2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A4B6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A4B68"/>
    <w:pPr>
      <w:tabs>
        <w:tab w:val="center" w:pos="4513"/>
        <w:tab w:val="right" w:pos="9026"/>
      </w:tabs>
      <w:spacing w:after="0" w:line="240" w:lineRule="auto"/>
    </w:pPr>
    <w:rPr>
      <w:lang w:val="en-AU"/>
    </w:rPr>
  </w:style>
  <w:style w:type="character" w:customStyle="1" w:styleId="HeaderChar">
    <w:name w:val="Header Char"/>
    <w:basedOn w:val="DefaultParagraphFont"/>
    <w:link w:val="Header"/>
    <w:uiPriority w:val="99"/>
    <w:rsid w:val="006A4B68"/>
  </w:style>
  <w:style w:type="paragraph" w:styleId="Footer">
    <w:name w:val="footer"/>
    <w:basedOn w:val="Normal"/>
    <w:link w:val="FooterChar"/>
    <w:uiPriority w:val="99"/>
    <w:unhideWhenUsed/>
    <w:rsid w:val="006A4B68"/>
    <w:pPr>
      <w:tabs>
        <w:tab w:val="center" w:pos="4513"/>
        <w:tab w:val="right" w:pos="9026"/>
      </w:tabs>
      <w:spacing w:after="0" w:line="240" w:lineRule="auto"/>
    </w:pPr>
    <w:rPr>
      <w:lang w:val="en-AU"/>
    </w:rPr>
  </w:style>
  <w:style w:type="character" w:customStyle="1" w:styleId="FooterChar">
    <w:name w:val="Footer Char"/>
    <w:basedOn w:val="DefaultParagraphFont"/>
    <w:link w:val="Footer"/>
    <w:uiPriority w:val="99"/>
    <w:rsid w:val="006A4B68"/>
  </w:style>
  <w:style w:type="paragraph" w:styleId="Revision">
    <w:name w:val="Revision"/>
    <w:hidden/>
    <w:uiPriority w:val="99"/>
    <w:semiHidden/>
    <w:rsid w:val="00971DB0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D114C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75EE8"/>
    <w:rPr>
      <w:color w:val="954F72" w:themeColor="followedHyperlink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6D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6D5C"/>
    <w:rPr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2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38/s41598-021-95866-y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rzia.cremona@fsa.ulaval.ca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999E1E3-DCEF-4C14-BC1D-0A0AEB857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3</Pages>
  <Words>1327</Words>
  <Characters>7567</Characters>
  <Application>Microsoft Office Word</Application>
  <DocSecurity>0</DocSecurity>
  <Lines>63</Lines>
  <Paragraphs>17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8877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 Scientific</dc:creator>
  <cp:keywords/>
  <dc:description/>
  <cp:lastModifiedBy>CD</cp:lastModifiedBy>
  <cp:revision>14</cp:revision>
  <dcterms:created xsi:type="dcterms:W3CDTF">2022-04-05T18:51:00Z</dcterms:created>
  <dcterms:modified xsi:type="dcterms:W3CDTF">2022-06-01T10:51:00Z</dcterms:modified>
</cp:coreProperties>
</file>