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AD5B2" w14:textId="768D1623" w:rsidR="00AD3AEE" w:rsidRDefault="00AD3AEE" w:rsidP="00AD3AEE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////Title: </w:t>
      </w:r>
      <w:r w:rsidR="007F0243">
        <w:rPr>
          <w:rFonts w:cstheme="minorHAnsi"/>
          <w:b/>
          <w:color w:val="000000" w:themeColor="text1"/>
        </w:rPr>
        <w:t xml:space="preserve">Conversational </w:t>
      </w:r>
      <w:r w:rsidR="007F0243" w:rsidRPr="007F0243">
        <w:rPr>
          <w:rFonts w:cstheme="minorHAnsi"/>
          <w:b/>
          <w:color w:val="000000" w:themeColor="text1"/>
        </w:rPr>
        <w:t xml:space="preserve">Prosodic Entrainment </w:t>
      </w:r>
      <w:r w:rsidR="007F0243">
        <w:rPr>
          <w:rFonts w:cstheme="minorHAnsi"/>
          <w:b/>
          <w:color w:val="000000" w:themeColor="text1"/>
        </w:rPr>
        <w:t>in Youths with Autism Spectrum Disorder</w:t>
      </w:r>
      <w:r w:rsidR="007F0243" w:rsidRPr="007F0243">
        <w:rPr>
          <w:rFonts w:cstheme="minorHAnsi"/>
          <w:b/>
          <w:color w:val="000000" w:themeColor="text1"/>
        </w:rPr>
        <w:t xml:space="preserve"> </w:t>
      </w:r>
    </w:p>
    <w:p w14:paraId="69F4F2D1" w14:textId="77777777" w:rsidR="00AD3AEE" w:rsidRDefault="00AD3AEE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b/>
          <w:color w:val="000000" w:themeColor="text1"/>
        </w:rPr>
        <w:t>////Stand-first</w:t>
      </w:r>
      <w:r>
        <w:rPr>
          <w:rFonts w:cstheme="minorHAnsi"/>
          <w:color w:val="000000" w:themeColor="text1"/>
        </w:rPr>
        <w:t xml:space="preserve">: </w:t>
      </w:r>
    </w:p>
    <w:p w14:paraId="57E0468B" w14:textId="3DB2CAE1" w:rsidR="007F0243" w:rsidRDefault="00AC5F4E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Young people with </w:t>
      </w:r>
      <w:r w:rsidR="004D4C70">
        <w:rPr>
          <w:rFonts w:cstheme="minorHAnsi"/>
          <w:color w:val="000000" w:themeColor="text1"/>
        </w:rPr>
        <w:t>a</w:t>
      </w:r>
      <w:r>
        <w:rPr>
          <w:rFonts w:cstheme="minorHAnsi"/>
          <w:color w:val="000000" w:themeColor="text1"/>
        </w:rPr>
        <w:t xml:space="preserve">utism </w:t>
      </w:r>
      <w:r w:rsidR="004D4C70">
        <w:rPr>
          <w:rFonts w:cstheme="minorHAnsi"/>
          <w:color w:val="000000" w:themeColor="text1"/>
        </w:rPr>
        <w:t>s</w:t>
      </w:r>
      <w:r>
        <w:rPr>
          <w:rFonts w:cstheme="minorHAnsi"/>
          <w:color w:val="000000" w:themeColor="text1"/>
        </w:rPr>
        <w:t xml:space="preserve">pectrum </w:t>
      </w:r>
      <w:r w:rsidR="004D4C70">
        <w:rPr>
          <w:rFonts w:cstheme="minorHAnsi"/>
          <w:color w:val="000000" w:themeColor="text1"/>
        </w:rPr>
        <w:t>d</w:t>
      </w:r>
      <w:r>
        <w:rPr>
          <w:rFonts w:cstheme="minorHAnsi"/>
          <w:color w:val="000000" w:themeColor="text1"/>
        </w:rPr>
        <w:t xml:space="preserve">isorder (ASD) often display unusual patterns of speech. </w:t>
      </w:r>
      <w:r w:rsidR="007F0243">
        <w:rPr>
          <w:rFonts w:cstheme="minorHAnsi"/>
          <w:color w:val="000000" w:themeColor="text1"/>
        </w:rPr>
        <w:t>Dr</w:t>
      </w:r>
      <w:r w:rsidR="002200BF">
        <w:rPr>
          <w:rFonts w:cstheme="minorHAnsi"/>
          <w:color w:val="000000" w:themeColor="text1"/>
        </w:rPr>
        <w:t xml:space="preserve"> Heike</w:t>
      </w:r>
      <w:r w:rsidR="007F0243">
        <w:rPr>
          <w:rFonts w:cstheme="minorHAnsi"/>
          <w:color w:val="000000" w:themeColor="text1"/>
        </w:rPr>
        <w:t xml:space="preserve"> </w:t>
      </w:r>
      <w:r w:rsidR="002200BF">
        <w:t>Lehnert-LeHouillier</w:t>
      </w:r>
      <w:r w:rsidR="006530EB">
        <w:rPr>
          <w:rFonts w:cstheme="minorHAnsi"/>
          <w:color w:val="000000" w:themeColor="text1"/>
        </w:rPr>
        <w:t xml:space="preserve"> and her colleagues </w:t>
      </w:r>
      <w:r w:rsidR="007F0243">
        <w:rPr>
          <w:rFonts w:cstheme="minorHAnsi"/>
          <w:color w:val="000000" w:themeColor="text1"/>
        </w:rPr>
        <w:t xml:space="preserve">from New Mexico </w:t>
      </w:r>
      <w:r w:rsidR="000B76E1">
        <w:rPr>
          <w:rFonts w:cstheme="minorHAnsi"/>
          <w:color w:val="000000" w:themeColor="text1"/>
        </w:rPr>
        <w:t xml:space="preserve">State </w:t>
      </w:r>
      <w:r w:rsidR="007F0243">
        <w:rPr>
          <w:rFonts w:cstheme="minorHAnsi"/>
          <w:color w:val="000000" w:themeColor="text1"/>
        </w:rPr>
        <w:t>University</w:t>
      </w:r>
      <w:r w:rsidR="002200BF">
        <w:rPr>
          <w:rFonts w:cstheme="minorHAnsi"/>
          <w:color w:val="000000" w:themeColor="text1"/>
        </w:rPr>
        <w:t xml:space="preserve"> in the USA</w:t>
      </w:r>
      <w:r w:rsidR="006530EB">
        <w:rPr>
          <w:rFonts w:cstheme="minorHAnsi"/>
          <w:color w:val="000000" w:themeColor="text1"/>
        </w:rPr>
        <w:t>, have</w:t>
      </w:r>
      <w:r>
        <w:rPr>
          <w:rFonts w:cstheme="minorHAnsi"/>
          <w:color w:val="000000" w:themeColor="text1"/>
        </w:rPr>
        <w:t xml:space="preserve"> undertaken one of the first studies to assess linguistic alignment, also known as entrainment, in the conversations of children and adolescents diagnosed with ASD. </w:t>
      </w:r>
      <w:r w:rsidR="006530EB">
        <w:rPr>
          <w:rFonts w:cstheme="minorHAnsi"/>
          <w:color w:val="000000" w:themeColor="text1"/>
        </w:rPr>
        <w:t>Their research concluded that when compared with a control group</w:t>
      </w:r>
      <w:r w:rsidR="006530EB" w:rsidRPr="006530EB">
        <w:rPr>
          <w:rFonts w:cstheme="minorHAnsi"/>
          <w:color w:val="000000" w:themeColor="text1"/>
        </w:rPr>
        <w:t xml:space="preserve"> </w:t>
      </w:r>
      <w:r w:rsidR="006530EB">
        <w:rPr>
          <w:rFonts w:cstheme="minorHAnsi"/>
          <w:color w:val="000000" w:themeColor="text1"/>
        </w:rPr>
        <w:t>who were matched in terms of age, gender and non-verbal IQ, young people with ASD do show different entrainment levels across their conversations.</w:t>
      </w:r>
    </w:p>
    <w:p w14:paraId="1FD5C365" w14:textId="2A26E20C" w:rsidR="00AD3AEE" w:rsidRDefault="00AD3AEE" w:rsidP="00AD3AEE">
      <w:pPr>
        <w:jc w:val="both"/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////Body text: </w:t>
      </w:r>
    </w:p>
    <w:p w14:paraId="11EA634A" w14:textId="632C5FC9" w:rsidR="00E55F9E" w:rsidRDefault="00EA54E3" w:rsidP="00AD3AEE">
      <w:pPr>
        <w:jc w:val="both"/>
        <w:rPr>
          <w:rFonts w:cstheme="minorHAnsi"/>
          <w:color w:val="000000" w:themeColor="text1"/>
        </w:rPr>
      </w:pPr>
      <w:r w:rsidRPr="00EA54E3">
        <w:rPr>
          <w:rFonts w:cstheme="minorHAnsi"/>
          <w:color w:val="000000" w:themeColor="text1"/>
        </w:rPr>
        <w:t>Autism</w:t>
      </w:r>
      <w:r>
        <w:rPr>
          <w:rFonts w:cstheme="minorHAnsi"/>
          <w:color w:val="000000" w:themeColor="text1"/>
        </w:rPr>
        <w:t xml:space="preserve"> </w:t>
      </w:r>
      <w:r w:rsidR="00DD6CF5">
        <w:rPr>
          <w:rFonts w:cstheme="minorHAnsi"/>
          <w:color w:val="000000" w:themeColor="text1"/>
        </w:rPr>
        <w:t>s</w:t>
      </w:r>
      <w:r>
        <w:rPr>
          <w:rFonts w:cstheme="minorHAnsi"/>
          <w:color w:val="000000" w:themeColor="text1"/>
        </w:rPr>
        <w:t xml:space="preserve">pectrum </w:t>
      </w:r>
      <w:r w:rsidR="00DD6CF5">
        <w:rPr>
          <w:rFonts w:cstheme="minorHAnsi"/>
          <w:color w:val="000000" w:themeColor="text1"/>
        </w:rPr>
        <w:t>d</w:t>
      </w:r>
      <w:r>
        <w:rPr>
          <w:rFonts w:cstheme="minorHAnsi"/>
          <w:color w:val="000000" w:themeColor="text1"/>
        </w:rPr>
        <w:t>isorder</w:t>
      </w:r>
      <w:r w:rsidRPr="00EA54E3">
        <w:rPr>
          <w:rFonts w:cstheme="minorHAnsi"/>
          <w:color w:val="000000" w:themeColor="text1"/>
        </w:rPr>
        <w:t xml:space="preserve"> (ASD)</w:t>
      </w:r>
      <w:r w:rsidRPr="00094BBA">
        <w:rPr>
          <w:rFonts w:cstheme="minorHAnsi"/>
          <w:bCs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refers to a diverse group of</w:t>
      </w:r>
      <w:r w:rsidR="00CC34BD">
        <w:rPr>
          <w:rFonts w:cstheme="minorHAnsi"/>
          <w:color w:val="000000" w:themeColor="text1"/>
        </w:rPr>
        <w:t xml:space="preserve"> neurodevelopmental conditions. The severity and impact of these conditions</w:t>
      </w:r>
      <w:r>
        <w:rPr>
          <w:rFonts w:cstheme="minorHAnsi"/>
          <w:color w:val="000000" w:themeColor="text1"/>
        </w:rPr>
        <w:t xml:space="preserve"> </w:t>
      </w:r>
      <w:r w:rsidR="006530EB">
        <w:rPr>
          <w:rFonts w:cstheme="minorHAnsi"/>
          <w:color w:val="000000" w:themeColor="text1"/>
        </w:rPr>
        <w:t>can vary significantly</w:t>
      </w:r>
      <w:r w:rsidR="00E55F9E">
        <w:rPr>
          <w:rFonts w:cstheme="minorHAnsi"/>
          <w:color w:val="000000" w:themeColor="text1"/>
        </w:rPr>
        <w:t xml:space="preserve"> –</w:t>
      </w:r>
      <w:r w:rsidR="00CC34BD">
        <w:rPr>
          <w:rFonts w:cstheme="minorHAnsi"/>
          <w:color w:val="000000" w:themeColor="text1"/>
        </w:rPr>
        <w:t xml:space="preserve"> </w:t>
      </w:r>
      <w:r w:rsidR="006530EB">
        <w:rPr>
          <w:rFonts w:cstheme="minorHAnsi"/>
          <w:color w:val="000000" w:themeColor="text1"/>
        </w:rPr>
        <w:t>for example</w:t>
      </w:r>
      <w:r w:rsidR="002924FC">
        <w:rPr>
          <w:rFonts w:cstheme="minorHAnsi"/>
          <w:color w:val="000000" w:themeColor="text1"/>
        </w:rPr>
        <w:t>,</w:t>
      </w:r>
      <w:r w:rsidR="006530EB">
        <w:rPr>
          <w:rFonts w:cstheme="minorHAnsi"/>
          <w:color w:val="000000" w:themeColor="text1"/>
        </w:rPr>
        <w:t xml:space="preserve"> some adults</w:t>
      </w:r>
      <w:r w:rsidR="00CC34BD">
        <w:rPr>
          <w:rFonts w:cstheme="minorHAnsi"/>
          <w:color w:val="000000" w:themeColor="text1"/>
        </w:rPr>
        <w:t xml:space="preserve"> with ASD</w:t>
      </w:r>
      <w:r>
        <w:rPr>
          <w:rFonts w:cstheme="minorHAnsi"/>
          <w:color w:val="000000" w:themeColor="text1"/>
        </w:rPr>
        <w:t xml:space="preserve"> are able to live independently, whereas others require lifelong care. </w:t>
      </w:r>
    </w:p>
    <w:p w14:paraId="2643240D" w14:textId="0DFCF704" w:rsidR="00032BBB" w:rsidRDefault="00CC34BD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According to the World Health Organizat</w:t>
      </w:r>
      <w:r w:rsidR="006530EB">
        <w:rPr>
          <w:rFonts w:cstheme="minorHAnsi"/>
          <w:color w:val="000000" w:themeColor="text1"/>
        </w:rPr>
        <w:t>ion</w:t>
      </w:r>
      <w:r w:rsidR="00376BD8">
        <w:rPr>
          <w:rFonts w:cstheme="minorHAnsi"/>
          <w:color w:val="000000" w:themeColor="text1"/>
        </w:rPr>
        <w:t>, on average</w:t>
      </w:r>
      <w:r w:rsidR="006530EB">
        <w:rPr>
          <w:rFonts w:cstheme="minorHAnsi"/>
          <w:color w:val="000000" w:themeColor="text1"/>
        </w:rPr>
        <w:t xml:space="preserve"> around 1 in 160 children have</w:t>
      </w:r>
      <w:r>
        <w:rPr>
          <w:rFonts w:cstheme="minorHAnsi"/>
          <w:color w:val="000000" w:themeColor="text1"/>
        </w:rPr>
        <w:t xml:space="preserve"> ASD. </w:t>
      </w:r>
      <w:r w:rsidR="00EA54E3">
        <w:rPr>
          <w:rFonts w:cstheme="minorHAnsi"/>
          <w:color w:val="000000" w:themeColor="text1"/>
        </w:rPr>
        <w:t>T</w:t>
      </w:r>
      <w:r>
        <w:rPr>
          <w:rFonts w:cstheme="minorHAnsi"/>
          <w:color w:val="000000" w:themeColor="text1"/>
        </w:rPr>
        <w:t>ypically</w:t>
      </w:r>
      <w:r w:rsidR="00691FA8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t xml:space="preserve"> the</w:t>
      </w:r>
      <w:r w:rsidR="00EA54E3">
        <w:rPr>
          <w:rFonts w:cstheme="minorHAnsi"/>
          <w:color w:val="000000" w:themeColor="text1"/>
        </w:rPr>
        <w:t xml:space="preserve"> main characteristics are ongoing issues relating to social</w:t>
      </w:r>
      <w:r>
        <w:rPr>
          <w:rFonts w:cstheme="minorHAnsi"/>
          <w:color w:val="000000" w:themeColor="text1"/>
        </w:rPr>
        <w:t xml:space="preserve"> interaction and communication, with some individuals also </w:t>
      </w:r>
      <w:r w:rsidR="00EA54E3">
        <w:rPr>
          <w:rFonts w:cstheme="minorHAnsi"/>
          <w:color w:val="000000" w:themeColor="text1"/>
        </w:rPr>
        <w:t>display</w:t>
      </w:r>
      <w:r>
        <w:rPr>
          <w:rFonts w:cstheme="minorHAnsi"/>
          <w:color w:val="000000" w:themeColor="text1"/>
        </w:rPr>
        <w:t>ing</w:t>
      </w:r>
      <w:r w:rsidR="00EA54E3">
        <w:rPr>
          <w:rFonts w:cstheme="minorHAnsi"/>
          <w:color w:val="000000" w:themeColor="text1"/>
        </w:rPr>
        <w:t xml:space="preserve"> repetitive or restrictive behaviours</w:t>
      </w:r>
      <w:r w:rsidR="00E42E6A">
        <w:rPr>
          <w:rFonts w:cstheme="minorHAnsi"/>
          <w:color w:val="000000" w:themeColor="text1"/>
        </w:rPr>
        <w:t xml:space="preserve"> or interests</w:t>
      </w:r>
      <w:r w:rsidR="00EA54E3">
        <w:rPr>
          <w:rFonts w:cstheme="minorHAnsi"/>
          <w:color w:val="000000" w:themeColor="text1"/>
        </w:rPr>
        <w:t xml:space="preserve">. </w:t>
      </w:r>
      <w:r>
        <w:rPr>
          <w:rFonts w:cstheme="minorHAnsi"/>
          <w:color w:val="000000" w:themeColor="text1"/>
        </w:rPr>
        <w:t>People with ASD</w:t>
      </w:r>
      <w:r w:rsidR="00EA54E3">
        <w:rPr>
          <w:rFonts w:cstheme="minorHAnsi"/>
          <w:color w:val="000000" w:themeColor="text1"/>
        </w:rPr>
        <w:t xml:space="preserve"> may also have difficulties</w:t>
      </w:r>
      <w:r>
        <w:rPr>
          <w:rFonts w:cstheme="minorHAnsi"/>
          <w:color w:val="000000" w:themeColor="text1"/>
        </w:rPr>
        <w:t xml:space="preserve"> changing between activities, a very </w:t>
      </w:r>
      <w:r w:rsidR="00EA54E3">
        <w:rPr>
          <w:rFonts w:cstheme="minorHAnsi"/>
          <w:color w:val="000000" w:themeColor="text1"/>
        </w:rPr>
        <w:t xml:space="preserve">strong focus on detail and atypical reactions when experiencing certain sensations. </w:t>
      </w:r>
      <w:r w:rsidR="00427BA6">
        <w:rPr>
          <w:rFonts w:cstheme="minorHAnsi"/>
          <w:color w:val="000000" w:themeColor="text1"/>
        </w:rPr>
        <w:t xml:space="preserve">Although ASD is characterised by issues relating to communication, 70% of children who have been diagnosed </w:t>
      </w:r>
      <w:r>
        <w:rPr>
          <w:rFonts w:cstheme="minorHAnsi"/>
          <w:color w:val="000000" w:themeColor="text1"/>
        </w:rPr>
        <w:t>do learn to speak</w:t>
      </w:r>
      <w:r w:rsidR="0045694B">
        <w:rPr>
          <w:rFonts w:cstheme="minorHAnsi"/>
          <w:color w:val="000000" w:themeColor="text1"/>
        </w:rPr>
        <w:t xml:space="preserve"> and</w:t>
      </w:r>
      <w:r>
        <w:rPr>
          <w:rFonts w:cstheme="minorHAnsi"/>
          <w:color w:val="000000" w:themeColor="text1"/>
        </w:rPr>
        <w:t xml:space="preserve"> </w:t>
      </w:r>
      <w:r w:rsidR="00691FA8">
        <w:rPr>
          <w:rFonts w:cstheme="minorHAnsi"/>
          <w:color w:val="000000" w:themeColor="text1"/>
        </w:rPr>
        <w:t>half are able</w:t>
      </w:r>
      <w:r w:rsidR="00427BA6">
        <w:rPr>
          <w:rFonts w:cstheme="minorHAnsi"/>
          <w:color w:val="000000" w:themeColor="text1"/>
        </w:rPr>
        <w:t xml:space="preserve"> to do so fluently. </w:t>
      </w:r>
      <w:r w:rsidR="0045694B">
        <w:rPr>
          <w:rFonts w:cstheme="minorHAnsi"/>
          <w:color w:val="000000" w:themeColor="text1"/>
        </w:rPr>
        <w:t>However, d</w:t>
      </w:r>
      <w:r w:rsidR="00427BA6">
        <w:rPr>
          <w:rFonts w:cstheme="minorHAnsi"/>
          <w:color w:val="000000" w:themeColor="text1"/>
        </w:rPr>
        <w:t xml:space="preserve">espite </w:t>
      </w:r>
      <w:r w:rsidR="00691FA8">
        <w:rPr>
          <w:rFonts w:cstheme="minorHAnsi"/>
          <w:color w:val="000000" w:themeColor="text1"/>
        </w:rPr>
        <w:t>communicating</w:t>
      </w:r>
      <w:r w:rsidR="00427BA6">
        <w:rPr>
          <w:rFonts w:cstheme="minorHAnsi"/>
          <w:color w:val="000000" w:themeColor="text1"/>
        </w:rPr>
        <w:t xml:space="preserve"> in a way that is clear and makes sense to the listener, people with ASD</w:t>
      </w:r>
      <w:r w:rsidR="00376BD8">
        <w:rPr>
          <w:rFonts w:cstheme="minorHAnsi"/>
          <w:color w:val="000000" w:themeColor="text1"/>
        </w:rPr>
        <w:t xml:space="preserve"> often have unusual prosody in their speech</w:t>
      </w:r>
      <w:r w:rsidR="00427BA6">
        <w:rPr>
          <w:rFonts w:cstheme="minorHAnsi"/>
          <w:color w:val="000000" w:themeColor="text1"/>
        </w:rPr>
        <w:t xml:space="preserve">. </w:t>
      </w:r>
    </w:p>
    <w:p w14:paraId="31C0EE4F" w14:textId="59A0D418" w:rsidR="004E4893" w:rsidRDefault="00427BA6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Prosody refers to the patterns of stress and intonation within spoken language. </w:t>
      </w:r>
      <w:r w:rsidR="00CA70D4">
        <w:rPr>
          <w:rFonts w:cstheme="minorHAnsi"/>
          <w:color w:val="000000" w:themeColor="text1"/>
        </w:rPr>
        <w:t>We</w:t>
      </w:r>
      <w:r>
        <w:rPr>
          <w:rFonts w:cstheme="minorHAnsi"/>
          <w:color w:val="000000" w:themeColor="text1"/>
        </w:rPr>
        <w:t xml:space="preserve"> use stress in our speech to emphasise different parts of a word or sentence to change their meaning. This can be </w:t>
      </w:r>
      <w:r w:rsidR="004E4893">
        <w:rPr>
          <w:rFonts w:cstheme="minorHAnsi"/>
          <w:color w:val="000000" w:themeColor="text1"/>
        </w:rPr>
        <w:t>illustrated</w:t>
      </w:r>
      <w:r w:rsidR="00B43CEE">
        <w:rPr>
          <w:rFonts w:cstheme="minorHAnsi"/>
          <w:color w:val="000000" w:themeColor="text1"/>
        </w:rPr>
        <w:t xml:space="preserve"> by the differing pronunciations of produce </w:t>
      </w:r>
      <w:r w:rsidR="00B43CEE">
        <w:rPr>
          <w:rFonts w:cstheme="minorHAnsi"/>
          <w:color w:val="7030A0"/>
        </w:rPr>
        <w:t>[PRO-</w:t>
      </w:r>
      <w:proofErr w:type="spellStart"/>
      <w:r w:rsidR="00B43CEE">
        <w:rPr>
          <w:rFonts w:cstheme="minorHAnsi"/>
          <w:color w:val="7030A0"/>
        </w:rPr>
        <w:t>duce</w:t>
      </w:r>
      <w:proofErr w:type="spellEnd"/>
      <w:r w:rsidR="00B43CEE">
        <w:rPr>
          <w:rFonts w:cstheme="minorHAnsi"/>
          <w:color w:val="7030A0"/>
        </w:rPr>
        <w:t>]</w:t>
      </w:r>
      <w:r w:rsidR="00B43CEE" w:rsidRPr="00B43CEE">
        <w:rPr>
          <w:rFonts w:cstheme="minorHAnsi"/>
          <w:color w:val="7030A0"/>
        </w:rPr>
        <w:t xml:space="preserve"> </w:t>
      </w:r>
      <w:r w:rsidR="00B43CEE">
        <w:rPr>
          <w:rFonts w:cstheme="minorHAnsi"/>
          <w:color w:val="000000" w:themeColor="text1"/>
        </w:rPr>
        <w:t xml:space="preserve">and produce </w:t>
      </w:r>
      <w:r w:rsidR="00B43CEE">
        <w:rPr>
          <w:rFonts w:cstheme="minorHAnsi"/>
          <w:color w:val="7030A0"/>
        </w:rPr>
        <w:t>[pro-DUCE]</w:t>
      </w:r>
      <w:r w:rsidR="00B43CEE">
        <w:rPr>
          <w:rFonts w:cstheme="minorHAnsi"/>
          <w:color w:val="000000" w:themeColor="text1"/>
        </w:rPr>
        <w:t>. Despite these words being spelt in the same way, the first pronunciation stress</w:t>
      </w:r>
      <w:r w:rsidR="007135DE">
        <w:rPr>
          <w:rFonts w:cstheme="minorHAnsi"/>
          <w:color w:val="000000" w:themeColor="text1"/>
        </w:rPr>
        <w:t>es</w:t>
      </w:r>
      <w:r w:rsidR="00B43CEE">
        <w:rPr>
          <w:rFonts w:cstheme="minorHAnsi"/>
          <w:color w:val="000000" w:themeColor="text1"/>
        </w:rPr>
        <w:t xml:space="preserve"> the beginning of the word</w:t>
      </w:r>
      <w:r w:rsidR="00376BD8">
        <w:rPr>
          <w:rFonts w:cstheme="minorHAnsi"/>
          <w:color w:val="000000" w:themeColor="text1"/>
        </w:rPr>
        <w:t xml:space="preserve">, turning it into </w:t>
      </w:r>
      <w:r w:rsidR="007135DE">
        <w:rPr>
          <w:rFonts w:cstheme="minorHAnsi"/>
          <w:color w:val="000000" w:themeColor="text1"/>
        </w:rPr>
        <w:t>a noun that describes an</w:t>
      </w:r>
      <w:r w:rsidR="00691FA8">
        <w:rPr>
          <w:rFonts w:cstheme="minorHAnsi"/>
          <w:color w:val="000000" w:themeColor="text1"/>
        </w:rPr>
        <w:t xml:space="preserve"> agricultural</w:t>
      </w:r>
      <w:r w:rsidR="00B43CEE">
        <w:rPr>
          <w:rFonts w:cstheme="minorHAnsi"/>
          <w:color w:val="000000" w:themeColor="text1"/>
        </w:rPr>
        <w:t xml:space="preserve"> product. </w:t>
      </w:r>
      <w:r w:rsidR="004E4893">
        <w:rPr>
          <w:rFonts w:cstheme="minorHAnsi"/>
          <w:color w:val="000000" w:themeColor="text1"/>
        </w:rPr>
        <w:t>T</w:t>
      </w:r>
      <w:r w:rsidR="00B43CEE">
        <w:rPr>
          <w:rFonts w:cstheme="minorHAnsi"/>
          <w:color w:val="000000" w:themeColor="text1"/>
        </w:rPr>
        <w:t xml:space="preserve">he second pronunciation emphasises the end of the word, </w:t>
      </w:r>
      <w:r w:rsidR="007135DE">
        <w:rPr>
          <w:rFonts w:cstheme="minorHAnsi"/>
          <w:color w:val="000000" w:themeColor="text1"/>
        </w:rPr>
        <w:t>transforming it into a</w:t>
      </w:r>
      <w:r w:rsidR="00B43CEE">
        <w:rPr>
          <w:rFonts w:cstheme="minorHAnsi"/>
          <w:color w:val="000000" w:themeColor="text1"/>
        </w:rPr>
        <w:t xml:space="preserve"> verb, meaning to create. </w:t>
      </w:r>
    </w:p>
    <w:p w14:paraId="6491D92B" w14:textId="1EAA5DB6" w:rsidR="00032BBB" w:rsidRDefault="00376BD8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Another</w:t>
      </w:r>
      <w:r w:rsidR="007135DE">
        <w:rPr>
          <w:rFonts w:cstheme="minorHAnsi"/>
          <w:color w:val="000000" w:themeColor="text1"/>
        </w:rPr>
        <w:t xml:space="preserve"> integral </w:t>
      </w:r>
      <w:r>
        <w:rPr>
          <w:rFonts w:cstheme="minorHAnsi"/>
          <w:color w:val="000000" w:themeColor="text1"/>
        </w:rPr>
        <w:t>element</w:t>
      </w:r>
      <w:r w:rsidR="007135DE">
        <w:rPr>
          <w:rFonts w:cstheme="minorHAnsi"/>
          <w:color w:val="000000" w:themeColor="text1"/>
        </w:rPr>
        <w:t xml:space="preserve"> of prosody is intonati</w:t>
      </w:r>
      <w:r w:rsidR="00691FA8">
        <w:rPr>
          <w:rFonts w:cstheme="minorHAnsi"/>
          <w:color w:val="000000" w:themeColor="text1"/>
        </w:rPr>
        <w:t xml:space="preserve">on, </w:t>
      </w:r>
      <w:r w:rsidR="007135DE">
        <w:rPr>
          <w:rFonts w:cstheme="minorHAnsi"/>
          <w:color w:val="000000" w:themeColor="text1"/>
        </w:rPr>
        <w:t xml:space="preserve">which </w:t>
      </w:r>
      <w:r w:rsidR="00E42E6A">
        <w:rPr>
          <w:rFonts w:cstheme="minorHAnsi"/>
          <w:color w:val="000000" w:themeColor="text1"/>
        </w:rPr>
        <w:t>is</w:t>
      </w:r>
      <w:r w:rsidR="007135DE">
        <w:rPr>
          <w:rFonts w:cstheme="minorHAnsi"/>
          <w:color w:val="000000" w:themeColor="text1"/>
        </w:rPr>
        <w:t xml:space="preserve"> the rise and fall of our voices when we speak. Intonation can also</w:t>
      </w:r>
      <w:r w:rsidR="00691FA8">
        <w:rPr>
          <w:rFonts w:cstheme="minorHAnsi"/>
          <w:color w:val="000000" w:themeColor="text1"/>
        </w:rPr>
        <w:t xml:space="preserve"> change </w:t>
      </w:r>
      <w:r w:rsidR="00281D37">
        <w:rPr>
          <w:rFonts w:cstheme="minorHAnsi"/>
          <w:color w:val="000000" w:themeColor="text1"/>
        </w:rPr>
        <w:t xml:space="preserve">the </w:t>
      </w:r>
      <w:r w:rsidR="00691FA8">
        <w:rPr>
          <w:rFonts w:cstheme="minorHAnsi"/>
          <w:color w:val="000000" w:themeColor="text1"/>
        </w:rPr>
        <w:t>meaning of a sentence. L</w:t>
      </w:r>
      <w:r w:rsidR="007135DE">
        <w:rPr>
          <w:rFonts w:cstheme="minorHAnsi"/>
          <w:color w:val="000000" w:themeColor="text1"/>
        </w:rPr>
        <w:t xml:space="preserve">isten </w:t>
      </w:r>
      <w:r w:rsidR="00691FA8">
        <w:rPr>
          <w:rFonts w:cstheme="minorHAnsi"/>
          <w:color w:val="000000" w:themeColor="text1"/>
        </w:rPr>
        <w:t xml:space="preserve">carefully </w:t>
      </w:r>
      <w:r w:rsidR="007135DE">
        <w:rPr>
          <w:rFonts w:cstheme="minorHAnsi"/>
          <w:color w:val="000000" w:themeColor="text1"/>
        </w:rPr>
        <w:t xml:space="preserve">to the following two examples. You saw Mary. </w:t>
      </w:r>
      <w:r w:rsidR="007135DE" w:rsidRPr="00032BBB">
        <w:rPr>
          <w:rFonts w:cstheme="minorHAnsi"/>
          <w:color w:val="7030A0"/>
        </w:rPr>
        <w:t>[Read as a statement, fall in intonation at the end]</w:t>
      </w:r>
      <w:r w:rsidR="007135DE">
        <w:rPr>
          <w:rFonts w:cstheme="minorHAnsi"/>
          <w:color w:val="000000" w:themeColor="text1"/>
        </w:rPr>
        <w:t xml:space="preserve">. You saw Mary? </w:t>
      </w:r>
      <w:r w:rsidR="007135DE" w:rsidRPr="00032BBB">
        <w:rPr>
          <w:rFonts w:cstheme="minorHAnsi"/>
          <w:color w:val="7030A0"/>
        </w:rPr>
        <w:t>[Read</w:t>
      </w:r>
      <w:r w:rsidR="00032BBB" w:rsidRPr="00032BBB">
        <w:rPr>
          <w:rFonts w:cstheme="minorHAnsi"/>
          <w:color w:val="7030A0"/>
        </w:rPr>
        <w:t xml:space="preserve"> as </w:t>
      </w:r>
      <w:r w:rsidR="00032BBB" w:rsidRPr="0057618E">
        <w:rPr>
          <w:rFonts w:cstheme="minorHAnsi"/>
          <w:color w:val="7030A0"/>
        </w:rPr>
        <w:t xml:space="preserve">a question, </w:t>
      </w:r>
      <w:r w:rsidR="007135DE" w:rsidRPr="0057618E">
        <w:rPr>
          <w:rFonts w:cstheme="minorHAnsi"/>
          <w:color w:val="7030A0"/>
        </w:rPr>
        <w:t>rise in intonation at the end]</w:t>
      </w:r>
      <w:r w:rsidR="007135DE" w:rsidRPr="0057618E">
        <w:rPr>
          <w:rFonts w:cstheme="minorHAnsi"/>
          <w:color w:val="000000" w:themeColor="text1"/>
        </w:rPr>
        <w:t xml:space="preserve">. The first </w:t>
      </w:r>
      <w:r w:rsidR="0057618E" w:rsidRPr="0057618E">
        <w:rPr>
          <w:rFonts w:cstheme="minorHAnsi"/>
          <w:color w:val="000000" w:themeColor="text1"/>
        </w:rPr>
        <w:t xml:space="preserve">example </w:t>
      </w:r>
      <w:r w:rsidR="007135DE" w:rsidRPr="0057618E">
        <w:rPr>
          <w:rFonts w:cstheme="minorHAnsi"/>
          <w:color w:val="000000" w:themeColor="text1"/>
        </w:rPr>
        <w:t xml:space="preserve">demonstrated a fall in intonation </w:t>
      </w:r>
      <w:r w:rsidR="00E42E6A" w:rsidRPr="0057618E">
        <w:rPr>
          <w:rFonts w:cstheme="minorHAnsi"/>
          <w:color w:val="000000" w:themeColor="text1"/>
        </w:rPr>
        <w:t>towards</w:t>
      </w:r>
      <w:r w:rsidR="00032BBB" w:rsidRPr="0057618E">
        <w:rPr>
          <w:rFonts w:cstheme="minorHAnsi"/>
          <w:color w:val="000000" w:themeColor="text1"/>
        </w:rPr>
        <w:t xml:space="preserve"> the end,</w:t>
      </w:r>
      <w:r w:rsidR="007135DE" w:rsidRPr="0057618E">
        <w:rPr>
          <w:rFonts w:cstheme="minorHAnsi"/>
          <w:color w:val="000000" w:themeColor="text1"/>
        </w:rPr>
        <w:t xml:space="preserve"> indicating it </w:t>
      </w:r>
      <w:r w:rsidRPr="0057618E">
        <w:rPr>
          <w:rFonts w:cstheme="minorHAnsi"/>
          <w:color w:val="000000" w:themeColor="text1"/>
        </w:rPr>
        <w:t>i</w:t>
      </w:r>
      <w:r w:rsidR="007135DE" w:rsidRPr="0057618E">
        <w:rPr>
          <w:rFonts w:cstheme="minorHAnsi"/>
          <w:color w:val="000000" w:themeColor="text1"/>
        </w:rPr>
        <w:t>s</w:t>
      </w:r>
      <w:r w:rsidR="00032BBB" w:rsidRPr="0057618E">
        <w:rPr>
          <w:rFonts w:cstheme="minorHAnsi"/>
          <w:color w:val="000000" w:themeColor="text1"/>
        </w:rPr>
        <w:t xml:space="preserve"> a statement</w:t>
      </w:r>
      <w:r w:rsidR="004A00BD" w:rsidRPr="0057618E">
        <w:rPr>
          <w:rFonts w:cstheme="minorHAnsi"/>
          <w:color w:val="000000" w:themeColor="text1"/>
        </w:rPr>
        <w:t>,</w:t>
      </w:r>
      <w:r w:rsidR="00032BBB" w:rsidRPr="0057618E">
        <w:rPr>
          <w:rFonts w:cstheme="minorHAnsi"/>
          <w:color w:val="000000" w:themeColor="text1"/>
        </w:rPr>
        <w:t xml:space="preserve"> </w:t>
      </w:r>
      <w:r w:rsidR="004A00BD" w:rsidRPr="0057618E">
        <w:rPr>
          <w:rFonts w:cstheme="minorHAnsi"/>
          <w:color w:val="000000" w:themeColor="text1"/>
        </w:rPr>
        <w:t>w</w:t>
      </w:r>
      <w:r w:rsidR="007135DE" w:rsidRPr="0057618E">
        <w:rPr>
          <w:rFonts w:cstheme="minorHAnsi"/>
          <w:color w:val="000000" w:themeColor="text1"/>
        </w:rPr>
        <w:t xml:space="preserve">hereas the second </w:t>
      </w:r>
      <w:r w:rsidRPr="0057618E">
        <w:rPr>
          <w:rFonts w:cstheme="minorHAnsi"/>
          <w:color w:val="000000" w:themeColor="text1"/>
        </w:rPr>
        <w:t xml:space="preserve">example </w:t>
      </w:r>
      <w:r w:rsidR="007135DE" w:rsidRPr="0057618E">
        <w:rPr>
          <w:rFonts w:cstheme="minorHAnsi"/>
          <w:color w:val="000000" w:themeColor="text1"/>
        </w:rPr>
        <w:t xml:space="preserve">exhibited a rise in intonation </w:t>
      </w:r>
      <w:r w:rsidR="00E42E6A" w:rsidRPr="0057618E">
        <w:rPr>
          <w:rFonts w:cstheme="minorHAnsi"/>
          <w:color w:val="000000" w:themeColor="text1"/>
        </w:rPr>
        <w:t>making it become a question</w:t>
      </w:r>
      <w:r w:rsidR="007135DE" w:rsidRPr="0057618E">
        <w:rPr>
          <w:rFonts w:cstheme="minorHAnsi"/>
          <w:color w:val="000000" w:themeColor="text1"/>
        </w:rPr>
        <w:t xml:space="preserve">. </w:t>
      </w:r>
      <w:r w:rsidR="00032BBB" w:rsidRPr="0057618E">
        <w:rPr>
          <w:rFonts w:cstheme="minorHAnsi"/>
          <w:color w:val="000000" w:themeColor="text1"/>
        </w:rPr>
        <w:t xml:space="preserve">The frequency and pitch of a person’s speech </w:t>
      </w:r>
      <w:r w:rsidR="00691FA8" w:rsidRPr="0057618E">
        <w:rPr>
          <w:rFonts w:cstheme="minorHAnsi"/>
          <w:color w:val="000000" w:themeColor="text1"/>
        </w:rPr>
        <w:t xml:space="preserve">can demonstrate their ability to use </w:t>
      </w:r>
      <w:r w:rsidR="00032BBB" w:rsidRPr="0057618E">
        <w:rPr>
          <w:rFonts w:cstheme="minorHAnsi"/>
          <w:color w:val="000000" w:themeColor="text1"/>
        </w:rPr>
        <w:t xml:space="preserve">prosody. People with ASD are often labelled as having </w:t>
      </w:r>
      <w:r w:rsidR="008E7D36" w:rsidRPr="0057618E">
        <w:rPr>
          <w:rFonts w:cstheme="minorHAnsi"/>
          <w:color w:val="000000" w:themeColor="text1"/>
        </w:rPr>
        <w:t>‘</w:t>
      </w:r>
      <w:r w:rsidR="001A5B1D" w:rsidRPr="0057618E">
        <w:rPr>
          <w:rFonts w:cstheme="minorHAnsi"/>
          <w:color w:val="000000" w:themeColor="text1"/>
        </w:rPr>
        <w:t>sing-</w:t>
      </w:r>
      <w:proofErr w:type="spellStart"/>
      <w:r w:rsidR="001A5B1D" w:rsidRPr="0057618E">
        <w:rPr>
          <w:rFonts w:cstheme="minorHAnsi"/>
          <w:color w:val="000000" w:themeColor="text1"/>
        </w:rPr>
        <w:t>songy</w:t>
      </w:r>
      <w:proofErr w:type="spellEnd"/>
      <w:r w:rsidR="008E7D36" w:rsidRPr="0057618E">
        <w:rPr>
          <w:rFonts w:cstheme="minorHAnsi"/>
          <w:color w:val="000000" w:themeColor="text1"/>
        </w:rPr>
        <w:t>’</w:t>
      </w:r>
      <w:r w:rsidR="00032BBB" w:rsidRPr="0057618E">
        <w:rPr>
          <w:rFonts w:cstheme="minorHAnsi"/>
          <w:color w:val="000000" w:themeColor="text1"/>
        </w:rPr>
        <w:t xml:space="preserve"> or robotic speech</w:t>
      </w:r>
      <w:r w:rsidR="001A5B1D" w:rsidRPr="0057618E">
        <w:rPr>
          <w:rFonts w:cstheme="minorHAnsi"/>
          <w:color w:val="000000" w:themeColor="text1"/>
        </w:rPr>
        <w:t xml:space="preserve"> and intonation pattern</w:t>
      </w:r>
      <w:r w:rsidR="008E7D36" w:rsidRPr="0057618E">
        <w:rPr>
          <w:rFonts w:cstheme="minorHAnsi"/>
          <w:color w:val="000000" w:themeColor="text1"/>
        </w:rPr>
        <w:t>s</w:t>
      </w:r>
      <w:r w:rsidR="00691FA8" w:rsidRPr="0057618E">
        <w:rPr>
          <w:rFonts w:cstheme="minorHAnsi"/>
          <w:color w:val="000000" w:themeColor="text1"/>
        </w:rPr>
        <w:t xml:space="preserve">, which may indicate </w:t>
      </w:r>
      <w:r w:rsidR="0057618E" w:rsidRPr="0057618E">
        <w:rPr>
          <w:rFonts w:cstheme="minorHAnsi"/>
          <w:color w:val="000000" w:themeColor="text1"/>
        </w:rPr>
        <w:t xml:space="preserve">that </w:t>
      </w:r>
      <w:r w:rsidR="00691FA8" w:rsidRPr="0057618E">
        <w:rPr>
          <w:rFonts w:cstheme="minorHAnsi"/>
          <w:color w:val="000000" w:themeColor="text1"/>
        </w:rPr>
        <w:t xml:space="preserve">this linguistic </w:t>
      </w:r>
      <w:r w:rsidRPr="0057618E">
        <w:rPr>
          <w:rFonts w:cstheme="minorHAnsi"/>
          <w:color w:val="000000" w:themeColor="text1"/>
        </w:rPr>
        <w:t>skill is deficient</w:t>
      </w:r>
      <w:r w:rsidR="00032BBB" w:rsidRPr="0057618E">
        <w:rPr>
          <w:rFonts w:cstheme="minorHAnsi"/>
          <w:color w:val="000000" w:themeColor="text1"/>
        </w:rPr>
        <w:t>.</w:t>
      </w:r>
      <w:r w:rsidR="00032BBB">
        <w:rPr>
          <w:rFonts w:cstheme="minorHAnsi"/>
          <w:color w:val="000000" w:themeColor="text1"/>
        </w:rPr>
        <w:t xml:space="preserve"> </w:t>
      </w:r>
    </w:p>
    <w:p w14:paraId="3F0812E1" w14:textId="0ECB84DA" w:rsidR="00FC1574" w:rsidRDefault="00FC1574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</w:t>
      </w:r>
    </w:p>
    <w:p w14:paraId="20830B68" w14:textId="77777777" w:rsidR="00317E0D" w:rsidRPr="0057618E" w:rsidRDefault="00032BBB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Previous research has </w:t>
      </w:r>
      <w:r w:rsidR="00691FA8">
        <w:rPr>
          <w:rFonts w:cstheme="minorHAnsi"/>
          <w:color w:val="000000" w:themeColor="text1"/>
        </w:rPr>
        <w:t xml:space="preserve">investigated </w:t>
      </w:r>
      <w:r>
        <w:rPr>
          <w:rFonts w:cstheme="minorHAnsi"/>
          <w:color w:val="000000" w:themeColor="text1"/>
        </w:rPr>
        <w:t>if people with ASD have difficulty with perception and production of prosody. The results have often been unable to detect</w:t>
      </w:r>
      <w:r w:rsidR="00300F1D">
        <w:rPr>
          <w:rFonts w:cstheme="minorHAnsi"/>
          <w:color w:val="000000" w:themeColor="text1"/>
        </w:rPr>
        <w:t xml:space="preserve"> specific</w:t>
      </w:r>
      <w:r>
        <w:rPr>
          <w:rFonts w:cstheme="minorHAnsi"/>
          <w:color w:val="000000" w:themeColor="text1"/>
        </w:rPr>
        <w:t xml:space="preserve"> issues during testing, despite </w:t>
      </w:r>
      <w:r w:rsidRPr="0057618E">
        <w:rPr>
          <w:rFonts w:cstheme="minorHAnsi"/>
          <w:color w:val="000000" w:themeColor="text1"/>
        </w:rPr>
        <w:t xml:space="preserve">participants with ASD being perceived to have unusual speech patterns. </w:t>
      </w:r>
    </w:p>
    <w:p w14:paraId="49A1C0EE" w14:textId="45ADA59A" w:rsidR="00F76902" w:rsidRDefault="00032BBB" w:rsidP="00AD3AEE">
      <w:pPr>
        <w:jc w:val="both"/>
        <w:rPr>
          <w:rFonts w:cstheme="minorHAnsi"/>
          <w:color w:val="000000" w:themeColor="text1"/>
        </w:rPr>
      </w:pPr>
      <w:r w:rsidRPr="0057618E">
        <w:rPr>
          <w:rFonts w:cstheme="minorHAnsi"/>
          <w:color w:val="000000" w:themeColor="text1"/>
        </w:rPr>
        <w:t xml:space="preserve">Dr </w:t>
      </w:r>
      <w:r w:rsidR="002200BF" w:rsidRPr="0057618E">
        <w:rPr>
          <w:rFonts w:cstheme="minorHAnsi"/>
          <w:color w:val="000000" w:themeColor="text1"/>
        </w:rPr>
        <w:t xml:space="preserve">Heike </w:t>
      </w:r>
      <w:r w:rsidR="002200BF" w:rsidRPr="0057618E">
        <w:t>Lehnert-LeHouillier</w:t>
      </w:r>
      <w:r w:rsidR="002200BF" w:rsidRPr="0057618E">
        <w:rPr>
          <w:rFonts w:cstheme="minorHAnsi"/>
          <w:color w:val="000000" w:themeColor="text1"/>
        </w:rPr>
        <w:t xml:space="preserve"> </w:t>
      </w:r>
      <w:r w:rsidRPr="0057618E">
        <w:rPr>
          <w:rFonts w:cstheme="minorHAnsi"/>
          <w:color w:val="000000" w:themeColor="text1"/>
        </w:rPr>
        <w:t>and her collea</w:t>
      </w:r>
      <w:r w:rsidR="002200BF" w:rsidRPr="0057618E">
        <w:rPr>
          <w:rFonts w:cstheme="minorHAnsi"/>
          <w:color w:val="000000" w:themeColor="text1"/>
        </w:rPr>
        <w:t xml:space="preserve">gues from New Mexico </w:t>
      </w:r>
      <w:r w:rsidR="000B76E1">
        <w:rPr>
          <w:rFonts w:cstheme="minorHAnsi"/>
          <w:color w:val="000000" w:themeColor="text1"/>
        </w:rPr>
        <w:t xml:space="preserve">State </w:t>
      </w:r>
      <w:r w:rsidR="002200BF" w:rsidRPr="0057618E">
        <w:rPr>
          <w:rFonts w:cstheme="minorHAnsi"/>
          <w:color w:val="000000" w:themeColor="text1"/>
        </w:rPr>
        <w:t>University in the USA,</w:t>
      </w:r>
      <w:r w:rsidRPr="0057618E">
        <w:rPr>
          <w:rFonts w:cstheme="minorHAnsi"/>
          <w:color w:val="000000" w:themeColor="text1"/>
        </w:rPr>
        <w:t xml:space="preserve"> felt that the</w:t>
      </w:r>
      <w:r w:rsidR="005C5439" w:rsidRPr="0057618E">
        <w:rPr>
          <w:rFonts w:cstheme="minorHAnsi"/>
          <w:color w:val="000000" w:themeColor="text1"/>
        </w:rPr>
        <w:t>se</w:t>
      </w:r>
      <w:r w:rsidRPr="0057618E">
        <w:rPr>
          <w:rFonts w:cstheme="minorHAnsi"/>
          <w:color w:val="000000" w:themeColor="text1"/>
        </w:rPr>
        <w:t xml:space="preserve"> inconclusive results </w:t>
      </w:r>
      <w:r w:rsidR="005C5439" w:rsidRPr="0057618E">
        <w:rPr>
          <w:rFonts w:cstheme="minorHAnsi"/>
          <w:color w:val="000000" w:themeColor="text1"/>
        </w:rPr>
        <w:t xml:space="preserve">may be due </w:t>
      </w:r>
      <w:r w:rsidR="00281D37" w:rsidRPr="0057618E">
        <w:rPr>
          <w:rFonts w:cstheme="minorHAnsi"/>
          <w:color w:val="000000" w:themeColor="text1"/>
        </w:rPr>
        <w:t xml:space="preserve">to </w:t>
      </w:r>
      <w:r w:rsidR="00376BD8" w:rsidRPr="0057618E">
        <w:rPr>
          <w:rFonts w:cstheme="minorHAnsi"/>
          <w:color w:val="000000" w:themeColor="text1"/>
        </w:rPr>
        <w:t>the research</w:t>
      </w:r>
      <w:r w:rsidR="005C5439" w:rsidRPr="0057618E">
        <w:rPr>
          <w:rFonts w:cstheme="minorHAnsi"/>
          <w:color w:val="000000" w:themeColor="text1"/>
        </w:rPr>
        <w:t xml:space="preserve"> analysis </w:t>
      </w:r>
      <w:r w:rsidR="0093587A" w:rsidRPr="0057618E">
        <w:rPr>
          <w:rFonts w:cstheme="minorHAnsi"/>
          <w:color w:val="000000" w:themeColor="text1"/>
        </w:rPr>
        <w:t xml:space="preserve">looking </w:t>
      </w:r>
      <w:r w:rsidR="005A0CD7" w:rsidRPr="0057618E">
        <w:rPr>
          <w:rFonts w:cstheme="minorHAnsi"/>
          <w:color w:val="000000" w:themeColor="text1"/>
        </w:rPr>
        <w:t xml:space="preserve">only </w:t>
      </w:r>
      <w:r w:rsidR="0093587A" w:rsidRPr="0057618E">
        <w:rPr>
          <w:rFonts w:cstheme="minorHAnsi"/>
          <w:color w:val="000000" w:themeColor="text1"/>
        </w:rPr>
        <w:t>at</w:t>
      </w:r>
      <w:r w:rsidR="005C5439" w:rsidRPr="0057618E">
        <w:rPr>
          <w:rFonts w:cstheme="minorHAnsi"/>
          <w:color w:val="000000" w:themeColor="text1"/>
        </w:rPr>
        <w:t xml:space="preserve"> the </w:t>
      </w:r>
      <w:r w:rsidR="001A5B1D" w:rsidRPr="0057618E">
        <w:rPr>
          <w:rFonts w:cstheme="minorHAnsi"/>
          <w:color w:val="000000" w:themeColor="text1"/>
        </w:rPr>
        <w:t xml:space="preserve">speech of the </w:t>
      </w:r>
      <w:r w:rsidR="005C5439" w:rsidRPr="0057618E">
        <w:rPr>
          <w:rFonts w:cstheme="minorHAnsi"/>
          <w:color w:val="000000" w:themeColor="text1"/>
        </w:rPr>
        <w:t xml:space="preserve">participant </w:t>
      </w:r>
      <w:r w:rsidR="001A5B1D" w:rsidRPr="0057618E">
        <w:rPr>
          <w:rFonts w:cstheme="minorHAnsi"/>
          <w:color w:val="000000" w:themeColor="text1"/>
        </w:rPr>
        <w:t>when speaking without having to interact with a conversation partner.</w:t>
      </w:r>
      <w:r w:rsidR="001A5B1D">
        <w:rPr>
          <w:rFonts w:cstheme="minorHAnsi"/>
          <w:color w:val="000000" w:themeColor="text1"/>
        </w:rPr>
        <w:t xml:space="preserve"> </w:t>
      </w:r>
    </w:p>
    <w:p w14:paraId="1D103B6C" w14:textId="65C55970" w:rsidR="00E042EA" w:rsidRDefault="00191E59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 xml:space="preserve">To test their </w:t>
      </w:r>
      <w:r w:rsidR="0015469C">
        <w:rPr>
          <w:rFonts w:cstheme="minorHAnsi"/>
          <w:color w:val="000000" w:themeColor="text1"/>
        </w:rPr>
        <w:t>theory</w:t>
      </w:r>
      <w:r>
        <w:rPr>
          <w:rFonts w:cstheme="minorHAnsi"/>
          <w:color w:val="000000" w:themeColor="text1"/>
        </w:rPr>
        <w:t xml:space="preserve">, they </w:t>
      </w:r>
      <w:r w:rsidR="00193745">
        <w:rPr>
          <w:rFonts w:cstheme="minorHAnsi"/>
          <w:color w:val="000000" w:themeColor="text1"/>
        </w:rPr>
        <w:t>investigate</w:t>
      </w:r>
      <w:r w:rsidR="0015469C">
        <w:rPr>
          <w:rFonts w:cstheme="minorHAnsi"/>
          <w:color w:val="000000" w:themeColor="text1"/>
        </w:rPr>
        <w:t>d</w:t>
      </w:r>
      <w:r w:rsidR="00193745">
        <w:rPr>
          <w:rFonts w:cstheme="minorHAnsi"/>
          <w:color w:val="000000" w:themeColor="text1"/>
        </w:rPr>
        <w:t xml:space="preserve"> </w:t>
      </w:r>
      <w:r w:rsidR="00F76902">
        <w:rPr>
          <w:rFonts w:cstheme="minorHAnsi"/>
          <w:color w:val="000000" w:themeColor="text1"/>
        </w:rPr>
        <w:t xml:space="preserve">the phenomenon known as </w:t>
      </w:r>
      <w:r w:rsidR="00193745">
        <w:rPr>
          <w:rFonts w:cstheme="minorHAnsi"/>
          <w:color w:val="000000" w:themeColor="text1"/>
        </w:rPr>
        <w:t xml:space="preserve">prosodic entrainment between both parties over the course of a conversation. Conversational entrainment </w:t>
      </w:r>
      <w:r w:rsidR="00300F1D">
        <w:rPr>
          <w:rFonts w:cstheme="minorHAnsi"/>
          <w:color w:val="000000" w:themeColor="text1"/>
        </w:rPr>
        <w:t>is when the</w:t>
      </w:r>
      <w:r w:rsidR="00193745">
        <w:rPr>
          <w:rFonts w:cstheme="minorHAnsi"/>
          <w:color w:val="000000" w:themeColor="text1"/>
        </w:rPr>
        <w:t xml:space="preserve"> </w:t>
      </w:r>
      <w:r w:rsidR="00AC5F4E">
        <w:rPr>
          <w:rFonts w:cstheme="minorHAnsi"/>
          <w:color w:val="000000" w:themeColor="text1"/>
        </w:rPr>
        <w:t>speakers</w:t>
      </w:r>
      <w:r w:rsidR="00376BD8">
        <w:rPr>
          <w:rFonts w:cstheme="minorHAnsi"/>
          <w:color w:val="000000" w:themeColor="text1"/>
        </w:rPr>
        <w:t xml:space="preserve"> become</w:t>
      </w:r>
      <w:r w:rsidR="00193745">
        <w:rPr>
          <w:rFonts w:cstheme="minorHAnsi"/>
          <w:color w:val="000000" w:themeColor="text1"/>
        </w:rPr>
        <w:t xml:space="preserve"> attuned to each other by aligning their linguistic style. </w:t>
      </w:r>
      <w:r w:rsidR="00376BD8">
        <w:rPr>
          <w:rFonts w:cstheme="minorHAnsi"/>
          <w:color w:val="000000" w:themeColor="text1"/>
        </w:rPr>
        <w:t>This</w:t>
      </w:r>
      <w:r w:rsidR="00300F1D">
        <w:rPr>
          <w:rFonts w:cstheme="minorHAnsi"/>
          <w:color w:val="000000" w:themeColor="text1"/>
        </w:rPr>
        <w:t xml:space="preserve"> has been shown to increase the perceived quality of a conversation, rapport and likability between the speakers. Prosodic entrainment</w:t>
      </w:r>
      <w:r w:rsidR="00193745">
        <w:rPr>
          <w:rFonts w:cstheme="minorHAnsi"/>
          <w:color w:val="000000" w:themeColor="text1"/>
        </w:rPr>
        <w:t xml:space="preserve"> can happen gradually throughout the conversation, known a</w:t>
      </w:r>
      <w:r w:rsidR="00300F1D">
        <w:rPr>
          <w:rFonts w:cstheme="minorHAnsi"/>
          <w:color w:val="000000" w:themeColor="text1"/>
        </w:rPr>
        <w:t>s</w:t>
      </w:r>
      <w:r w:rsidR="00193745">
        <w:rPr>
          <w:rFonts w:cstheme="minorHAnsi"/>
          <w:color w:val="000000" w:themeColor="text1"/>
        </w:rPr>
        <w:t xml:space="preserve"> linear convergence or be an ongoing process </w:t>
      </w:r>
      <w:r w:rsidR="00376BD8">
        <w:rPr>
          <w:rFonts w:cstheme="minorHAnsi"/>
          <w:color w:val="000000" w:themeColor="text1"/>
        </w:rPr>
        <w:t>where variation is assessed when turn</w:t>
      </w:r>
      <w:r w:rsidR="006F26F5">
        <w:rPr>
          <w:rFonts w:cstheme="minorHAnsi"/>
          <w:color w:val="000000" w:themeColor="text1"/>
        </w:rPr>
        <w:t>-</w:t>
      </w:r>
      <w:r w:rsidR="00376BD8">
        <w:rPr>
          <w:rFonts w:cstheme="minorHAnsi"/>
          <w:color w:val="000000" w:themeColor="text1"/>
        </w:rPr>
        <w:t>taking occurs amongst the speakers</w:t>
      </w:r>
      <w:r w:rsidR="00193745">
        <w:rPr>
          <w:rFonts w:cstheme="minorHAnsi"/>
          <w:color w:val="000000" w:themeColor="text1"/>
        </w:rPr>
        <w:t>. This study focus</w:t>
      </w:r>
      <w:r w:rsidR="004D11E7">
        <w:rPr>
          <w:rFonts w:cstheme="minorHAnsi"/>
          <w:color w:val="000000" w:themeColor="text1"/>
        </w:rPr>
        <w:t>ed</w:t>
      </w:r>
      <w:r w:rsidR="00193745">
        <w:rPr>
          <w:rFonts w:cstheme="minorHAnsi"/>
          <w:color w:val="000000" w:themeColor="text1"/>
        </w:rPr>
        <w:t xml:space="preserve"> on the former, comparing similarities and differences between the beginning and end of the conversation. </w:t>
      </w:r>
    </w:p>
    <w:p w14:paraId="2D683C98" w14:textId="19F84448" w:rsidR="00624E5F" w:rsidRDefault="00624E5F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</w:t>
      </w:r>
    </w:p>
    <w:p w14:paraId="109386A5" w14:textId="4AEA56D7" w:rsidR="00C34F3C" w:rsidRDefault="00F73F5F" w:rsidP="00AD3AEE">
      <w:pPr>
        <w:jc w:val="both"/>
        <w:rPr>
          <w:rFonts w:cstheme="minorHAnsi"/>
          <w:color w:val="000000" w:themeColor="text1"/>
        </w:rPr>
      </w:pPr>
      <w:r w:rsidRPr="0057618E">
        <w:rPr>
          <w:rFonts w:cstheme="minorHAnsi"/>
          <w:color w:val="000000" w:themeColor="text1"/>
        </w:rPr>
        <w:t>The study participants were 24 children and adolescents aged 9 to 15 years old</w:t>
      </w:r>
      <w:r w:rsidR="003E6D2F">
        <w:rPr>
          <w:rFonts w:cstheme="minorHAnsi"/>
          <w:color w:val="000000" w:themeColor="text1"/>
        </w:rPr>
        <w:t xml:space="preserve">, </w:t>
      </w:r>
      <w:r w:rsidRPr="0057618E">
        <w:rPr>
          <w:rFonts w:cstheme="minorHAnsi"/>
          <w:color w:val="000000" w:themeColor="text1"/>
        </w:rPr>
        <w:t>li</w:t>
      </w:r>
      <w:r w:rsidR="004D11E7" w:rsidRPr="0057618E">
        <w:rPr>
          <w:rFonts w:cstheme="minorHAnsi"/>
          <w:color w:val="000000" w:themeColor="text1"/>
        </w:rPr>
        <w:t>ving</w:t>
      </w:r>
      <w:r w:rsidRPr="0057618E">
        <w:rPr>
          <w:rFonts w:cstheme="minorHAnsi"/>
          <w:color w:val="000000" w:themeColor="text1"/>
        </w:rPr>
        <w:t xml:space="preserve"> in </w:t>
      </w:r>
      <w:r w:rsidR="001A5B1D" w:rsidRPr="0057618E">
        <w:rPr>
          <w:rFonts w:cstheme="minorHAnsi"/>
          <w:color w:val="000000" w:themeColor="text1"/>
        </w:rPr>
        <w:t>the Southwest of the US</w:t>
      </w:r>
      <w:r w:rsidR="0057618E" w:rsidRPr="0057618E">
        <w:rPr>
          <w:rFonts w:cstheme="minorHAnsi"/>
          <w:color w:val="000000" w:themeColor="text1"/>
        </w:rPr>
        <w:t>A</w:t>
      </w:r>
      <w:r w:rsidR="001A5B1D" w:rsidRPr="0057618E">
        <w:rPr>
          <w:rFonts w:cstheme="minorHAnsi"/>
          <w:color w:val="000000" w:themeColor="text1"/>
        </w:rPr>
        <w:t xml:space="preserve"> and</w:t>
      </w:r>
      <w:r w:rsidRPr="0057618E">
        <w:rPr>
          <w:rFonts w:cstheme="minorHAnsi"/>
          <w:color w:val="000000" w:themeColor="text1"/>
        </w:rPr>
        <w:t xml:space="preserve"> </w:t>
      </w:r>
      <w:r w:rsidR="003E6D2F">
        <w:rPr>
          <w:rFonts w:cstheme="minorHAnsi"/>
          <w:color w:val="000000" w:themeColor="text1"/>
        </w:rPr>
        <w:t>who spoke</w:t>
      </w:r>
      <w:r w:rsidRPr="0057618E">
        <w:rPr>
          <w:rFonts w:cstheme="minorHAnsi"/>
          <w:color w:val="000000" w:themeColor="text1"/>
        </w:rPr>
        <w:t xml:space="preserve"> English as a first la</w:t>
      </w:r>
      <w:r w:rsidR="005C5439" w:rsidRPr="0057618E">
        <w:rPr>
          <w:rFonts w:cstheme="minorHAnsi"/>
          <w:color w:val="000000" w:themeColor="text1"/>
        </w:rPr>
        <w:t>nguage. Half of the children had</w:t>
      </w:r>
      <w:r w:rsidRPr="0057618E">
        <w:rPr>
          <w:rFonts w:cstheme="minorHAnsi"/>
          <w:color w:val="000000" w:themeColor="text1"/>
        </w:rPr>
        <w:t xml:space="preserve"> been diagnosed with ASD, the other half were matched in terms of age, gender and non-verbal IQ</w:t>
      </w:r>
      <w:r w:rsidR="00402919" w:rsidRPr="0057618E">
        <w:rPr>
          <w:rFonts w:cstheme="minorHAnsi"/>
          <w:color w:val="000000" w:themeColor="text1"/>
        </w:rPr>
        <w:t xml:space="preserve"> to ensure </w:t>
      </w:r>
      <w:r w:rsidR="004E6731" w:rsidRPr="0057618E">
        <w:rPr>
          <w:rFonts w:cstheme="minorHAnsi"/>
          <w:color w:val="000000" w:themeColor="text1"/>
        </w:rPr>
        <w:t>a</w:t>
      </w:r>
      <w:r w:rsidR="00402919" w:rsidRPr="0057618E">
        <w:rPr>
          <w:rFonts w:cstheme="minorHAnsi"/>
          <w:color w:val="000000" w:themeColor="text1"/>
        </w:rPr>
        <w:t xml:space="preserve"> comparable</w:t>
      </w:r>
      <w:r w:rsidR="004E6731" w:rsidRPr="0057618E">
        <w:rPr>
          <w:rFonts w:cstheme="minorHAnsi"/>
          <w:color w:val="000000" w:themeColor="text1"/>
        </w:rPr>
        <w:t xml:space="preserve"> control group for analysis</w:t>
      </w:r>
      <w:r w:rsidRPr="0057618E">
        <w:rPr>
          <w:rFonts w:cstheme="minorHAnsi"/>
          <w:color w:val="000000" w:themeColor="text1"/>
        </w:rPr>
        <w:t>.</w:t>
      </w:r>
      <w:r>
        <w:rPr>
          <w:rFonts w:cstheme="minorHAnsi"/>
          <w:color w:val="000000" w:themeColor="text1"/>
        </w:rPr>
        <w:t xml:space="preserve"> </w:t>
      </w:r>
    </w:p>
    <w:p w14:paraId="6EBF73DF" w14:textId="22D546EC" w:rsidR="00C34F3C" w:rsidRDefault="001A7DB8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Each participant was partnered with</w:t>
      </w:r>
      <w:r w:rsidR="00F73F5F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a </w:t>
      </w:r>
      <w:r w:rsidR="0012564F">
        <w:rPr>
          <w:rFonts w:cstheme="minorHAnsi"/>
          <w:color w:val="000000" w:themeColor="text1"/>
        </w:rPr>
        <w:t>volunteer who</w:t>
      </w:r>
      <w:r w:rsidR="00F73F5F">
        <w:rPr>
          <w:rFonts w:cstheme="minorHAnsi"/>
          <w:color w:val="000000" w:themeColor="text1"/>
        </w:rPr>
        <w:t xml:space="preserve"> </w:t>
      </w:r>
      <w:r w:rsidR="00C34F3C">
        <w:rPr>
          <w:rFonts w:cstheme="minorHAnsi"/>
          <w:color w:val="000000" w:themeColor="text1"/>
        </w:rPr>
        <w:t>took on the role of</w:t>
      </w:r>
      <w:r w:rsidR="00F73F5F">
        <w:rPr>
          <w:rFonts w:cstheme="minorHAnsi"/>
          <w:color w:val="000000" w:themeColor="text1"/>
        </w:rPr>
        <w:t xml:space="preserve"> conversation partner. The parti</w:t>
      </w:r>
      <w:r w:rsidR="005C5439">
        <w:rPr>
          <w:rFonts w:cstheme="minorHAnsi"/>
          <w:color w:val="000000" w:themeColor="text1"/>
        </w:rPr>
        <w:t xml:space="preserve">cipants </w:t>
      </w:r>
      <w:r w:rsidR="00376BD8">
        <w:rPr>
          <w:rFonts w:cstheme="minorHAnsi"/>
          <w:color w:val="000000" w:themeColor="text1"/>
        </w:rPr>
        <w:t xml:space="preserve">and conversation partners </w:t>
      </w:r>
      <w:r w:rsidR="005C5439">
        <w:rPr>
          <w:rFonts w:cstheme="minorHAnsi"/>
          <w:color w:val="000000" w:themeColor="text1"/>
        </w:rPr>
        <w:t xml:space="preserve">were </w:t>
      </w:r>
      <w:r w:rsidR="00376BD8">
        <w:rPr>
          <w:rFonts w:cstheme="minorHAnsi"/>
          <w:color w:val="000000" w:themeColor="text1"/>
        </w:rPr>
        <w:t xml:space="preserve">both </w:t>
      </w:r>
      <w:r w:rsidR="005C5439">
        <w:rPr>
          <w:rFonts w:cstheme="minorHAnsi"/>
          <w:color w:val="000000" w:themeColor="text1"/>
        </w:rPr>
        <w:t>given a picture</w:t>
      </w:r>
      <w:r w:rsidR="00FC1574">
        <w:rPr>
          <w:rFonts w:cstheme="minorHAnsi"/>
          <w:color w:val="000000" w:themeColor="text1"/>
        </w:rPr>
        <w:t>,</w:t>
      </w:r>
      <w:r w:rsidR="005C5439">
        <w:rPr>
          <w:rFonts w:cstheme="minorHAnsi"/>
          <w:color w:val="000000" w:themeColor="text1"/>
        </w:rPr>
        <w:t xml:space="preserve"> </w:t>
      </w:r>
      <w:r w:rsidR="00FC1574">
        <w:rPr>
          <w:rFonts w:cstheme="minorHAnsi"/>
          <w:color w:val="000000" w:themeColor="text1"/>
        </w:rPr>
        <w:t xml:space="preserve">but each </w:t>
      </w:r>
      <w:r w:rsidR="00376BD8">
        <w:rPr>
          <w:rFonts w:cstheme="minorHAnsi"/>
          <w:color w:val="000000" w:themeColor="text1"/>
        </w:rPr>
        <w:t xml:space="preserve">image </w:t>
      </w:r>
      <w:r w:rsidR="005C5439">
        <w:rPr>
          <w:rFonts w:cstheme="minorHAnsi"/>
          <w:color w:val="000000" w:themeColor="text1"/>
        </w:rPr>
        <w:t>differed slightly</w:t>
      </w:r>
      <w:r w:rsidR="00F73F5F">
        <w:rPr>
          <w:rFonts w:cstheme="minorHAnsi"/>
          <w:color w:val="000000" w:themeColor="text1"/>
        </w:rPr>
        <w:t>. Without showing the pictures t</w:t>
      </w:r>
      <w:r w:rsidR="005C5439">
        <w:rPr>
          <w:rFonts w:cstheme="minorHAnsi"/>
          <w:color w:val="000000" w:themeColor="text1"/>
        </w:rPr>
        <w:t>o one another, they were tasked</w:t>
      </w:r>
      <w:r w:rsidR="00F73F5F">
        <w:rPr>
          <w:rFonts w:cstheme="minorHAnsi"/>
          <w:color w:val="000000" w:themeColor="text1"/>
        </w:rPr>
        <w:t xml:space="preserve"> with finding the differences. This conversation was recorded and </w:t>
      </w:r>
      <w:r w:rsidR="004E6731">
        <w:rPr>
          <w:rFonts w:cstheme="minorHAnsi"/>
          <w:color w:val="000000" w:themeColor="text1"/>
        </w:rPr>
        <w:t xml:space="preserve">the </w:t>
      </w:r>
      <w:r w:rsidR="00F73F5F">
        <w:rPr>
          <w:rFonts w:cstheme="minorHAnsi"/>
          <w:color w:val="000000" w:themeColor="text1"/>
        </w:rPr>
        <w:t>researchers analysed the fundamental frequ</w:t>
      </w:r>
      <w:r w:rsidR="00435E9C">
        <w:rPr>
          <w:rFonts w:cstheme="minorHAnsi"/>
          <w:color w:val="000000" w:themeColor="text1"/>
        </w:rPr>
        <w:t xml:space="preserve">ency and range of both speakers. Fundamental </w:t>
      </w:r>
      <w:r w:rsidR="00F73F5F">
        <w:rPr>
          <w:rFonts w:cstheme="minorHAnsi"/>
          <w:color w:val="000000" w:themeColor="text1"/>
        </w:rPr>
        <w:t xml:space="preserve">frequency </w:t>
      </w:r>
      <w:r w:rsidR="00435E9C">
        <w:rPr>
          <w:rFonts w:cstheme="minorHAnsi"/>
          <w:color w:val="000000" w:themeColor="text1"/>
        </w:rPr>
        <w:t>is the level at which our</w:t>
      </w:r>
      <w:r w:rsidR="00F73F5F">
        <w:rPr>
          <w:rFonts w:cstheme="minorHAnsi"/>
          <w:color w:val="000000" w:themeColor="text1"/>
        </w:rPr>
        <w:t xml:space="preserve"> vocal chords vibrate in voiced sounds throughout conversation. </w:t>
      </w:r>
    </w:p>
    <w:p w14:paraId="3C6567C3" w14:textId="5F8FA592" w:rsidR="00F73F5F" w:rsidRDefault="00F73F5F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Dr </w:t>
      </w:r>
      <w:r w:rsidR="002200BF">
        <w:t>Lehnert-LeHouillier</w:t>
      </w:r>
      <w:r w:rsidR="002200BF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 xml:space="preserve">and </w:t>
      </w:r>
      <w:r w:rsidR="00597016">
        <w:rPr>
          <w:rFonts w:cstheme="minorHAnsi"/>
          <w:color w:val="000000" w:themeColor="text1"/>
        </w:rPr>
        <w:t>the</w:t>
      </w:r>
      <w:r>
        <w:rPr>
          <w:rFonts w:cstheme="minorHAnsi"/>
          <w:color w:val="000000" w:themeColor="text1"/>
        </w:rPr>
        <w:t xml:space="preserve"> </w:t>
      </w:r>
      <w:r w:rsidR="009019F8">
        <w:rPr>
          <w:rFonts w:cstheme="minorHAnsi"/>
          <w:color w:val="000000" w:themeColor="text1"/>
        </w:rPr>
        <w:t>team</w:t>
      </w:r>
      <w:r w:rsidR="007A1136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compare</w:t>
      </w:r>
      <w:r w:rsidR="00C27AE3">
        <w:rPr>
          <w:rFonts w:cstheme="minorHAnsi"/>
          <w:color w:val="000000" w:themeColor="text1"/>
        </w:rPr>
        <w:t>d</w:t>
      </w:r>
      <w:r>
        <w:rPr>
          <w:rFonts w:cstheme="minorHAnsi"/>
          <w:color w:val="000000" w:themeColor="text1"/>
        </w:rPr>
        <w:t xml:space="preserve"> the </w:t>
      </w:r>
      <w:r w:rsidR="00FC1574">
        <w:rPr>
          <w:rFonts w:cstheme="minorHAnsi"/>
          <w:color w:val="000000" w:themeColor="text1"/>
        </w:rPr>
        <w:t xml:space="preserve">mean fundamental </w:t>
      </w:r>
      <w:r w:rsidR="00435E9C">
        <w:rPr>
          <w:rFonts w:cstheme="minorHAnsi"/>
          <w:color w:val="000000" w:themeColor="text1"/>
        </w:rPr>
        <w:t>frequency and range</w:t>
      </w:r>
      <w:r>
        <w:rPr>
          <w:rFonts w:cstheme="minorHAnsi"/>
          <w:color w:val="000000" w:themeColor="text1"/>
        </w:rPr>
        <w:t xml:space="preserve"> </w:t>
      </w:r>
      <w:r w:rsidR="00435E9C">
        <w:rPr>
          <w:rFonts w:cstheme="minorHAnsi"/>
          <w:color w:val="000000" w:themeColor="text1"/>
        </w:rPr>
        <w:t>within these conversations and between both speakers</w:t>
      </w:r>
      <w:r w:rsidR="00FC1574">
        <w:rPr>
          <w:rFonts w:cstheme="minorHAnsi"/>
          <w:color w:val="000000" w:themeColor="text1"/>
        </w:rPr>
        <w:t>,</w:t>
      </w:r>
      <w:r>
        <w:rPr>
          <w:rFonts w:cstheme="minorHAnsi"/>
          <w:color w:val="000000" w:themeColor="text1"/>
        </w:rPr>
        <w:t xml:space="preserve"> to assess if there was </w:t>
      </w:r>
      <w:r w:rsidR="00435E9C">
        <w:rPr>
          <w:rFonts w:cstheme="minorHAnsi"/>
          <w:color w:val="000000" w:themeColor="text1"/>
        </w:rPr>
        <w:t xml:space="preserve">entrainment </w:t>
      </w:r>
      <w:r>
        <w:rPr>
          <w:rFonts w:cstheme="minorHAnsi"/>
          <w:color w:val="000000" w:themeColor="text1"/>
        </w:rPr>
        <w:t>convergence.</w:t>
      </w:r>
      <w:r w:rsidR="00435E9C">
        <w:rPr>
          <w:rFonts w:cstheme="minorHAnsi"/>
          <w:color w:val="000000" w:themeColor="text1"/>
        </w:rPr>
        <w:t xml:space="preserve"> </w:t>
      </w:r>
      <w:r w:rsidR="00624E5F">
        <w:rPr>
          <w:rFonts w:cstheme="minorHAnsi"/>
          <w:color w:val="000000" w:themeColor="text1"/>
        </w:rPr>
        <w:t>The</w:t>
      </w:r>
      <w:r w:rsidR="006F26F5">
        <w:rPr>
          <w:rFonts w:cstheme="minorHAnsi"/>
          <w:color w:val="000000" w:themeColor="text1"/>
        </w:rPr>
        <w:t>y predicted</w:t>
      </w:r>
      <w:r w:rsidR="009019F8">
        <w:rPr>
          <w:rFonts w:cstheme="minorHAnsi"/>
          <w:color w:val="000000" w:themeColor="text1"/>
        </w:rPr>
        <w:t xml:space="preserve"> that children and adolescents with ASD would show less entrainment. </w:t>
      </w:r>
    </w:p>
    <w:p w14:paraId="6DA01653" w14:textId="4723AF47" w:rsidR="00FC1574" w:rsidRDefault="00FC1574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…</w:t>
      </w:r>
    </w:p>
    <w:p w14:paraId="3E41AAB9" w14:textId="1B52890C" w:rsidR="006B3003" w:rsidRDefault="006F26F5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As predicted</w:t>
      </w:r>
      <w:r w:rsidR="006B3003">
        <w:rPr>
          <w:rFonts w:cstheme="minorHAnsi"/>
          <w:color w:val="000000" w:themeColor="text1"/>
        </w:rPr>
        <w:t>,</w:t>
      </w:r>
      <w:r w:rsidR="006B0A6E">
        <w:rPr>
          <w:rFonts w:cstheme="minorHAnsi"/>
          <w:color w:val="000000" w:themeColor="text1"/>
        </w:rPr>
        <w:t xml:space="preserve"> the</w:t>
      </w:r>
      <w:r w:rsidR="006B3003">
        <w:rPr>
          <w:rFonts w:cstheme="minorHAnsi"/>
          <w:color w:val="000000" w:themeColor="text1"/>
        </w:rPr>
        <w:t xml:space="preserve"> children an</w:t>
      </w:r>
      <w:r w:rsidR="00FC1574">
        <w:rPr>
          <w:rFonts w:cstheme="minorHAnsi"/>
          <w:color w:val="000000" w:themeColor="text1"/>
        </w:rPr>
        <w:t>d adolescents with ASD differ</w:t>
      </w:r>
      <w:r w:rsidR="00780516">
        <w:rPr>
          <w:rFonts w:cstheme="minorHAnsi"/>
          <w:color w:val="000000" w:themeColor="text1"/>
        </w:rPr>
        <w:t xml:space="preserve">ed </w:t>
      </w:r>
      <w:r w:rsidR="006B3003">
        <w:rPr>
          <w:rFonts w:cstheme="minorHAnsi"/>
          <w:color w:val="000000" w:themeColor="text1"/>
        </w:rPr>
        <w:t>significantly fr</w:t>
      </w:r>
      <w:r w:rsidR="00FC1574">
        <w:rPr>
          <w:rFonts w:cstheme="minorHAnsi"/>
          <w:color w:val="000000" w:themeColor="text1"/>
        </w:rPr>
        <w:t>om the control group in the entrainment of their</w:t>
      </w:r>
      <w:r w:rsidR="006B3003">
        <w:rPr>
          <w:rFonts w:cstheme="minorHAnsi"/>
          <w:color w:val="000000" w:themeColor="text1"/>
        </w:rPr>
        <w:t xml:space="preserve"> mean</w:t>
      </w:r>
      <w:r w:rsidR="00FC1574">
        <w:rPr>
          <w:rFonts w:cstheme="minorHAnsi"/>
          <w:color w:val="000000" w:themeColor="text1"/>
        </w:rPr>
        <w:t xml:space="preserve"> </w:t>
      </w:r>
      <w:r w:rsidR="00FC1574" w:rsidRPr="0057618E">
        <w:rPr>
          <w:rFonts w:cstheme="minorHAnsi"/>
          <w:color w:val="000000" w:themeColor="text1"/>
        </w:rPr>
        <w:t>fundamental</w:t>
      </w:r>
      <w:r w:rsidR="006B3003" w:rsidRPr="0057618E">
        <w:rPr>
          <w:rFonts w:cstheme="minorHAnsi"/>
          <w:color w:val="000000" w:themeColor="text1"/>
        </w:rPr>
        <w:t xml:space="preserve"> frequency</w:t>
      </w:r>
      <w:r w:rsidR="00405158" w:rsidRPr="0057618E">
        <w:rPr>
          <w:rFonts w:cstheme="minorHAnsi"/>
          <w:color w:val="000000" w:themeColor="text1"/>
        </w:rPr>
        <w:t xml:space="preserve">. </w:t>
      </w:r>
      <w:r w:rsidR="0084424F" w:rsidRPr="0057618E">
        <w:rPr>
          <w:rFonts w:cstheme="minorHAnsi"/>
          <w:color w:val="000000" w:themeColor="text1"/>
        </w:rPr>
        <w:t>I</w:t>
      </w:r>
      <w:r w:rsidR="00FC1574" w:rsidRPr="0057618E">
        <w:rPr>
          <w:rFonts w:cstheme="minorHAnsi"/>
          <w:color w:val="000000" w:themeColor="text1"/>
        </w:rPr>
        <w:t>nterestingly</w:t>
      </w:r>
      <w:r w:rsidR="00435E9C" w:rsidRPr="0057618E">
        <w:rPr>
          <w:rFonts w:cstheme="minorHAnsi"/>
          <w:color w:val="000000" w:themeColor="text1"/>
        </w:rPr>
        <w:t xml:space="preserve">, the same </w:t>
      </w:r>
      <w:r w:rsidR="00FC1574" w:rsidRPr="0057618E">
        <w:rPr>
          <w:rFonts w:cstheme="minorHAnsi"/>
          <w:color w:val="000000" w:themeColor="text1"/>
        </w:rPr>
        <w:t>results</w:t>
      </w:r>
      <w:r w:rsidR="006B3003" w:rsidRPr="0057618E">
        <w:rPr>
          <w:rFonts w:cstheme="minorHAnsi"/>
          <w:color w:val="000000" w:themeColor="text1"/>
        </w:rPr>
        <w:t xml:space="preserve"> were not evident for </w:t>
      </w:r>
      <w:r w:rsidR="0084424F" w:rsidRPr="0057618E">
        <w:rPr>
          <w:rFonts w:cstheme="minorHAnsi"/>
          <w:color w:val="000000" w:themeColor="text1"/>
        </w:rPr>
        <w:t xml:space="preserve">the </w:t>
      </w:r>
      <w:r w:rsidR="006B3003" w:rsidRPr="0057618E">
        <w:rPr>
          <w:rFonts w:cstheme="minorHAnsi"/>
          <w:color w:val="000000" w:themeColor="text1"/>
        </w:rPr>
        <w:t xml:space="preserve">range of frequency, despite </w:t>
      </w:r>
      <w:r w:rsidR="001A5B1D" w:rsidRPr="0057618E">
        <w:rPr>
          <w:rFonts w:cstheme="minorHAnsi"/>
          <w:color w:val="000000" w:themeColor="text1"/>
        </w:rPr>
        <w:t>range differences</w:t>
      </w:r>
      <w:r w:rsidR="006B3003" w:rsidRPr="0057618E">
        <w:rPr>
          <w:rFonts w:cstheme="minorHAnsi"/>
          <w:color w:val="000000" w:themeColor="text1"/>
        </w:rPr>
        <w:t xml:space="preserve"> b</w:t>
      </w:r>
      <w:r w:rsidR="00FC1574" w:rsidRPr="0057618E">
        <w:rPr>
          <w:rFonts w:cstheme="minorHAnsi"/>
          <w:color w:val="000000" w:themeColor="text1"/>
        </w:rPr>
        <w:t>eing</w:t>
      </w:r>
      <w:r w:rsidR="00FC1574">
        <w:rPr>
          <w:rFonts w:cstheme="minorHAnsi"/>
          <w:color w:val="000000" w:themeColor="text1"/>
        </w:rPr>
        <w:t xml:space="preserve"> demonstrated in previous</w:t>
      </w:r>
      <w:r w:rsidR="006B3003">
        <w:rPr>
          <w:rFonts w:cstheme="minorHAnsi"/>
          <w:color w:val="000000" w:themeColor="text1"/>
        </w:rPr>
        <w:t xml:space="preserve"> research. </w:t>
      </w:r>
      <w:r w:rsidR="00FC1574">
        <w:rPr>
          <w:rFonts w:cstheme="minorHAnsi"/>
          <w:color w:val="000000" w:themeColor="text1"/>
        </w:rPr>
        <w:t xml:space="preserve">Dr </w:t>
      </w:r>
      <w:r w:rsidR="00FC1574">
        <w:t xml:space="preserve">Lehnert-LeHouillier </w:t>
      </w:r>
      <w:r w:rsidR="006B3003">
        <w:rPr>
          <w:rFonts w:cstheme="minorHAnsi"/>
          <w:color w:val="000000" w:themeColor="text1"/>
        </w:rPr>
        <w:t>theorise</w:t>
      </w:r>
      <w:r w:rsidR="00435E9C">
        <w:rPr>
          <w:rFonts w:cstheme="minorHAnsi"/>
          <w:color w:val="000000" w:themeColor="text1"/>
        </w:rPr>
        <w:t>d</w:t>
      </w:r>
      <w:r w:rsidR="006B3003">
        <w:rPr>
          <w:rFonts w:cstheme="minorHAnsi"/>
          <w:color w:val="000000" w:themeColor="text1"/>
        </w:rPr>
        <w:t xml:space="preserve"> that this could be du</w:t>
      </w:r>
      <w:r w:rsidR="00435E9C">
        <w:rPr>
          <w:rFonts w:cstheme="minorHAnsi"/>
          <w:color w:val="000000" w:themeColor="text1"/>
        </w:rPr>
        <w:t xml:space="preserve">e to the age of the participants </w:t>
      </w:r>
      <w:r w:rsidR="006B3003">
        <w:rPr>
          <w:rFonts w:cstheme="minorHAnsi"/>
          <w:color w:val="000000" w:themeColor="text1"/>
        </w:rPr>
        <w:t>and the vocal changes they may be experiencing through puberty</w:t>
      </w:r>
      <w:r w:rsidR="00FC1574">
        <w:rPr>
          <w:rFonts w:cstheme="minorHAnsi"/>
          <w:color w:val="000000" w:themeColor="text1"/>
        </w:rPr>
        <w:t xml:space="preserve"> or because</w:t>
      </w:r>
      <w:r w:rsidR="00435E9C">
        <w:rPr>
          <w:rFonts w:cstheme="minorHAnsi"/>
          <w:color w:val="000000" w:themeColor="text1"/>
        </w:rPr>
        <w:t xml:space="preserve"> t</w:t>
      </w:r>
      <w:r w:rsidR="006B3003">
        <w:rPr>
          <w:rFonts w:cstheme="minorHAnsi"/>
          <w:color w:val="000000" w:themeColor="text1"/>
        </w:rPr>
        <w:t xml:space="preserve">he study design </w:t>
      </w:r>
      <w:r w:rsidR="00FC1574">
        <w:rPr>
          <w:rFonts w:cstheme="minorHAnsi"/>
          <w:color w:val="000000" w:themeColor="text1"/>
        </w:rPr>
        <w:t>focused</w:t>
      </w:r>
      <w:r w:rsidR="00435E9C">
        <w:rPr>
          <w:rFonts w:cstheme="minorHAnsi"/>
          <w:color w:val="000000" w:themeColor="text1"/>
        </w:rPr>
        <w:t xml:space="preserve"> on</w:t>
      </w:r>
      <w:r w:rsidR="006B3003">
        <w:rPr>
          <w:rFonts w:cstheme="minorHAnsi"/>
          <w:color w:val="000000" w:themeColor="text1"/>
        </w:rPr>
        <w:t xml:space="preserve"> convergence across the whole conversation</w:t>
      </w:r>
      <w:r w:rsidR="00435E9C">
        <w:rPr>
          <w:rFonts w:cstheme="minorHAnsi"/>
          <w:color w:val="000000" w:themeColor="text1"/>
        </w:rPr>
        <w:t>,</w:t>
      </w:r>
      <w:r w:rsidR="006B3003">
        <w:rPr>
          <w:rFonts w:cstheme="minorHAnsi"/>
          <w:color w:val="000000" w:themeColor="text1"/>
        </w:rPr>
        <w:t xml:space="preserve"> rather than assessing turn</w:t>
      </w:r>
      <w:r w:rsidR="0084424F">
        <w:rPr>
          <w:rFonts w:cstheme="minorHAnsi"/>
          <w:color w:val="000000" w:themeColor="text1"/>
        </w:rPr>
        <w:t>-</w:t>
      </w:r>
      <w:r w:rsidR="006B3003">
        <w:rPr>
          <w:rFonts w:cstheme="minorHAnsi"/>
          <w:color w:val="000000" w:themeColor="text1"/>
        </w:rPr>
        <w:t>taking. Otherwise, it could simply be that differences in freq</w:t>
      </w:r>
      <w:r w:rsidR="00435E9C">
        <w:rPr>
          <w:rFonts w:cstheme="minorHAnsi"/>
          <w:color w:val="000000" w:themeColor="text1"/>
        </w:rPr>
        <w:t>uency range are not a barrier to</w:t>
      </w:r>
      <w:r w:rsidR="006B3003">
        <w:rPr>
          <w:rFonts w:cstheme="minorHAnsi"/>
          <w:color w:val="000000" w:themeColor="text1"/>
        </w:rPr>
        <w:t xml:space="preserve"> successful communication in the same way that </w:t>
      </w:r>
      <w:r w:rsidR="00FC1574">
        <w:rPr>
          <w:rFonts w:cstheme="minorHAnsi"/>
          <w:color w:val="000000" w:themeColor="text1"/>
        </w:rPr>
        <w:t>fundamental</w:t>
      </w:r>
      <w:r w:rsidR="006B3003">
        <w:rPr>
          <w:rFonts w:cstheme="minorHAnsi"/>
          <w:color w:val="000000" w:themeColor="text1"/>
        </w:rPr>
        <w:t xml:space="preserve"> frequency appears to be. </w:t>
      </w:r>
    </w:p>
    <w:p w14:paraId="2C800D48" w14:textId="356714F8" w:rsidR="009019F8" w:rsidRDefault="006B3003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The results also highlighted </w:t>
      </w:r>
      <w:r w:rsidR="00435E9C">
        <w:rPr>
          <w:rFonts w:cstheme="minorHAnsi"/>
          <w:color w:val="000000" w:themeColor="text1"/>
        </w:rPr>
        <w:t xml:space="preserve">that </w:t>
      </w:r>
      <w:r w:rsidR="00FC1574">
        <w:rPr>
          <w:rFonts w:cstheme="minorHAnsi"/>
          <w:color w:val="000000" w:themeColor="text1"/>
        </w:rPr>
        <w:t>age may be an influencing factor</w:t>
      </w:r>
      <w:r w:rsidR="00EA2613">
        <w:rPr>
          <w:rFonts w:cstheme="minorHAnsi"/>
          <w:color w:val="000000" w:themeColor="text1"/>
        </w:rPr>
        <w:t xml:space="preserve"> in mean</w:t>
      </w:r>
      <w:r w:rsidR="00FC1574">
        <w:rPr>
          <w:rFonts w:cstheme="minorHAnsi"/>
          <w:color w:val="000000" w:themeColor="text1"/>
        </w:rPr>
        <w:t xml:space="preserve"> fundamental frequency entrainment</w:t>
      </w:r>
      <w:r w:rsidR="00EA2613">
        <w:rPr>
          <w:rFonts w:cstheme="minorHAnsi"/>
          <w:color w:val="000000" w:themeColor="text1"/>
        </w:rPr>
        <w:t xml:space="preserve">. The older </w:t>
      </w:r>
      <w:r w:rsidR="00FC1574">
        <w:rPr>
          <w:rFonts w:cstheme="minorHAnsi"/>
          <w:color w:val="000000" w:themeColor="text1"/>
        </w:rPr>
        <w:t>participants</w:t>
      </w:r>
      <w:r w:rsidR="00EA2613">
        <w:rPr>
          <w:rFonts w:cstheme="minorHAnsi"/>
          <w:color w:val="000000" w:themeColor="text1"/>
        </w:rPr>
        <w:t xml:space="preserve"> with ASD</w:t>
      </w:r>
      <w:r w:rsidR="00FC1574">
        <w:rPr>
          <w:rFonts w:cstheme="minorHAnsi"/>
          <w:color w:val="000000" w:themeColor="text1"/>
        </w:rPr>
        <w:t xml:space="preserve"> were </w:t>
      </w:r>
      <w:r w:rsidR="00EA2613">
        <w:rPr>
          <w:rFonts w:cstheme="minorHAnsi"/>
          <w:color w:val="000000" w:themeColor="text1"/>
        </w:rPr>
        <w:t>more likely to show convergence</w:t>
      </w:r>
      <w:r w:rsidR="000E4305">
        <w:rPr>
          <w:rFonts w:cstheme="minorHAnsi"/>
          <w:color w:val="000000" w:themeColor="text1"/>
        </w:rPr>
        <w:t xml:space="preserve"> but the</w:t>
      </w:r>
      <w:r w:rsidR="00EA2613">
        <w:rPr>
          <w:rFonts w:cstheme="minorHAnsi"/>
          <w:color w:val="000000" w:themeColor="text1"/>
        </w:rPr>
        <w:t xml:space="preserve"> older participants</w:t>
      </w:r>
      <w:r w:rsidR="00435E9C">
        <w:rPr>
          <w:rFonts w:cstheme="minorHAnsi"/>
          <w:color w:val="000000" w:themeColor="text1"/>
        </w:rPr>
        <w:t xml:space="preserve"> within the control group</w:t>
      </w:r>
      <w:r w:rsidR="00FC1574">
        <w:rPr>
          <w:rFonts w:cstheme="minorHAnsi"/>
          <w:color w:val="000000" w:themeColor="text1"/>
        </w:rPr>
        <w:t xml:space="preserve"> actually</w:t>
      </w:r>
      <w:r w:rsidR="00EA2613">
        <w:rPr>
          <w:rFonts w:cstheme="minorHAnsi"/>
          <w:color w:val="000000" w:themeColor="text1"/>
        </w:rPr>
        <w:t xml:space="preserve"> showed less mean</w:t>
      </w:r>
      <w:r w:rsidR="00FC1574">
        <w:rPr>
          <w:rFonts w:cstheme="minorHAnsi"/>
          <w:color w:val="000000" w:themeColor="text1"/>
        </w:rPr>
        <w:t xml:space="preserve"> fundamental</w:t>
      </w:r>
      <w:r w:rsidR="00EA2613">
        <w:rPr>
          <w:rFonts w:cstheme="minorHAnsi"/>
          <w:color w:val="000000" w:themeColor="text1"/>
        </w:rPr>
        <w:t xml:space="preserve"> frequency entrainment. The researchers </w:t>
      </w:r>
      <w:r w:rsidR="00FC1574">
        <w:rPr>
          <w:rFonts w:cstheme="minorHAnsi"/>
          <w:color w:val="000000" w:themeColor="text1"/>
        </w:rPr>
        <w:t>speculated</w:t>
      </w:r>
      <w:r w:rsidR="00EA2613">
        <w:rPr>
          <w:rFonts w:cstheme="minorHAnsi"/>
          <w:color w:val="000000" w:themeColor="text1"/>
        </w:rPr>
        <w:t xml:space="preserve"> </w:t>
      </w:r>
      <w:r w:rsidR="00A63CE7">
        <w:rPr>
          <w:rFonts w:cstheme="minorHAnsi"/>
          <w:color w:val="000000" w:themeColor="text1"/>
        </w:rPr>
        <w:t>that</w:t>
      </w:r>
      <w:r w:rsidR="00EA2613">
        <w:rPr>
          <w:rFonts w:cstheme="minorHAnsi"/>
          <w:color w:val="000000" w:themeColor="text1"/>
        </w:rPr>
        <w:t xml:space="preserve"> this could have been influenced by the </w:t>
      </w:r>
      <w:r w:rsidR="00435E9C">
        <w:rPr>
          <w:rFonts w:cstheme="minorHAnsi"/>
          <w:color w:val="000000" w:themeColor="text1"/>
        </w:rPr>
        <w:t xml:space="preserve">reaction </w:t>
      </w:r>
      <w:r w:rsidR="00A63CE7">
        <w:rPr>
          <w:rFonts w:cstheme="minorHAnsi"/>
          <w:color w:val="000000" w:themeColor="text1"/>
        </w:rPr>
        <w:t>of</w:t>
      </w:r>
      <w:r w:rsidR="00EA2613">
        <w:rPr>
          <w:rFonts w:cstheme="minorHAnsi"/>
          <w:color w:val="000000" w:themeColor="text1"/>
        </w:rPr>
        <w:t xml:space="preserve"> conversation partners</w:t>
      </w:r>
      <w:r w:rsidR="000E4305">
        <w:rPr>
          <w:rFonts w:cstheme="minorHAnsi"/>
          <w:color w:val="000000" w:themeColor="text1"/>
        </w:rPr>
        <w:t>, noting</w:t>
      </w:r>
      <w:r w:rsidR="00EA2613">
        <w:rPr>
          <w:rFonts w:cstheme="minorHAnsi"/>
          <w:color w:val="000000" w:themeColor="text1"/>
        </w:rPr>
        <w:t xml:space="preserve"> </w:t>
      </w:r>
      <w:r w:rsidR="00435E9C">
        <w:rPr>
          <w:rFonts w:cstheme="minorHAnsi"/>
          <w:color w:val="000000" w:themeColor="text1"/>
        </w:rPr>
        <w:t xml:space="preserve">that </w:t>
      </w:r>
      <w:r w:rsidR="00EA2613">
        <w:rPr>
          <w:rFonts w:cstheme="minorHAnsi"/>
          <w:color w:val="000000" w:themeColor="text1"/>
        </w:rPr>
        <w:t>the</w:t>
      </w:r>
      <w:r w:rsidR="00FC1574">
        <w:rPr>
          <w:rFonts w:cstheme="minorHAnsi"/>
          <w:color w:val="000000" w:themeColor="text1"/>
        </w:rPr>
        <w:t xml:space="preserve"> experimental conversation</w:t>
      </w:r>
      <w:r w:rsidR="00EA2613">
        <w:rPr>
          <w:rFonts w:cstheme="minorHAnsi"/>
          <w:color w:val="000000" w:themeColor="text1"/>
        </w:rPr>
        <w:t xml:space="preserve"> partners made compensations for </w:t>
      </w:r>
      <w:r w:rsidR="00435E9C">
        <w:rPr>
          <w:rFonts w:cstheme="minorHAnsi"/>
          <w:color w:val="000000" w:themeColor="text1"/>
        </w:rPr>
        <w:t xml:space="preserve">the </w:t>
      </w:r>
      <w:r w:rsidR="00EA2613">
        <w:rPr>
          <w:rFonts w:cstheme="minorHAnsi"/>
          <w:color w:val="000000" w:themeColor="text1"/>
        </w:rPr>
        <w:t xml:space="preserve">lack of entrainment in older youths </w:t>
      </w:r>
      <w:r w:rsidR="00EA2613" w:rsidRPr="0057618E">
        <w:rPr>
          <w:rFonts w:cstheme="minorHAnsi"/>
          <w:color w:val="000000" w:themeColor="text1"/>
        </w:rPr>
        <w:t>with AS</w:t>
      </w:r>
      <w:r w:rsidR="001A5B1D" w:rsidRPr="0057618E">
        <w:rPr>
          <w:rFonts w:cstheme="minorHAnsi"/>
          <w:color w:val="000000" w:themeColor="text1"/>
        </w:rPr>
        <w:t>D</w:t>
      </w:r>
      <w:r w:rsidR="00EA2613" w:rsidRPr="0057618E">
        <w:rPr>
          <w:rFonts w:cstheme="minorHAnsi"/>
          <w:color w:val="000000" w:themeColor="text1"/>
        </w:rPr>
        <w:t xml:space="preserve"> but </w:t>
      </w:r>
      <w:r w:rsidR="002A0223" w:rsidRPr="0057618E">
        <w:rPr>
          <w:rFonts w:cstheme="minorHAnsi"/>
          <w:color w:val="000000" w:themeColor="text1"/>
        </w:rPr>
        <w:t>not</w:t>
      </w:r>
      <w:r w:rsidR="002A0223">
        <w:rPr>
          <w:rFonts w:cstheme="minorHAnsi"/>
          <w:color w:val="000000" w:themeColor="text1"/>
        </w:rPr>
        <w:t xml:space="preserve"> </w:t>
      </w:r>
      <w:r w:rsidR="00EA2613">
        <w:rPr>
          <w:rFonts w:cstheme="minorHAnsi"/>
          <w:color w:val="000000" w:themeColor="text1"/>
        </w:rPr>
        <w:t xml:space="preserve">adolescents in the control group. </w:t>
      </w:r>
      <w:r w:rsidR="00A63CE7">
        <w:rPr>
          <w:rFonts w:cstheme="minorHAnsi"/>
          <w:color w:val="000000" w:themeColor="text1"/>
        </w:rPr>
        <w:t>The researchers also found that there</w:t>
      </w:r>
      <w:r w:rsidR="007F0243">
        <w:rPr>
          <w:rFonts w:cstheme="minorHAnsi"/>
          <w:color w:val="000000" w:themeColor="text1"/>
        </w:rPr>
        <w:t xml:space="preserve"> was only a marginal relationship between language ability and mean </w:t>
      </w:r>
      <w:r w:rsidR="00A63CE7">
        <w:rPr>
          <w:rFonts w:cstheme="minorHAnsi"/>
          <w:color w:val="000000" w:themeColor="text1"/>
        </w:rPr>
        <w:t>fundamental frequency entrainment</w:t>
      </w:r>
      <w:r w:rsidR="007D01DA">
        <w:rPr>
          <w:rFonts w:cstheme="minorHAnsi"/>
          <w:color w:val="000000" w:themeColor="text1"/>
        </w:rPr>
        <w:t>,</w:t>
      </w:r>
      <w:r w:rsidR="00A63CE7">
        <w:rPr>
          <w:rFonts w:cstheme="minorHAnsi"/>
          <w:color w:val="000000" w:themeColor="text1"/>
        </w:rPr>
        <w:t xml:space="preserve"> </w:t>
      </w:r>
      <w:r w:rsidR="007D01DA">
        <w:rPr>
          <w:rFonts w:cstheme="minorHAnsi"/>
          <w:color w:val="000000" w:themeColor="text1"/>
        </w:rPr>
        <w:t>r</w:t>
      </w:r>
      <w:r w:rsidR="00A63CE7">
        <w:rPr>
          <w:rFonts w:cstheme="minorHAnsi"/>
          <w:color w:val="000000" w:themeColor="text1"/>
        </w:rPr>
        <w:t>evealing that at</w:t>
      </w:r>
      <w:r w:rsidR="007F0243">
        <w:rPr>
          <w:rFonts w:cstheme="minorHAnsi"/>
          <w:color w:val="000000" w:themeColor="text1"/>
        </w:rPr>
        <w:t xml:space="preserve"> an individual level</w:t>
      </w:r>
      <w:r w:rsidR="00A63CE7">
        <w:rPr>
          <w:rFonts w:cstheme="minorHAnsi"/>
          <w:color w:val="000000" w:themeColor="text1"/>
        </w:rPr>
        <w:t>,</w:t>
      </w:r>
      <w:r w:rsidR="007F0243">
        <w:rPr>
          <w:rFonts w:cstheme="minorHAnsi"/>
          <w:color w:val="000000" w:themeColor="text1"/>
        </w:rPr>
        <w:t xml:space="preserve"> those with higher language skills entrained less, regardless of having ASD.</w:t>
      </w:r>
    </w:p>
    <w:p w14:paraId="62BF1C3C" w14:textId="70C30DD5" w:rsidR="00032BBB" w:rsidRPr="00427BA6" w:rsidRDefault="007F0243" w:rsidP="00AD3AEE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Overall, Dr </w:t>
      </w:r>
      <w:r w:rsidR="002200BF">
        <w:t>Lehnert-</w:t>
      </w:r>
      <w:proofErr w:type="spellStart"/>
      <w:r w:rsidR="002200BF">
        <w:t>LeHouillier</w:t>
      </w:r>
      <w:r w:rsidR="002200BF">
        <w:rPr>
          <w:rFonts w:cstheme="minorHAnsi"/>
          <w:color w:val="000000" w:themeColor="text1"/>
        </w:rPr>
        <w:t>’s</w:t>
      </w:r>
      <w:proofErr w:type="spellEnd"/>
      <w:r w:rsidR="002200BF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research is the first to demonstra</w:t>
      </w:r>
      <w:r w:rsidR="00724AAF">
        <w:rPr>
          <w:rFonts w:cstheme="minorHAnsi"/>
          <w:color w:val="000000" w:themeColor="text1"/>
        </w:rPr>
        <w:t>te that youths with ASD differ</w:t>
      </w:r>
      <w:r>
        <w:rPr>
          <w:rFonts w:cstheme="minorHAnsi"/>
          <w:color w:val="000000" w:themeColor="text1"/>
        </w:rPr>
        <w:t xml:space="preserve"> from </w:t>
      </w:r>
      <w:r w:rsidR="00724AAF">
        <w:rPr>
          <w:rFonts w:cstheme="minorHAnsi"/>
          <w:color w:val="000000" w:themeColor="text1"/>
        </w:rPr>
        <w:t xml:space="preserve">their </w:t>
      </w:r>
      <w:r>
        <w:rPr>
          <w:rFonts w:cstheme="minorHAnsi"/>
          <w:color w:val="000000" w:themeColor="text1"/>
        </w:rPr>
        <w:t xml:space="preserve">peers in terms of </w:t>
      </w:r>
      <w:r w:rsidR="00A63CE7">
        <w:rPr>
          <w:rFonts w:cstheme="minorHAnsi"/>
          <w:color w:val="000000" w:themeColor="text1"/>
        </w:rPr>
        <w:t xml:space="preserve">mean fundamental </w:t>
      </w:r>
      <w:r>
        <w:rPr>
          <w:rFonts w:cstheme="minorHAnsi"/>
          <w:color w:val="000000" w:themeColor="text1"/>
        </w:rPr>
        <w:t>frequency entrainment</w:t>
      </w:r>
      <w:r w:rsidR="00724AAF">
        <w:rPr>
          <w:rFonts w:cstheme="minorHAnsi"/>
          <w:color w:val="000000" w:themeColor="text1"/>
        </w:rPr>
        <w:t xml:space="preserve"> within conversations</w:t>
      </w:r>
      <w:r>
        <w:rPr>
          <w:rFonts w:cstheme="minorHAnsi"/>
          <w:color w:val="000000" w:themeColor="text1"/>
        </w:rPr>
        <w:t xml:space="preserve">. </w:t>
      </w:r>
      <w:r w:rsidR="00724AAF">
        <w:rPr>
          <w:rFonts w:cstheme="minorHAnsi"/>
          <w:color w:val="000000" w:themeColor="text1"/>
        </w:rPr>
        <w:t>F</w:t>
      </w:r>
      <w:r>
        <w:rPr>
          <w:rFonts w:cstheme="minorHAnsi"/>
          <w:color w:val="000000" w:themeColor="text1"/>
        </w:rPr>
        <w:t xml:space="preserve">uture research is required to establish the extent to which this can indicate </w:t>
      </w:r>
      <w:r w:rsidR="00A63CE7">
        <w:rPr>
          <w:rFonts w:cstheme="minorHAnsi"/>
          <w:color w:val="000000" w:themeColor="text1"/>
        </w:rPr>
        <w:t>the level of</w:t>
      </w:r>
      <w:r>
        <w:rPr>
          <w:rFonts w:cstheme="minorHAnsi"/>
          <w:color w:val="000000" w:themeColor="text1"/>
        </w:rPr>
        <w:t xml:space="preserve"> impairment in social co</w:t>
      </w:r>
      <w:r w:rsidR="00A63CE7">
        <w:rPr>
          <w:rFonts w:cstheme="minorHAnsi"/>
          <w:color w:val="000000" w:themeColor="text1"/>
        </w:rPr>
        <w:t>mmunication, as well as how this correlates</w:t>
      </w:r>
      <w:r w:rsidR="00724AAF">
        <w:rPr>
          <w:rFonts w:cstheme="minorHAnsi"/>
          <w:color w:val="000000" w:themeColor="text1"/>
        </w:rPr>
        <w:t xml:space="preserve"> with other people’s</w:t>
      </w:r>
      <w:r>
        <w:rPr>
          <w:rFonts w:cstheme="minorHAnsi"/>
          <w:color w:val="000000" w:themeColor="text1"/>
        </w:rPr>
        <w:t xml:space="preserve"> perceptions of communicative competence</w:t>
      </w:r>
      <w:r w:rsidR="00A63CE7">
        <w:rPr>
          <w:rFonts w:cstheme="minorHAnsi"/>
          <w:color w:val="000000" w:themeColor="text1"/>
        </w:rPr>
        <w:t xml:space="preserve"> in those with ASD</w:t>
      </w:r>
      <w:r>
        <w:rPr>
          <w:rFonts w:cstheme="minorHAnsi"/>
          <w:color w:val="000000" w:themeColor="text1"/>
        </w:rPr>
        <w:t xml:space="preserve">. </w:t>
      </w:r>
    </w:p>
    <w:p w14:paraId="521A0083" w14:textId="1666653A" w:rsidR="00AD3AEE" w:rsidRDefault="00AD3AEE" w:rsidP="00AD3AEE">
      <w:r>
        <w:lastRenderedPageBreak/>
        <w:t xml:space="preserve">This </w:t>
      </w:r>
      <w:proofErr w:type="spellStart"/>
      <w:r>
        <w:t>SciPod</w:t>
      </w:r>
      <w:proofErr w:type="spellEnd"/>
      <w:r>
        <w:t xml:space="preserve"> is a summary of the paper </w:t>
      </w:r>
      <w:r w:rsidR="00F828FF">
        <w:t>‘P</w:t>
      </w:r>
      <w:r w:rsidR="00F828FF" w:rsidRPr="00F828FF">
        <w:t>rosodic Entrainment in Conversations of Verbal Children and Teens on the Autism Spectrum</w:t>
      </w:r>
      <w:r w:rsidR="00F828FF">
        <w:t>’</w:t>
      </w:r>
      <w:r>
        <w:t xml:space="preserve">, from the </w:t>
      </w:r>
      <w:r w:rsidR="003F14E3">
        <w:t xml:space="preserve">open access journal, </w:t>
      </w:r>
      <w:r w:rsidR="00F828FF">
        <w:t>Frontier</w:t>
      </w:r>
      <w:r w:rsidR="003F14E3">
        <w:t>s</w:t>
      </w:r>
      <w:r w:rsidR="00F828FF">
        <w:t xml:space="preserve"> in Psychology. </w:t>
      </w:r>
      <w:r w:rsidR="00F828FF" w:rsidRPr="00F828FF">
        <w:t>https://doi.org/10.3389/fpsyg.2020.582221</w:t>
      </w:r>
      <w:r w:rsidR="00F828FF">
        <w:t>.</w:t>
      </w:r>
      <w:r>
        <w:t xml:space="preserve"> </w:t>
      </w:r>
    </w:p>
    <w:p w14:paraId="6F448A70" w14:textId="23B123F0" w:rsidR="006A4B68" w:rsidRPr="00AD3AEE" w:rsidRDefault="00E042EA" w:rsidP="00AD3AEE">
      <w:r w:rsidRPr="00E042EA">
        <w:t xml:space="preserve">For further information, you can </w:t>
      </w:r>
      <w:r w:rsidR="007D01DA">
        <w:t>connect</w:t>
      </w:r>
      <w:r w:rsidRPr="00E042EA">
        <w:t xml:space="preserve"> with</w:t>
      </w:r>
      <w:r w:rsidR="00A63CE7">
        <w:t xml:space="preserve"> Dr</w:t>
      </w:r>
      <w:r w:rsidRPr="00E042EA">
        <w:t xml:space="preserve"> </w:t>
      </w:r>
      <w:r w:rsidR="00F828FF">
        <w:t>Heike Lehnert-LeHouillier</w:t>
      </w:r>
      <w:r w:rsidRPr="00E042EA">
        <w:t xml:space="preserve"> at</w:t>
      </w:r>
      <w:r w:rsidR="003835A0" w:rsidRPr="003835A0">
        <w:t xml:space="preserve"> hlehnert@nmsu.edu</w:t>
      </w:r>
      <w:r w:rsidR="003835A0">
        <w:t>.</w:t>
      </w:r>
    </w:p>
    <w:sectPr w:rsidR="006A4B68" w:rsidRPr="00AD3AE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A7CE1" w14:textId="77777777" w:rsidR="00221FF5" w:rsidRDefault="00221FF5" w:rsidP="006A4B68">
      <w:pPr>
        <w:spacing w:after="0" w:line="240" w:lineRule="auto"/>
      </w:pPr>
      <w:r>
        <w:separator/>
      </w:r>
    </w:p>
  </w:endnote>
  <w:endnote w:type="continuationSeparator" w:id="0">
    <w:p w14:paraId="153087DE" w14:textId="77777777" w:rsidR="00221FF5" w:rsidRDefault="00221FF5" w:rsidP="006A4B68">
      <w:pPr>
        <w:spacing w:after="0" w:line="240" w:lineRule="auto"/>
      </w:pPr>
      <w:r>
        <w:continuationSeparator/>
      </w:r>
    </w:p>
  </w:endnote>
  <w:endnote w:type="continuationNotice" w:id="1">
    <w:p w14:paraId="7DE0CE37" w14:textId="77777777" w:rsidR="00221FF5" w:rsidRDefault="00221FF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9F5B" w14:textId="73686C47" w:rsidR="00A772CB" w:rsidRPr="006A4B68" w:rsidRDefault="00A772CB">
    <w:pPr>
      <w:pStyle w:val="Footer"/>
      <w:jc w:val="center"/>
      <w:rPr>
        <w:rStyle w:val="Hyperlink"/>
        <w:caps/>
        <w:noProof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HYPERLINK "http://www.scipod.global/" </w:instrText>
    </w:r>
    <w:r>
      <w:rPr>
        <w:caps/>
        <w:color w:val="5B9BD5" w:themeColor="accent1"/>
      </w:rPr>
      <w:fldChar w:fldCharType="separate"/>
    </w:r>
    <w:r w:rsidRPr="006A4B68">
      <w:rPr>
        <w:rStyle w:val="Hyperlink"/>
        <w:caps/>
      </w:rPr>
      <w:t xml:space="preserve">www.scipod.global </w:t>
    </w:r>
  </w:p>
  <w:p w14:paraId="00A43926" w14:textId="533171ED" w:rsidR="00A772CB" w:rsidRDefault="00A772CB">
    <w:pPr>
      <w:pStyle w:val="Footer"/>
    </w:pPr>
    <w:r>
      <w:rPr>
        <w:caps/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A3D18" w14:textId="77777777" w:rsidR="00221FF5" w:rsidRDefault="00221FF5" w:rsidP="006A4B68">
      <w:pPr>
        <w:spacing w:after="0" w:line="240" w:lineRule="auto"/>
      </w:pPr>
      <w:r>
        <w:separator/>
      </w:r>
    </w:p>
  </w:footnote>
  <w:footnote w:type="continuationSeparator" w:id="0">
    <w:p w14:paraId="7BA422BC" w14:textId="77777777" w:rsidR="00221FF5" w:rsidRDefault="00221FF5" w:rsidP="006A4B68">
      <w:pPr>
        <w:spacing w:after="0" w:line="240" w:lineRule="auto"/>
      </w:pPr>
      <w:r>
        <w:continuationSeparator/>
      </w:r>
    </w:p>
  </w:footnote>
  <w:footnote w:type="continuationNotice" w:id="1">
    <w:p w14:paraId="3630BBD4" w14:textId="77777777" w:rsidR="00221FF5" w:rsidRDefault="00221FF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8A39A" w14:textId="236BD5DA" w:rsidR="00A772CB" w:rsidRDefault="00221FF5">
    <w:pPr>
      <w:pStyle w:val="Header"/>
    </w:pPr>
    <w:r>
      <w:rPr>
        <w:noProof/>
        <w:lang w:val="en-GB" w:eastAsia="en-GB"/>
      </w:rPr>
      <w:pict w14:anchorId="7AF7C3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4" o:spid="_x0000_s1027" type="#_x0000_t75" alt="" style="position:absolute;margin-left:0;margin-top:0;width:451.2pt;height:451.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iPod-Symbol-Low-R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CDBE" w14:textId="0E081515" w:rsidR="00A772CB" w:rsidRDefault="00221FF5">
    <w:pPr>
      <w:pStyle w:val="Header"/>
    </w:pPr>
    <w:r>
      <w:rPr>
        <w:noProof/>
        <w:lang w:val="en-GB" w:eastAsia="en-GB"/>
      </w:rPr>
      <w:pict w14:anchorId="671D77D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5" o:spid="_x0000_s1026" type="#_x0000_t75" alt="" style="position:absolute;margin-left:0;margin-top:0;width:451.2pt;height:451.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iPod-Symbol-Low-R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53A3" w14:textId="5A9EA8FC" w:rsidR="00A772CB" w:rsidRDefault="00221FF5">
    <w:pPr>
      <w:pStyle w:val="Header"/>
    </w:pPr>
    <w:r>
      <w:rPr>
        <w:noProof/>
        <w:lang w:val="en-GB" w:eastAsia="en-GB"/>
      </w:rPr>
      <w:pict w14:anchorId="13C5B9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2368033" o:spid="_x0000_s1025" type="#_x0000_t75" alt="" style="position:absolute;margin-left:0;margin-top:0;width:451.2pt;height:451.2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ciPod-Symbol-Low-Re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F96FA9"/>
    <w:multiLevelType w:val="hybridMultilevel"/>
    <w:tmpl w:val="0562FA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en-AU" w:vendorID="64" w:dllVersion="6" w:nlCheck="1" w:checkStyle="1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IxszS2ABImFpYGpko6SsGpxcWZ+XkgBYZGtQDWmevXLQAAAA=="/>
  </w:docVars>
  <w:rsids>
    <w:rsidRoot w:val="006A58D3"/>
    <w:rsid w:val="00005581"/>
    <w:rsid w:val="000117FC"/>
    <w:rsid w:val="00011B67"/>
    <w:rsid w:val="00012791"/>
    <w:rsid w:val="00012CF2"/>
    <w:rsid w:val="00014658"/>
    <w:rsid w:val="00016183"/>
    <w:rsid w:val="00016A6D"/>
    <w:rsid w:val="0001735C"/>
    <w:rsid w:val="00020239"/>
    <w:rsid w:val="00021077"/>
    <w:rsid w:val="00021891"/>
    <w:rsid w:val="00027962"/>
    <w:rsid w:val="00032BBB"/>
    <w:rsid w:val="00036452"/>
    <w:rsid w:val="000364DE"/>
    <w:rsid w:val="000409F0"/>
    <w:rsid w:val="00040BE4"/>
    <w:rsid w:val="000430C3"/>
    <w:rsid w:val="000439D5"/>
    <w:rsid w:val="000443E9"/>
    <w:rsid w:val="00044A12"/>
    <w:rsid w:val="000533CE"/>
    <w:rsid w:val="00063F62"/>
    <w:rsid w:val="00064D38"/>
    <w:rsid w:val="00066233"/>
    <w:rsid w:val="00066EDD"/>
    <w:rsid w:val="000725F7"/>
    <w:rsid w:val="000805B8"/>
    <w:rsid w:val="0008359D"/>
    <w:rsid w:val="00083FD7"/>
    <w:rsid w:val="00085467"/>
    <w:rsid w:val="00092DA1"/>
    <w:rsid w:val="00094BBA"/>
    <w:rsid w:val="00097477"/>
    <w:rsid w:val="000A0200"/>
    <w:rsid w:val="000B38B1"/>
    <w:rsid w:val="000B57BB"/>
    <w:rsid w:val="000B67F0"/>
    <w:rsid w:val="000B76E1"/>
    <w:rsid w:val="000C2371"/>
    <w:rsid w:val="000D2BF7"/>
    <w:rsid w:val="000D3E25"/>
    <w:rsid w:val="000E2689"/>
    <w:rsid w:val="000E4305"/>
    <w:rsid w:val="00100FDA"/>
    <w:rsid w:val="001039AB"/>
    <w:rsid w:val="00105A32"/>
    <w:rsid w:val="00113D87"/>
    <w:rsid w:val="00114C54"/>
    <w:rsid w:val="0011690D"/>
    <w:rsid w:val="001202C1"/>
    <w:rsid w:val="00123DFB"/>
    <w:rsid w:val="001252BB"/>
    <w:rsid w:val="0012564F"/>
    <w:rsid w:val="0012597A"/>
    <w:rsid w:val="001304E0"/>
    <w:rsid w:val="001312BF"/>
    <w:rsid w:val="00133093"/>
    <w:rsid w:val="00133B72"/>
    <w:rsid w:val="001367E4"/>
    <w:rsid w:val="00137070"/>
    <w:rsid w:val="00142EB7"/>
    <w:rsid w:val="001453B1"/>
    <w:rsid w:val="00150395"/>
    <w:rsid w:val="0015206F"/>
    <w:rsid w:val="0015468D"/>
    <w:rsid w:val="0015469C"/>
    <w:rsid w:val="0015515A"/>
    <w:rsid w:val="00155EF7"/>
    <w:rsid w:val="001616AB"/>
    <w:rsid w:val="00162590"/>
    <w:rsid w:val="00162725"/>
    <w:rsid w:val="00162C28"/>
    <w:rsid w:val="0016715D"/>
    <w:rsid w:val="0016756E"/>
    <w:rsid w:val="00170736"/>
    <w:rsid w:val="0017106F"/>
    <w:rsid w:val="00171DA3"/>
    <w:rsid w:val="0017338B"/>
    <w:rsid w:val="00176E73"/>
    <w:rsid w:val="001774D4"/>
    <w:rsid w:val="001800F1"/>
    <w:rsid w:val="0018125C"/>
    <w:rsid w:val="001828B5"/>
    <w:rsid w:val="00185C56"/>
    <w:rsid w:val="001902C6"/>
    <w:rsid w:val="00191E59"/>
    <w:rsid w:val="00192842"/>
    <w:rsid w:val="00193745"/>
    <w:rsid w:val="00194F0D"/>
    <w:rsid w:val="00195418"/>
    <w:rsid w:val="00195D5E"/>
    <w:rsid w:val="001966B2"/>
    <w:rsid w:val="001A24F3"/>
    <w:rsid w:val="001A5B1D"/>
    <w:rsid w:val="001A5DF0"/>
    <w:rsid w:val="001A7B34"/>
    <w:rsid w:val="001A7DB8"/>
    <w:rsid w:val="001B0D8B"/>
    <w:rsid w:val="001B37C1"/>
    <w:rsid w:val="001B72CB"/>
    <w:rsid w:val="001C435F"/>
    <w:rsid w:val="001C5E1A"/>
    <w:rsid w:val="001C6BAD"/>
    <w:rsid w:val="001D1CC5"/>
    <w:rsid w:val="001D5EF5"/>
    <w:rsid w:val="001D7D5B"/>
    <w:rsid w:val="001E1BF1"/>
    <w:rsid w:val="001E39CE"/>
    <w:rsid w:val="001E703C"/>
    <w:rsid w:val="001E7638"/>
    <w:rsid w:val="001F25BF"/>
    <w:rsid w:val="001F2903"/>
    <w:rsid w:val="002004DC"/>
    <w:rsid w:val="0020233B"/>
    <w:rsid w:val="0020281C"/>
    <w:rsid w:val="00207D5C"/>
    <w:rsid w:val="00210526"/>
    <w:rsid w:val="00215951"/>
    <w:rsid w:val="00217B17"/>
    <w:rsid w:val="002200BF"/>
    <w:rsid w:val="00221FF5"/>
    <w:rsid w:val="002228A6"/>
    <w:rsid w:val="00222B27"/>
    <w:rsid w:val="0022489B"/>
    <w:rsid w:val="0023113C"/>
    <w:rsid w:val="00231B1D"/>
    <w:rsid w:val="002322ED"/>
    <w:rsid w:val="00233622"/>
    <w:rsid w:val="0023729A"/>
    <w:rsid w:val="00242253"/>
    <w:rsid w:val="00245D52"/>
    <w:rsid w:val="00246842"/>
    <w:rsid w:val="00252499"/>
    <w:rsid w:val="002533A6"/>
    <w:rsid w:val="002534A0"/>
    <w:rsid w:val="00265F31"/>
    <w:rsid w:val="00271305"/>
    <w:rsid w:val="002744A1"/>
    <w:rsid w:val="0027537E"/>
    <w:rsid w:val="0028168F"/>
    <w:rsid w:val="00281D37"/>
    <w:rsid w:val="00282CB3"/>
    <w:rsid w:val="0028412C"/>
    <w:rsid w:val="00286D10"/>
    <w:rsid w:val="0028719F"/>
    <w:rsid w:val="002873D0"/>
    <w:rsid w:val="00291030"/>
    <w:rsid w:val="002924FC"/>
    <w:rsid w:val="0029424B"/>
    <w:rsid w:val="00295366"/>
    <w:rsid w:val="002958D3"/>
    <w:rsid w:val="00296CA8"/>
    <w:rsid w:val="00297852"/>
    <w:rsid w:val="002A0223"/>
    <w:rsid w:val="002A0DCC"/>
    <w:rsid w:val="002A1AAC"/>
    <w:rsid w:val="002A2203"/>
    <w:rsid w:val="002A3776"/>
    <w:rsid w:val="002A3D9C"/>
    <w:rsid w:val="002A7A8E"/>
    <w:rsid w:val="002B01E8"/>
    <w:rsid w:val="002B60B3"/>
    <w:rsid w:val="002C0386"/>
    <w:rsid w:val="002C094F"/>
    <w:rsid w:val="002C7EA6"/>
    <w:rsid w:val="002D0E5B"/>
    <w:rsid w:val="002D1CE9"/>
    <w:rsid w:val="002D5AB8"/>
    <w:rsid w:val="002E08A6"/>
    <w:rsid w:val="002E69A5"/>
    <w:rsid w:val="002E69DA"/>
    <w:rsid w:val="002F602C"/>
    <w:rsid w:val="00300E46"/>
    <w:rsid w:val="00300F1D"/>
    <w:rsid w:val="0030283E"/>
    <w:rsid w:val="00304323"/>
    <w:rsid w:val="00304B15"/>
    <w:rsid w:val="00310498"/>
    <w:rsid w:val="003125F2"/>
    <w:rsid w:val="00317E0D"/>
    <w:rsid w:val="00320909"/>
    <w:rsid w:val="00320DE1"/>
    <w:rsid w:val="00321030"/>
    <w:rsid w:val="00324B19"/>
    <w:rsid w:val="00324E19"/>
    <w:rsid w:val="003271A7"/>
    <w:rsid w:val="00332D68"/>
    <w:rsid w:val="00347554"/>
    <w:rsid w:val="00350F31"/>
    <w:rsid w:val="00351004"/>
    <w:rsid w:val="003539BB"/>
    <w:rsid w:val="00356735"/>
    <w:rsid w:val="003601E9"/>
    <w:rsid w:val="00361930"/>
    <w:rsid w:val="00362547"/>
    <w:rsid w:val="0036284F"/>
    <w:rsid w:val="003648CD"/>
    <w:rsid w:val="00365F83"/>
    <w:rsid w:val="00366503"/>
    <w:rsid w:val="00367EF1"/>
    <w:rsid w:val="00371CBC"/>
    <w:rsid w:val="00372F3A"/>
    <w:rsid w:val="00373866"/>
    <w:rsid w:val="00376BD8"/>
    <w:rsid w:val="003835A0"/>
    <w:rsid w:val="00384AE1"/>
    <w:rsid w:val="00392572"/>
    <w:rsid w:val="00394323"/>
    <w:rsid w:val="00394425"/>
    <w:rsid w:val="00395B04"/>
    <w:rsid w:val="00396A0B"/>
    <w:rsid w:val="00397C24"/>
    <w:rsid w:val="003A03EC"/>
    <w:rsid w:val="003B03A2"/>
    <w:rsid w:val="003B0C16"/>
    <w:rsid w:val="003B729A"/>
    <w:rsid w:val="003C0B84"/>
    <w:rsid w:val="003C223B"/>
    <w:rsid w:val="003C2F40"/>
    <w:rsid w:val="003C6934"/>
    <w:rsid w:val="003C74B0"/>
    <w:rsid w:val="003D02E9"/>
    <w:rsid w:val="003D77FF"/>
    <w:rsid w:val="003D7F14"/>
    <w:rsid w:val="003E12D3"/>
    <w:rsid w:val="003E6D2F"/>
    <w:rsid w:val="003F14E3"/>
    <w:rsid w:val="003F35C4"/>
    <w:rsid w:val="003F4E20"/>
    <w:rsid w:val="003F66B5"/>
    <w:rsid w:val="00402919"/>
    <w:rsid w:val="00405158"/>
    <w:rsid w:val="00407212"/>
    <w:rsid w:val="00407595"/>
    <w:rsid w:val="00407F7F"/>
    <w:rsid w:val="00410094"/>
    <w:rsid w:val="00411398"/>
    <w:rsid w:val="004137FF"/>
    <w:rsid w:val="00415276"/>
    <w:rsid w:val="0041668E"/>
    <w:rsid w:val="00417DD5"/>
    <w:rsid w:val="00421E4F"/>
    <w:rsid w:val="00423030"/>
    <w:rsid w:val="00426C61"/>
    <w:rsid w:val="00427BA6"/>
    <w:rsid w:val="00431EAA"/>
    <w:rsid w:val="00432344"/>
    <w:rsid w:val="00433FB0"/>
    <w:rsid w:val="00435E9C"/>
    <w:rsid w:val="004407C3"/>
    <w:rsid w:val="00443ECE"/>
    <w:rsid w:val="004463F5"/>
    <w:rsid w:val="00450F3B"/>
    <w:rsid w:val="00452786"/>
    <w:rsid w:val="0045470B"/>
    <w:rsid w:val="00456900"/>
    <w:rsid w:val="0045694B"/>
    <w:rsid w:val="00456C35"/>
    <w:rsid w:val="004578B6"/>
    <w:rsid w:val="00461023"/>
    <w:rsid w:val="004635F5"/>
    <w:rsid w:val="0048068B"/>
    <w:rsid w:val="00484F23"/>
    <w:rsid w:val="0048623A"/>
    <w:rsid w:val="00491CB6"/>
    <w:rsid w:val="00493124"/>
    <w:rsid w:val="00496248"/>
    <w:rsid w:val="004A00BD"/>
    <w:rsid w:val="004A7966"/>
    <w:rsid w:val="004A7AE5"/>
    <w:rsid w:val="004B0E99"/>
    <w:rsid w:val="004B5575"/>
    <w:rsid w:val="004B7E1A"/>
    <w:rsid w:val="004C2444"/>
    <w:rsid w:val="004C28CD"/>
    <w:rsid w:val="004C4BEC"/>
    <w:rsid w:val="004C76B0"/>
    <w:rsid w:val="004D11E7"/>
    <w:rsid w:val="004D3599"/>
    <w:rsid w:val="004D4C70"/>
    <w:rsid w:val="004D4E04"/>
    <w:rsid w:val="004D69EC"/>
    <w:rsid w:val="004E0B1C"/>
    <w:rsid w:val="004E1646"/>
    <w:rsid w:val="004E4893"/>
    <w:rsid w:val="004E54E0"/>
    <w:rsid w:val="004E5710"/>
    <w:rsid w:val="004E6731"/>
    <w:rsid w:val="004E7715"/>
    <w:rsid w:val="004F0215"/>
    <w:rsid w:val="004F1305"/>
    <w:rsid w:val="004F3FCE"/>
    <w:rsid w:val="004F7B50"/>
    <w:rsid w:val="00501B82"/>
    <w:rsid w:val="005032C9"/>
    <w:rsid w:val="005124DB"/>
    <w:rsid w:val="0052195F"/>
    <w:rsid w:val="00521CD3"/>
    <w:rsid w:val="00521FE3"/>
    <w:rsid w:val="00531163"/>
    <w:rsid w:val="0053161A"/>
    <w:rsid w:val="00531B21"/>
    <w:rsid w:val="00532C67"/>
    <w:rsid w:val="00532DB1"/>
    <w:rsid w:val="00535795"/>
    <w:rsid w:val="005377C5"/>
    <w:rsid w:val="00543143"/>
    <w:rsid w:val="00544C81"/>
    <w:rsid w:val="00544D11"/>
    <w:rsid w:val="00546175"/>
    <w:rsid w:val="005527E5"/>
    <w:rsid w:val="00556B01"/>
    <w:rsid w:val="005606DD"/>
    <w:rsid w:val="00560FBC"/>
    <w:rsid w:val="00563C16"/>
    <w:rsid w:val="005643A3"/>
    <w:rsid w:val="00566582"/>
    <w:rsid w:val="005677FD"/>
    <w:rsid w:val="0057350E"/>
    <w:rsid w:val="0057385B"/>
    <w:rsid w:val="0057618E"/>
    <w:rsid w:val="00576D17"/>
    <w:rsid w:val="005821C4"/>
    <w:rsid w:val="0058423A"/>
    <w:rsid w:val="00584638"/>
    <w:rsid w:val="00591011"/>
    <w:rsid w:val="00592FD7"/>
    <w:rsid w:val="005933B2"/>
    <w:rsid w:val="00593423"/>
    <w:rsid w:val="00597016"/>
    <w:rsid w:val="00597698"/>
    <w:rsid w:val="005A0CD7"/>
    <w:rsid w:val="005A2C4E"/>
    <w:rsid w:val="005A2D6C"/>
    <w:rsid w:val="005A3561"/>
    <w:rsid w:val="005A40F5"/>
    <w:rsid w:val="005A4C19"/>
    <w:rsid w:val="005A56EA"/>
    <w:rsid w:val="005A6A88"/>
    <w:rsid w:val="005A7E3C"/>
    <w:rsid w:val="005B296D"/>
    <w:rsid w:val="005B38E0"/>
    <w:rsid w:val="005B3A59"/>
    <w:rsid w:val="005C073D"/>
    <w:rsid w:val="005C5439"/>
    <w:rsid w:val="005C6BC1"/>
    <w:rsid w:val="005D122D"/>
    <w:rsid w:val="005D3ED0"/>
    <w:rsid w:val="005F23C0"/>
    <w:rsid w:val="005F4689"/>
    <w:rsid w:val="005F5C0E"/>
    <w:rsid w:val="005F7E93"/>
    <w:rsid w:val="00601040"/>
    <w:rsid w:val="0060151C"/>
    <w:rsid w:val="006049F1"/>
    <w:rsid w:val="0060532D"/>
    <w:rsid w:val="00606CC0"/>
    <w:rsid w:val="00607C85"/>
    <w:rsid w:val="00610935"/>
    <w:rsid w:val="00611D15"/>
    <w:rsid w:val="00612643"/>
    <w:rsid w:val="0061468B"/>
    <w:rsid w:val="00616EEB"/>
    <w:rsid w:val="00617D05"/>
    <w:rsid w:val="006208DC"/>
    <w:rsid w:val="00621BB7"/>
    <w:rsid w:val="00624E5F"/>
    <w:rsid w:val="00625001"/>
    <w:rsid w:val="00631554"/>
    <w:rsid w:val="006324B7"/>
    <w:rsid w:val="00643DE0"/>
    <w:rsid w:val="006530EB"/>
    <w:rsid w:val="00654265"/>
    <w:rsid w:val="00661674"/>
    <w:rsid w:val="0066218E"/>
    <w:rsid w:val="0066279D"/>
    <w:rsid w:val="00672955"/>
    <w:rsid w:val="00672B82"/>
    <w:rsid w:val="00673027"/>
    <w:rsid w:val="00673130"/>
    <w:rsid w:val="00677741"/>
    <w:rsid w:val="00684555"/>
    <w:rsid w:val="00691FA8"/>
    <w:rsid w:val="00692524"/>
    <w:rsid w:val="00692D89"/>
    <w:rsid w:val="00694503"/>
    <w:rsid w:val="0069538D"/>
    <w:rsid w:val="006A214D"/>
    <w:rsid w:val="006A4B68"/>
    <w:rsid w:val="006A58D3"/>
    <w:rsid w:val="006A64E6"/>
    <w:rsid w:val="006A6DB6"/>
    <w:rsid w:val="006A7187"/>
    <w:rsid w:val="006B0A6E"/>
    <w:rsid w:val="006B2017"/>
    <w:rsid w:val="006B3003"/>
    <w:rsid w:val="006B3921"/>
    <w:rsid w:val="006B5C94"/>
    <w:rsid w:val="006C04F3"/>
    <w:rsid w:val="006C28BD"/>
    <w:rsid w:val="006C5D49"/>
    <w:rsid w:val="006C7E55"/>
    <w:rsid w:val="006D03B6"/>
    <w:rsid w:val="006D1A90"/>
    <w:rsid w:val="006D48D3"/>
    <w:rsid w:val="006D54F5"/>
    <w:rsid w:val="006E201D"/>
    <w:rsid w:val="006E4363"/>
    <w:rsid w:val="006E657E"/>
    <w:rsid w:val="006F26F5"/>
    <w:rsid w:val="006F5948"/>
    <w:rsid w:val="007005A8"/>
    <w:rsid w:val="00703780"/>
    <w:rsid w:val="007045B8"/>
    <w:rsid w:val="00704ACD"/>
    <w:rsid w:val="0070593A"/>
    <w:rsid w:val="00705BD4"/>
    <w:rsid w:val="007079B8"/>
    <w:rsid w:val="00711F22"/>
    <w:rsid w:val="007130B8"/>
    <w:rsid w:val="007135DE"/>
    <w:rsid w:val="0071409A"/>
    <w:rsid w:val="0071469C"/>
    <w:rsid w:val="00716DB4"/>
    <w:rsid w:val="00721BA5"/>
    <w:rsid w:val="00721E64"/>
    <w:rsid w:val="0072342C"/>
    <w:rsid w:val="00724AAF"/>
    <w:rsid w:val="007266D6"/>
    <w:rsid w:val="007272BE"/>
    <w:rsid w:val="00730530"/>
    <w:rsid w:val="007321D7"/>
    <w:rsid w:val="007412B1"/>
    <w:rsid w:val="00743953"/>
    <w:rsid w:val="00745599"/>
    <w:rsid w:val="00746FF1"/>
    <w:rsid w:val="007536EA"/>
    <w:rsid w:val="00761C4D"/>
    <w:rsid w:val="00762F0E"/>
    <w:rsid w:val="0076303A"/>
    <w:rsid w:val="00764657"/>
    <w:rsid w:val="0076630A"/>
    <w:rsid w:val="00766EDD"/>
    <w:rsid w:val="007675B2"/>
    <w:rsid w:val="00770F6C"/>
    <w:rsid w:val="00773F1B"/>
    <w:rsid w:val="00776DC6"/>
    <w:rsid w:val="00780516"/>
    <w:rsid w:val="00783A6D"/>
    <w:rsid w:val="00785019"/>
    <w:rsid w:val="007868CB"/>
    <w:rsid w:val="0078772D"/>
    <w:rsid w:val="00790CBD"/>
    <w:rsid w:val="00792339"/>
    <w:rsid w:val="007A0A11"/>
    <w:rsid w:val="007A1136"/>
    <w:rsid w:val="007A2BA2"/>
    <w:rsid w:val="007A407C"/>
    <w:rsid w:val="007A6E25"/>
    <w:rsid w:val="007B09C5"/>
    <w:rsid w:val="007B6385"/>
    <w:rsid w:val="007B6E44"/>
    <w:rsid w:val="007C0916"/>
    <w:rsid w:val="007C562E"/>
    <w:rsid w:val="007C57D6"/>
    <w:rsid w:val="007D01DA"/>
    <w:rsid w:val="007D5A56"/>
    <w:rsid w:val="007E0582"/>
    <w:rsid w:val="007E3894"/>
    <w:rsid w:val="007F0243"/>
    <w:rsid w:val="007F3466"/>
    <w:rsid w:val="00805B0C"/>
    <w:rsid w:val="008067B1"/>
    <w:rsid w:val="00806F81"/>
    <w:rsid w:val="0081273C"/>
    <w:rsid w:val="008144C2"/>
    <w:rsid w:val="008207C6"/>
    <w:rsid w:val="008248FD"/>
    <w:rsid w:val="00834015"/>
    <w:rsid w:val="00841978"/>
    <w:rsid w:val="0084424F"/>
    <w:rsid w:val="00846F64"/>
    <w:rsid w:val="00846FC0"/>
    <w:rsid w:val="0084769E"/>
    <w:rsid w:val="008549E2"/>
    <w:rsid w:val="00854A4B"/>
    <w:rsid w:val="0086453A"/>
    <w:rsid w:val="00864F5E"/>
    <w:rsid w:val="00867958"/>
    <w:rsid w:val="00876C33"/>
    <w:rsid w:val="008770E3"/>
    <w:rsid w:val="00880176"/>
    <w:rsid w:val="00886CC7"/>
    <w:rsid w:val="00894A2D"/>
    <w:rsid w:val="00894F6F"/>
    <w:rsid w:val="008A662D"/>
    <w:rsid w:val="008B0275"/>
    <w:rsid w:val="008B24C0"/>
    <w:rsid w:val="008B51B0"/>
    <w:rsid w:val="008C2664"/>
    <w:rsid w:val="008C3DAE"/>
    <w:rsid w:val="008C62FB"/>
    <w:rsid w:val="008C6C05"/>
    <w:rsid w:val="008D2A88"/>
    <w:rsid w:val="008E066C"/>
    <w:rsid w:val="008E6621"/>
    <w:rsid w:val="008E7D36"/>
    <w:rsid w:val="008F0576"/>
    <w:rsid w:val="008F1A08"/>
    <w:rsid w:val="008F4141"/>
    <w:rsid w:val="008F557D"/>
    <w:rsid w:val="008F7901"/>
    <w:rsid w:val="009019F8"/>
    <w:rsid w:val="0090208B"/>
    <w:rsid w:val="00905719"/>
    <w:rsid w:val="00906353"/>
    <w:rsid w:val="00913237"/>
    <w:rsid w:val="009140B8"/>
    <w:rsid w:val="009204B7"/>
    <w:rsid w:val="0092315E"/>
    <w:rsid w:val="0093207D"/>
    <w:rsid w:val="00932F8D"/>
    <w:rsid w:val="0093587A"/>
    <w:rsid w:val="009405FA"/>
    <w:rsid w:val="00941F8A"/>
    <w:rsid w:val="009425CC"/>
    <w:rsid w:val="009426B5"/>
    <w:rsid w:val="00942905"/>
    <w:rsid w:val="00944652"/>
    <w:rsid w:val="0094531A"/>
    <w:rsid w:val="00955A7B"/>
    <w:rsid w:val="0096032F"/>
    <w:rsid w:val="0096292F"/>
    <w:rsid w:val="009629F3"/>
    <w:rsid w:val="00963838"/>
    <w:rsid w:val="00965CE1"/>
    <w:rsid w:val="009674A6"/>
    <w:rsid w:val="00967828"/>
    <w:rsid w:val="00971082"/>
    <w:rsid w:val="00971A0F"/>
    <w:rsid w:val="00971DB0"/>
    <w:rsid w:val="00980104"/>
    <w:rsid w:val="00985355"/>
    <w:rsid w:val="009927A1"/>
    <w:rsid w:val="009955E4"/>
    <w:rsid w:val="00995E89"/>
    <w:rsid w:val="009A5A82"/>
    <w:rsid w:val="009A6623"/>
    <w:rsid w:val="009B1D23"/>
    <w:rsid w:val="009B1E95"/>
    <w:rsid w:val="009B552A"/>
    <w:rsid w:val="009B5C13"/>
    <w:rsid w:val="009B7090"/>
    <w:rsid w:val="009B7D65"/>
    <w:rsid w:val="009C07D2"/>
    <w:rsid w:val="009C34C7"/>
    <w:rsid w:val="009C4AF9"/>
    <w:rsid w:val="009C4B3E"/>
    <w:rsid w:val="009C5C11"/>
    <w:rsid w:val="009D1632"/>
    <w:rsid w:val="009D1654"/>
    <w:rsid w:val="009D1D08"/>
    <w:rsid w:val="009D25B2"/>
    <w:rsid w:val="009D7AD0"/>
    <w:rsid w:val="009E1ED9"/>
    <w:rsid w:val="009E2F95"/>
    <w:rsid w:val="009E6CB8"/>
    <w:rsid w:val="009E7B95"/>
    <w:rsid w:val="009F45B2"/>
    <w:rsid w:val="009F5EA9"/>
    <w:rsid w:val="00A1015F"/>
    <w:rsid w:val="00A10E2D"/>
    <w:rsid w:val="00A20F06"/>
    <w:rsid w:val="00A22FE2"/>
    <w:rsid w:val="00A25F16"/>
    <w:rsid w:val="00A264DB"/>
    <w:rsid w:val="00A30078"/>
    <w:rsid w:val="00A32D88"/>
    <w:rsid w:val="00A40840"/>
    <w:rsid w:val="00A40EF1"/>
    <w:rsid w:val="00A43C5A"/>
    <w:rsid w:val="00A44944"/>
    <w:rsid w:val="00A4716E"/>
    <w:rsid w:val="00A4760A"/>
    <w:rsid w:val="00A5147F"/>
    <w:rsid w:val="00A516CE"/>
    <w:rsid w:val="00A55272"/>
    <w:rsid w:val="00A55499"/>
    <w:rsid w:val="00A60CAF"/>
    <w:rsid w:val="00A6119E"/>
    <w:rsid w:val="00A63CE7"/>
    <w:rsid w:val="00A65E18"/>
    <w:rsid w:val="00A65FFD"/>
    <w:rsid w:val="00A74E5F"/>
    <w:rsid w:val="00A772CB"/>
    <w:rsid w:val="00A818C2"/>
    <w:rsid w:val="00A828C0"/>
    <w:rsid w:val="00A84553"/>
    <w:rsid w:val="00A8524A"/>
    <w:rsid w:val="00A960F7"/>
    <w:rsid w:val="00AA0047"/>
    <w:rsid w:val="00AA07D2"/>
    <w:rsid w:val="00AA28F4"/>
    <w:rsid w:val="00AA5243"/>
    <w:rsid w:val="00AB353A"/>
    <w:rsid w:val="00AC29A6"/>
    <w:rsid w:val="00AC5F4E"/>
    <w:rsid w:val="00AC632F"/>
    <w:rsid w:val="00AC673D"/>
    <w:rsid w:val="00AC71D0"/>
    <w:rsid w:val="00AD2657"/>
    <w:rsid w:val="00AD29DD"/>
    <w:rsid w:val="00AD2DE4"/>
    <w:rsid w:val="00AD3AEE"/>
    <w:rsid w:val="00AD5288"/>
    <w:rsid w:val="00AD73CC"/>
    <w:rsid w:val="00AE2D16"/>
    <w:rsid w:val="00AE3BA2"/>
    <w:rsid w:val="00AE7E8B"/>
    <w:rsid w:val="00AF10FD"/>
    <w:rsid w:val="00AF2B7E"/>
    <w:rsid w:val="00B03980"/>
    <w:rsid w:val="00B062FB"/>
    <w:rsid w:val="00B23188"/>
    <w:rsid w:val="00B2462F"/>
    <w:rsid w:val="00B3428D"/>
    <w:rsid w:val="00B400DF"/>
    <w:rsid w:val="00B43CEE"/>
    <w:rsid w:val="00B50350"/>
    <w:rsid w:val="00B51739"/>
    <w:rsid w:val="00B54EAA"/>
    <w:rsid w:val="00B553E9"/>
    <w:rsid w:val="00B601A7"/>
    <w:rsid w:val="00B6435B"/>
    <w:rsid w:val="00B75FA4"/>
    <w:rsid w:val="00B80947"/>
    <w:rsid w:val="00B814B6"/>
    <w:rsid w:val="00B81530"/>
    <w:rsid w:val="00B8767E"/>
    <w:rsid w:val="00B87E22"/>
    <w:rsid w:val="00B9618E"/>
    <w:rsid w:val="00BA196F"/>
    <w:rsid w:val="00BA29BF"/>
    <w:rsid w:val="00BA312A"/>
    <w:rsid w:val="00BA5969"/>
    <w:rsid w:val="00BA6DDF"/>
    <w:rsid w:val="00BB24D6"/>
    <w:rsid w:val="00BB4C33"/>
    <w:rsid w:val="00BC2C71"/>
    <w:rsid w:val="00BC3277"/>
    <w:rsid w:val="00BC3A66"/>
    <w:rsid w:val="00BC72A0"/>
    <w:rsid w:val="00BD0F93"/>
    <w:rsid w:val="00BD1A22"/>
    <w:rsid w:val="00BD2087"/>
    <w:rsid w:val="00BD27CA"/>
    <w:rsid w:val="00BD32F2"/>
    <w:rsid w:val="00BE07DF"/>
    <w:rsid w:val="00BE405D"/>
    <w:rsid w:val="00BE4870"/>
    <w:rsid w:val="00BF0A83"/>
    <w:rsid w:val="00BF0E02"/>
    <w:rsid w:val="00BF158C"/>
    <w:rsid w:val="00BF3875"/>
    <w:rsid w:val="00BF75D8"/>
    <w:rsid w:val="00C056B9"/>
    <w:rsid w:val="00C067A0"/>
    <w:rsid w:val="00C113B5"/>
    <w:rsid w:val="00C11D65"/>
    <w:rsid w:val="00C122B8"/>
    <w:rsid w:val="00C16F8E"/>
    <w:rsid w:val="00C17EE6"/>
    <w:rsid w:val="00C238FA"/>
    <w:rsid w:val="00C23CDC"/>
    <w:rsid w:val="00C26780"/>
    <w:rsid w:val="00C27AE3"/>
    <w:rsid w:val="00C30878"/>
    <w:rsid w:val="00C31E7A"/>
    <w:rsid w:val="00C327F1"/>
    <w:rsid w:val="00C34F3C"/>
    <w:rsid w:val="00C41CD4"/>
    <w:rsid w:val="00C430DB"/>
    <w:rsid w:val="00C44754"/>
    <w:rsid w:val="00C5318B"/>
    <w:rsid w:val="00C5578D"/>
    <w:rsid w:val="00C57D0D"/>
    <w:rsid w:val="00C632D6"/>
    <w:rsid w:val="00C71FFA"/>
    <w:rsid w:val="00C74846"/>
    <w:rsid w:val="00C82C38"/>
    <w:rsid w:val="00C8514C"/>
    <w:rsid w:val="00C85D03"/>
    <w:rsid w:val="00C866D4"/>
    <w:rsid w:val="00C90A42"/>
    <w:rsid w:val="00C961F9"/>
    <w:rsid w:val="00CA20F4"/>
    <w:rsid w:val="00CA4AEA"/>
    <w:rsid w:val="00CA70D4"/>
    <w:rsid w:val="00CA7E54"/>
    <w:rsid w:val="00CB7EBE"/>
    <w:rsid w:val="00CC34BD"/>
    <w:rsid w:val="00CC7546"/>
    <w:rsid w:val="00CC7C0B"/>
    <w:rsid w:val="00CD25CF"/>
    <w:rsid w:val="00CD2A75"/>
    <w:rsid w:val="00CD2F36"/>
    <w:rsid w:val="00CD3E24"/>
    <w:rsid w:val="00CD4B01"/>
    <w:rsid w:val="00CD64FD"/>
    <w:rsid w:val="00CE009D"/>
    <w:rsid w:val="00CE0D7D"/>
    <w:rsid w:val="00CE4A23"/>
    <w:rsid w:val="00CE5ABF"/>
    <w:rsid w:val="00CE5D67"/>
    <w:rsid w:val="00CF35D6"/>
    <w:rsid w:val="00CF4705"/>
    <w:rsid w:val="00CF4A73"/>
    <w:rsid w:val="00D07E7E"/>
    <w:rsid w:val="00D109A3"/>
    <w:rsid w:val="00D114C5"/>
    <w:rsid w:val="00D13431"/>
    <w:rsid w:val="00D134EA"/>
    <w:rsid w:val="00D14E04"/>
    <w:rsid w:val="00D214BA"/>
    <w:rsid w:val="00D3226C"/>
    <w:rsid w:val="00D33E09"/>
    <w:rsid w:val="00D35018"/>
    <w:rsid w:val="00D35149"/>
    <w:rsid w:val="00D3588C"/>
    <w:rsid w:val="00D365C9"/>
    <w:rsid w:val="00D37836"/>
    <w:rsid w:val="00D41AF1"/>
    <w:rsid w:val="00D50614"/>
    <w:rsid w:val="00D531D0"/>
    <w:rsid w:val="00D53751"/>
    <w:rsid w:val="00D53ADC"/>
    <w:rsid w:val="00D53F5C"/>
    <w:rsid w:val="00D620F1"/>
    <w:rsid w:val="00D660AF"/>
    <w:rsid w:val="00D66925"/>
    <w:rsid w:val="00D67CD4"/>
    <w:rsid w:val="00D83FF9"/>
    <w:rsid w:val="00D87E99"/>
    <w:rsid w:val="00D90234"/>
    <w:rsid w:val="00D93029"/>
    <w:rsid w:val="00D948AA"/>
    <w:rsid w:val="00D9495D"/>
    <w:rsid w:val="00D94E9E"/>
    <w:rsid w:val="00D962CC"/>
    <w:rsid w:val="00D96811"/>
    <w:rsid w:val="00D97C97"/>
    <w:rsid w:val="00DA41DC"/>
    <w:rsid w:val="00DA5E86"/>
    <w:rsid w:val="00DA6346"/>
    <w:rsid w:val="00DB1BCD"/>
    <w:rsid w:val="00DB3109"/>
    <w:rsid w:val="00DB3A14"/>
    <w:rsid w:val="00DB6326"/>
    <w:rsid w:val="00DB7EEB"/>
    <w:rsid w:val="00DC013B"/>
    <w:rsid w:val="00DC1E5B"/>
    <w:rsid w:val="00DC385E"/>
    <w:rsid w:val="00DC59AC"/>
    <w:rsid w:val="00DC783C"/>
    <w:rsid w:val="00DD1B25"/>
    <w:rsid w:val="00DD2DA8"/>
    <w:rsid w:val="00DD49AC"/>
    <w:rsid w:val="00DD6CF5"/>
    <w:rsid w:val="00DD73F5"/>
    <w:rsid w:val="00DE0BDD"/>
    <w:rsid w:val="00DE1BC9"/>
    <w:rsid w:val="00DE2214"/>
    <w:rsid w:val="00DE4853"/>
    <w:rsid w:val="00DE5694"/>
    <w:rsid w:val="00DE6259"/>
    <w:rsid w:val="00DE67BA"/>
    <w:rsid w:val="00DF28D2"/>
    <w:rsid w:val="00DF7FDE"/>
    <w:rsid w:val="00E002AD"/>
    <w:rsid w:val="00E01271"/>
    <w:rsid w:val="00E042EA"/>
    <w:rsid w:val="00E06131"/>
    <w:rsid w:val="00E07EC9"/>
    <w:rsid w:val="00E134DE"/>
    <w:rsid w:val="00E14B5F"/>
    <w:rsid w:val="00E177F7"/>
    <w:rsid w:val="00E22ADF"/>
    <w:rsid w:val="00E24E59"/>
    <w:rsid w:val="00E25E2A"/>
    <w:rsid w:val="00E26D12"/>
    <w:rsid w:val="00E3024D"/>
    <w:rsid w:val="00E302B7"/>
    <w:rsid w:val="00E41F8A"/>
    <w:rsid w:val="00E42E6A"/>
    <w:rsid w:val="00E45391"/>
    <w:rsid w:val="00E477CC"/>
    <w:rsid w:val="00E47E63"/>
    <w:rsid w:val="00E53464"/>
    <w:rsid w:val="00E55F9E"/>
    <w:rsid w:val="00E57B17"/>
    <w:rsid w:val="00E6695E"/>
    <w:rsid w:val="00E67233"/>
    <w:rsid w:val="00E67D05"/>
    <w:rsid w:val="00E82F5A"/>
    <w:rsid w:val="00E8486D"/>
    <w:rsid w:val="00E92B78"/>
    <w:rsid w:val="00E95E99"/>
    <w:rsid w:val="00E973CD"/>
    <w:rsid w:val="00E97457"/>
    <w:rsid w:val="00EA0423"/>
    <w:rsid w:val="00EA07A2"/>
    <w:rsid w:val="00EA1FB5"/>
    <w:rsid w:val="00EA2613"/>
    <w:rsid w:val="00EA4123"/>
    <w:rsid w:val="00EA54E3"/>
    <w:rsid w:val="00EB0ECE"/>
    <w:rsid w:val="00EB122C"/>
    <w:rsid w:val="00EB1510"/>
    <w:rsid w:val="00EC298B"/>
    <w:rsid w:val="00EC4F3B"/>
    <w:rsid w:val="00EE7544"/>
    <w:rsid w:val="00EF0864"/>
    <w:rsid w:val="00EF1EA9"/>
    <w:rsid w:val="00F0391F"/>
    <w:rsid w:val="00F04663"/>
    <w:rsid w:val="00F046AC"/>
    <w:rsid w:val="00F04E9B"/>
    <w:rsid w:val="00F06C4F"/>
    <w:rsid w:val="00F0718E"/>
    <w:rsid w:val="00F104FB"/>
    <w:rsid w:val="00F10699"/>
    <w:rsid w:val="00F10937"/>
    <w:rsid w:val="00F10A3F"/>
    <w:rsid w:val="00F16244"/>
    <w:rsid w:val="00F236B0"/>
    <w:rsid w:val="00F239F0"/>
    <w:rsid w:val="00F268B5"/>
    <w:rsid w:val="00F31D4C"/>
    <w:rsid w:val="00F349FD"/>
    <w:rsid w:val="00F364CE"/>
    <w:rsid w:val="00F37655"/>
    <w:rsid w:val="00F42F79"/>
    <w:rsid w:val="00F4529E"/>
    <w:rsid w:val="00F456FB"/>
    <w:rsid w:val="00F45B7B"/>
    <w:rsid w:val="00F45DB4"/>
    <w:rsid w:val="00F47389"/>
    <w:rsid w:val="00F7141C"/>
    <w:rsid w:val="00F72407"/>
    <w:rsid w:val="00F73F5F"/>
    <w:rsid w:val="00F76902"/>
    <w:rsid w:val="00F8035E"/>
    <w:rsid w:val="00F8289A"/>
    <w:rsid w:val="00F828FF"/>
    <w:rsid w:val="00F9683B"/>
    <w:rsid w:val="00F97635"/>
    <w:rsid w:val="00F9785B"/>
    <w:rsid w:val="00FA11AC"/>
    <w:rsid w:val="00FA27EB"/>
    <w:rsid w:val="00FA68A2"/>
    <w:rsid w:val="00FB0C04"/>
    <w:rsid w:val="00FB4558"/>
    <w:rsid w:val="00FC1574"/>
    <w:rsid w:val="00FC1638"/>
    <w:rsid w:val="00FD2BB5"/>
    <w:rsid w:val="00FD2C6C"/>
    <w:rsid w:val="00FD3CA1"/>
    <w:rsid w:val="00FD53F2"/>
    <w:rsid w:val="00FD5EF9"/>
    <w:rsid w:val="00FD61B1"/>
    <w:rsid w:val="00FD6ED2"/>
    <w:rsid w:val="00FF1630"/>
    <w:rsid w:val="00FF1782"/>
    <w:rsid w:val="00FF53BA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18CBD4"/>
  <w15:docId w15:val="{895E9B1E-21A7-40A8-BE0E-AC7CB642F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AEE"/>
    <w:pPr>
      <w:spacing w:line="254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E8B"/>
    <w:pPr>
      <w:spacing w:line="259" w:lineRule="auto"/>
      <w:ind w:left="720"/>
      <w:contextualSpacing/>
    </w:pPr>
    <w:rPr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4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A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A4B6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HeaderChar">
    <w:name w:val="Header Char"/>
    <w:basedOn w:val="DefaultParagraphFont"/>
    <w:link w:val="Header"/>
    <w:uiPriority w:val="99"/>
    <w:rsid w:val="006A4B68"/>
  </w:style>
  <w:style w:type="paragraph" w:styleId="Footer">
    <w:name w:val="footer"/>
    <w:basedOn w:val="Normal"/>
    <w:link w:val="FooterChar"/>
    <w:uiPriority w:val="99"/>
    <w:unhideWhenUsed/>
    <w:rsid w:val="006A4B68"/>
    <w:pPr>
      <w:tabs>
        <w:tab w:val="center" w:pos="4513"/>
        <w:tab w:val="right" w:pos="9026"/>
      </w:tabs>
      <w:spacing w:after="0" w:line="240" w:lineRule="auto"/>
    </w:pPr>
    <w:rPr>
      <w:lang w:val="en-AU"/>
    </w:rPr>
  </w:style>
  <w:style w:type="character" w:customStyle="1" w:styleId="FooterChar">
    <w:name w:val="Footer Char"/>
    <w:basedOn w:val="DefaultParagraphFont"/>
    <w:link w:val="Footer"/>
    <w:uiPriority w:val="99"/>
    <w:rsid w:val="006A4B68"/>
  </w:style>
  <w:style w:type="paragraph" w:styleId="Revision">
    <w:name w:val="Revision"/>
    <w:hidden/>
    <w:uiPriority w:val="99"/>
    <w:semiHidden/>
    <w:rsid w:val="00971DB0"/>
    <w:pPr>
      <w:spacing w:after="0"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114C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D52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52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288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2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288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2DCDD32-9F21-450C-92CE-348D3C1B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1154</Words>
  <Characters>6583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 Scientific</dc:creator>
  <cp:keywords/>
  <dc:description/>
  <cp:lastModifiedBy>CD</cp:lastModifiedBy>
  <cp:revision>10</cp:revision>
  <dcterms:created xsi:type="dcterms:W3CDTF">2021-11-19T13:45:00Z</dcterms:created>
  <dcterms:modified xsi:type="dcterms:W3CDTF">2021-12-31T12:28:00Z</dcterms:modified>
</cp:coreProperties>
</file>