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D5B2" w14:textId="6A423287" w:rsidR="00AD3AEE" w:rsidRDefault="00AD3AEE" w:rsidP="00AD3AEE">
      <w:pPr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////Title: </w:t>
      </w:r>
      <w:r w:rsidR="003F4C13">
        <w:rPr>
          <w:rFonts w:cstheme="minorHAnsi"/>
          <w:b/>
          <w:color w:val="000000" w:themeColor="text1"/>
        </w:rPr>
        <w:t xml:space="preserve">Telemedicine in </w:t>
      </w:r>
      <w:proofErr w:type="gramStart"/>
      <w:r w:rsidR="003F4C13">
        <w:rPr>
          <w:rFonts w:cstheme="minorHAnsi"/>
          <w:b/>
          <w:color w:val="000000" w:themeColor="text1"/>
        </w:rPr>
        <w:t>South East</w:t>
      </w:r>
      <w:proofErr w:type="gramEnd"/>
      <w:r w:rsidR="003F4C13">
        <w:rPr>
          <w:rFonts w:cstheme="minorHAnsi"/>
          <w:b/>
          <w:color w:val="000000" w:themeColor="text1"/>
        </w:rPr>
        <w:t xml:space="preserve"> Asia: </w:t>
      </w:r>
      <w:r w:rsidR="00B275B6">
        <w:rPr>
          <w:rFonts w:cstheme="minorHAnsi"/>
          <w:b/>
          <w:color w:val="000000" w:themeColor="text1"/>
        </w:rPr>
        <w:t>Current Guidelines and Future Directions</w:t>
      </w:r>
    </w:p>
    <w:p w14:paraId="69F4F2D1" w14:textId="3AD3875B" w:rsidR="00AD3AEE" w:rsidRDefault="00AD3AEE" w:rsidP="007E1BF4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>////Stand-first</w:t>
      </w:r>
      <w:r>
        <w:rPr>
          <w:rFonts w:cstheme="minorHAnsi"/>
          <w:color w:val="000000" w:themeColor="text1"/>
        </w:rPr>
        <w:t xml:space="preserve">: </w:t>
      </w:r>
      <w:r w:rsidR="006D3589">
        <w:rPr>
          <w:rFonts w:cstheme="minorHAnsi"/>
          <w:color w:val="000000" w:themeColor="text1"/>
        </w:rPr>
        <w:t xml:space="preserve">Telemedicine </w:t>
      </w:r>
      <w:r w:rsidR="00A0545A">
        <w:rPr>
          <w:rFonts w:cstheme="minorHAnsi"/>
          <w:color w:val="000000" w:themeColor="text1"/>
        </w:rPr>
        <w:t>is increasing in utility and demand, no</w:t>
      </w:r>
      <w:r w:rsidR="008644A9">
        <w:rPr>
          <w:rFonts w:cstheme="minorHAnsi"/>
          <w:color w:val="000000" w:themeColor="text1"/>
        </w:rPr>
        <w:t>t</w:t>
      </w:r>
      <w:r w:rsidR="00A0545A">
        <w:rPr>
          <w:rFonts w:cstheme="minorHAnsi"/>
          <w:color w:val="000000" w:themeColor="text1"/>
        </w:rPr>
        <w:t xml:space="preserve"> least due to t</w:t>
      </w:r>
      <w:r w:rsidR="008644A9">
        <w:rPr>
          <w:rFonts w:cstheme="minorHAnsi"/>
          <w:color w:val="000000" w:themeColor="text1"/>
        </w:rPr>
        <w:t xml:space="preserve">he </w:t>
      </w:r>
      <w:r w:rsidR="00A0545A">
        <w:rPr>
          <w:rFonts w:cstheme="minorHAnsi"/>
          <w:color w:val="000000" w:themeColor="text1"/>
        </w:rPr>
        <w:t xml:space="preserve">pressure of the COVID-19 </w:t>
      </w:r>
      <w:r w:rsidR="008644A9">
        <w:rPr>
          <w:rFonts w:cstheme="minorHAnsi"/>
          <w:color w:val="000000" w:themeColor="text1"/>
        </w:rPr>
        <w:t>pandemic</w:t>
      </w:r>
      <w:r w:rsidR="00DD41E2">
        <w:rPr>
          <w:rFonts w:cstheme="minorHAnsi"/>
          <w:color w:val="000000" w:themeColor="text1"/>
        </w:rPr>
        <w:t xml:space="preserve"> on the provision of healthcare</w:t>
      </w:r>
      <w:r w:rsidR="008644A9">
        <w:rPr>
          <w:rFonts w:cstheme="minorHAnsi"/>
          <w:color w:val="000000" w:themeColor="text1"/>
        </w:rPr>
        <w:t>. With this i</w:t>
      </w:r>
      <w:r w:rsidR="00E5765A">
        <w:rPr>
          <w:rFonts w:cstheme="minorHAnsi"/>
          <w:color w:val="000000" w:themeColor="text1"/>
        </w:rPr>
        <w:t>n</w:t>
      </w:r>
      <w:r w:rsidR="008644A9">
        <w:rPr>
          <w:rFonts w:cstheme="minorHAnsi"/>
          <w:color w:val="000000" w:themeColor="text1"/>
        </w:rPr>
        <w:t xml:space="preserve"> mind, </w:t>
      </w:r>
      <w:r w:rsidR="00127245">
        <w:rPr>
          <w:rFonts w:cstheme="minorHAnsi"/>
          <w:color w:val="000000" w:themeColor="text1"/>
        </w:rPr>
        <w:t xml:space="preserve">Dr </w:t>
      </w:r>
      <w:proofErr w:type="spellStart"/>
      <w:r w:rsidR="007162C4">
        <w:rPr>
          <w:rFonts w:cstheme="minorHAnsi"/>
          <w:color w:val="000000" w:themeColor="text1"/>
        </w:rPr>
        <w:t>Intan</w:t>
      </w:r>
      <w:proofErr w:type="spellEnd"/>
      <w:r w:rsidR="007162C4">
        <w:rPr>
          <w:rFonts w:cstheme="minorHAnsi"/>
          <w:color w:val="000000" w:themeColor="text1"/>
        </w:rPr>
        <w:t xml:space="preserve"> Sabrina (</w:t>
      </w:r>
      <w:r w:rsidR="005B708F">
        <w:rPr>
          <w:rFonts w:cstheme="minorHAnsi"/>
          <w:color w:val="000000" w:themeColor="text1"/>
        </w:rPr>
        <w:t xml:space="preserve">at </w:t>
      </w:r>
      <w:r w:rsidR="007E1BF4" w:rsidRPr="007E1BF4">
        <w:rPr>
          <w:rFonts w:cstheme="minorHAnsi"/>
          <w:color w:val="000000" w:themeColor="text1"/>
        </w:rPr>
        <w:t xml:space="preserve">Hospital </w:t>
      </w:r>
      <w:proofErr w:type="spellStart"/>
      <w:r w:rsidR="007E1BF4" w:rsidRPr="007E1BF4">
        <w:rPr>
          <w:rFonts w:cstheme="minorHAnsi"/>
          <w:color w:val="000000" w:themeColor="text1"/>
        </w:rPr>
        <w:t>Tuanku</w:t>
      </w:r>
      <w:proofErr w:type="spellEnd"/>
      <w:r w:rsidR="007E1BF4" w:rsidRPr="007E1BF4">
        <w:rPr>
          <w:rFonts w:cstheme="minorHAnsi"/>
          <w:color w:val="000000" w:themeColor="text1"/>
        </w:rPr>
        <w:t xml:space="preserve"> </w:t>
      </w:r>
      <w:proofErr w:type="spellStart"/>
      <w:r w:rsidR="007E1BF4" w:rsidRPr="007E1BF4">
        <w:rPr>
          <w:rFonts w:cstheme="minorHAnsi"/>
          <w:color w:val="000000" w:themeColor="text1"/>
        </w:rPr>
        <w:t>Ampuan</w:t>
      </w:r>
      <w:proofErr w:type="spellEnd"/>
      <w:r w:rsidR="007E1BF4" w:rsidRPr="007E1BF4">
        <w:rPr>
          <w:rFonts w:cstheme="minorHAnsi"/>
          <w:color w:val="000000" w:themeColor="text1"/>
        </w:rPr>
        <w:t xml:space="preserve"> </w:t>
      </w:r>
      <w:proofErr w:type="spellStart"/>
      <w:r w:rsidR="007E1BF4" w:rsidRPr="007E1BF4">
        <w:rPr>
          <w:rFonts w:cstheme="minorHAnsi"/>
          <w:color w:val="000000" w:themeColor="text1"/>
        </w:rPr>
        <w:t>Najihah</w:t>
      </w:r>
      <w:proofErr w:type="spellEnd"/>
      <w:r w:rsidR="007E1BF4">
        <w:rPr>
          <w:rFonts w:cstheme="minorHAnsi"/>
          <w:color w:val="000000" w:themeColor="text1"/>
        </w:rPr>
        <w:t xml:space="preserve">, </w:t>
      </w:r>
      <w:r w:rsidR="007E1BF4" w:rsidRPr="007E1BF4">
        <w:rPr>
          <w:rFonts w:cstheme="minorHAnsi"/>
          <w:color w:val="000000" w:themeColor="text1"/>
        </w:rPr>
        <w:t xml:space="preserve">Hospital </w:t>
      </w:r>
      <w:proofErr w:type="spellStart"/>
      <w:r w:rsidR="007E1BF4" w:rsidRPr="007E1BF4">
        <w:rPr>
          <w:rFonts w:cstheme="minorHAnsi"/>
          <w:color w:val="000000" w:themeColor="text1"/>
        </w:rPr>
        <w:t>Jempol</w:t>
      </w:r>
      <w:proofErr w:type="spellEnd"/>
      <w:r w:rsidR="007E1BF4">
        <w:rPr>
          <w:rFonts w:cstheme="minorHAnsi"/>
          <w:color w:val="000000" w:themeColor="text1"/>
        </w:rPr>
        <w:t xml:space="preserve"> and </w:t>
      </w:r>
      <w:r w:rsidR="007E1BF4" w:rsidRPr="007E1BF4">
        <w:rPr>
          <w:rFonts w:cstheme="minorHAnsi"/>
          <w:color w:val="000000" w:themeColor="text1"/>
        </w:rPr>
        <w:t>Tung Shin Hospital</w:t>
      </w:r>
      <w:r w:rsidR="007E1BF4">
        <w:rPr>
          <w:rFonts w:cstheme="minorHAnsi"/>
          <w:color w:val="000000" w:themeColor="text1"/>
        </w:rPr>
        <w:t>, all in</w:t>
      </w:r>
      <w:r w:rsidR="007E1BF4" w:rsidRPr="007E1BF4">
        <w:rPr>
          <w:rFonts w:cstheme="minorHAnsi"/>
          <w:color w:val="000000" w:themeColor="text1"/>
        </w:rPr>
        <w:t xml:space="preserve"> Malaysia</w:t>
      </w:r>
      <w:r w:rsidR="00894966">
        <w:rPr>
          <w:rFonts w:cstheme="minorHAnsi"/>
          <w:color w:val="000000" w:themeColor="text1"/>
        </w:rPr>
        <w:t xml:space="preserve">) and </w:t>
      </w:r>
      <w:r w:rsidR="000F4927">
        <w:rPr>
          <w:rFonts w:cstheme="minorHAnsi"/>
          <w:color w:val="000000" w:themeColor="text1"/>
        </w:rPr>
        <w:t xml:space="preserve">Dr </w:t>
      </w:r>
      <w:r w:rsidR="00A66A03" w:rsidRPr="00A66A03">
        <w:rPr>
          <w:rFonts w:cstheme="minorHAnsi"/>
          <w:color w:val="000000" w:themeColor="text1"/>
        </w:rPr>
        <w:t xml:space="preserve">Irma </w:t>
      </w:r>
      <w:proofErr w:type="spellStart"/>
      <w:r w:rsidR="00A66A03" w:rsidRPr="00A66A03">
        <w:rPr>
          <w:rFonts w:cstheme="minorHAnsi"/>
          <w:color w:val="000000" w:themeColor="text1"/>
        </w:rPr>
        <w:t>Ruslina</w:t>
      </w:r>
      <w:proofErr w:type="spellEnd"/>
      <w:r w:rsidR="00A66A03" w:rsidRPr="00A66A03">
        <w:rPr>
          <w:rFonts w:cstheme="minorHAnsi"/>
          <w:color w:val="000000" w:themeColor="text1"/>
        </w:rPr>
        <w:t xml:space="preserve"> Defi</w:t>
      </w:r>
      <w:r w:rsidR="00A66A03">
        <w:rPr>
          <w:rFonts w:cstheme="minorHAnsi"/>
          <w:color w:val="000000" w:themeColor="text1"/>
        </w:rPr>
        <w:t xml:space="preserve"> (</w:t>
      </w:r>
      <w:r w:rsidR="005B708F">
        <w:rPr>
          <w:rFonts w:cstheme="minorHAnsi"/>
          <w:color w:val="000000" w:themeColor="text1"/>
        </w:rPr>
        <w:t xml:space="preserve">at </w:t>
      </w:r>
      <w:r w:rsidR="0020478D" w:rsidRPr="0020478D">
        <w:rPr>
          <w:rFonts w:cstheme="minorHAnsi"/>
          <w:color w:val="000000" w:themeColor="text1"/>
        </w:rPr>
        <w:t xml:space="preserve">Hasan </w:t>
      </w:r>
      <w:proofErr w:type="spellStart"/>
      <w:r w:rsidR="0020478D" w:rsidRPr="0020478D">
        <w:rPr>
          <w:rFonts w:cstheme="minorHAnsi"/>
          <w:color w:val="000000" w:themeColor="text1"/>
        </w:rPr>
        <w:t>Sadikin</w:t>
      </w:r>
      <w:proofErr w:type="spellEnd"/>
      <w:r w:rsidR="0020478D" w:rsidRPr="0020478D">
        <w:rPr>
          <w:rFonts w:cstheme="minorHAnsi"/>
          <w:color w:val="000000" w:themeColor="text1"/>
        </w:rPr>
        <w:t xml:space="preserve"> General Hospital</w:t>
      </w:r>
      <w:r w:rsidR="007E1BF4">
        <w:rPr>
          <w:rFonts w:cstheme="minorHAnsi"/>
          <w:color w:val="000000" w:themeColor="text1"/>
        </w:rPr>
        <w:t xml:space="preserve"> in</w:t>
      </w:r>
      <w:r w:rsidR="0020478D">
        <w:rPr>
          <w:rFonts w:cstheme="minorHAnsi"/>
          <w:color w:val="000000" w:themeColor="text1"/>
        </w:rPr>
        <w:t xml:space="preserve"> Indonesia) have collaborated to publish </w:t>
      </w:r>
      <w:r w:rsidR="00EE60EE">
        <w:rPr>
          <w:rFonts w:cstheme="minorHAnsi"/>
          <w:color w:val="000000" w:themeColor="text1"/>
        </w:rPr>
        <w:t>a</w:t>
      </w:r>
      <w:r w:rsidR="0094777B">
        <w:rPr>
          <w:rFonts w:cstheme="minorHAnsi"/>
          <w:color w:val="000000" w:themeColor="text1"/>
        </w:rPr>
        <w:t xml:space="preserve">n </w:t>
      </w:r>
      <w:r w:rsidR="008644A9">
        <w:rPr>
          <w:rFonts w:cstheme="minorHAnsi"/>
          <w:color w:val="000000" w:themeColor="text1"/>
        </w:rPr>
        <w:t>important</w:t>
      </w:r>
      <w:r w:rsidR="0094777B">
        <w:rPr>
          <w:rFonts w:cstheme="minorHAnsi"/>
          <w:color w:val="000000" w:themeColor="text1"/>
        </w:rPr>
        <w:t xml:space="preserve"> </w:t>
      </w:r>
      <w:r w:rsidR="00EE60EE">
        <w:rPr>
          <w:rFonts w:cstheme="minorHAnsi"/>
          <w:color w:val="000000" w:themeColor="text1"/>
        </w:rPr>
        <w:t>review o</w:t>
      </w:r>
      <w:r w:rsidR="000F4927">
        <w:rPr>
          <w:rFonts w:cstheme="minorHAnsi"/>
          <w:color w:val="000000" w:themeColor="text1"/>
        </w:rPr>
        <w:t xml:space="preserve">n </w:t>
      </w:r>
      <w:r w:rsidR="00EE60EE">
        <w:rPr>
          <w:rFonts w:cstheme="minorHAnsi"/>
          <w:color w:val="000000" w:themeColor="text1"/>
        </w:rPr>
        <w:t xml:space="preserve">current </w:t>
      </w:r>
      <w:r w:rsidR="002D00E2">
        <w:rPr>
          <w:rFonts w:cstheme="minorHAnsi"/>
          <w:color w:val="000000" w:themeColor="text1"/>
        </w:rPr>
        <w:t xml:space="preserve">telemedicine </w:t>
      </w:r>
      <w:r w:rsidR="00EE60EE">
        <w:rPr>
          <w:rFonts w:cstheme="minorHAnsi"/>
          <w:color w:val="000000" w:themeColor="text1"/>
        </w:rPr>
        <w:t>guidelines</w:t>
      </w:r>
      <w:r w:rsidR="002D00E2">
        <w:rPr>
          <w:rFonts w:cstheme="minorHAnsi"/>
          <w:color w:val="000000" w:themeColor="text1"/>
        </w:rPr>
        <w:t xml:space="preserve"> </w:t>
      </w:r>
      <w:r w:rsidR="002704E1">
        <w:rPr>
          <w:rFonts w:cstheme="minorHAnsi"/>
          <w:color w:val="000000" w:themeColor="text1"/>
        </w:rPr>
        <w:t xml:space="preserve">in </w:t>
      </w:r>
      <w:proofErr w:type="gramStart"/>
      <w:r w:rsidR="002704E1">
        <w:rPr>
          <w:rFonts w:cstheme="minorHAnsi"/>
          <w:color w:val="000000" w:themeColor="text1"/>
        </w:rPr>
        <w:t>South East</w:t>
      </w:r>
      <w:proofErr w:type="gramEnd"/>
      <w:r w:rsidR="002704E1">
        <w:rPr>
          <w:rFonts w:cstheme="minorHAnsi"/>
          <w:color w:val="000000" w:themeColor="text1"/>
        </w:rPr>
        <w:t xml:space="preserve"> Asia, </w:t>
      </w:r>
      <w:r w:rsidR="008644A9">
        <w:rPr>
          <w:rFonts w:cstheme="minorHAnsi"/>
          <w:color w:val="000000" w:themeColor="text1"/>
        </w:rPr>
        <w:t>from which they make</w:t>
      </w:r>
      <w:r w:rsidR="0094777B">
        <w:rPr>
          <w:rFonts w:cstheme="minorHAnsi"/>
          <w:color w:val="000000" w:themeColor="text1"/>
        </w:rPr>
        <w:t xml:space="preserve"> </w:t>
      </w:r>
      <w:r w:rsidR="00B634B3">
        <w:rPr>
          <w:rFonts w:cstheme="minorHAnsi"/>
          <w:color w:val="000000" w:themeColor="text1"/>
        </w:rPr>
        <w:t>considered</w:t>
      </w:r>
      <w:r w:rsidR="0094777B">
        <w:rPr>
          <w:rFonts w:cstheme="minorHAnsi"/>
          <w:color w:val="000000" w:themeColor="text1"/>
        </w:rPr>
        <w:t xml:space="preserve"> recommendations </w:t>
      </w:r>
      <w:r w:rsidR="00A0545A">
        <w:rPr>
          <w:rFonts w:cstheme="minorHAnsi"/>
          <w:color w:val="000000" w:themeColor="text1"/>
        </w:rPr>
        <w:t xml:space="preserve">for </w:t>
      </w:r>
      <w:r w:rsidR="00726676">
        <w:rPr>
          <w:rFonts w:cstheme="minorHAnsi"/>
          <w:color w:val="000000" w:themeColor="text1"/>
        </w:rPr>
        <w:t>its</w:t>
      </w:r>
      <w:r w:rsidR="00A0545A">
        <w:rPr>
          <w:rFonts w:cstheme="minorHAnsi"/>
          <w:color w:val="000000" w:themeColor="text1"/>
        </w:rPr>
        <w:t xml:space="preserve"> further development.</w:t>
      </w:r>
    </w:p>
    <w:p w14:paraId="1FD5C365" w14:textId="2A26E20C" w:rsidR="00AD3AEE" w:rsidRDefault="00AD3AEE" w:rsidP="00AD3AEE">
      <w:pPr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////Body text: </w:t>
      </w:r>
    </w:p>
    <w:p w14:paraId="7E168F8A" w14:textId="34D06BBD" w:rsidR="008F776A" w:rsidRDefault="003358EC" w:rsidP="00AD3AEE">
      <w:pPr>
        <w:jc w:val="both"/>
        <w:rPr>
          <w:rFonts w:ascii="Calibri" w:hAnsi="Calibri" w:cs="Calibri"/>
          <w:shd w:val="clear" w:color="auto" w:fill="FFFFFF"/>
        </w:rPr>
      </w:pPr>
      <w:r w:rsidRPr="00B753A0">
        <w:rPr>
          <w:rFonts w:cstheme="minorHAnsi"/>
          <w:bCs/>
        </w:rPr>
        <w:t>In the era of the COVID-</w:t>
      </w:r>
      <w:r w:rsidR="00A63565" w:rsidRPr="00B753A0">
        <w:rPr>
          <w:rFonts w:cstheme="minorHAnsi"/>
          <w:bCs/>
        </w:rPr>
        <w:t xml:space="preserve">19 pandemic, </w:t>
      </w:r>
      <w:r w:rsidR="007A73BF" w:rsidRPr="00B753A0">
        <w:rPr>
          <w:rFonts w:cstheme="minorHAnsi"/>
          <w:bCs/>
        </w:rPr>
        <w:t xml:space="preserve">the potential of </w:t>
      </w:r>
      <w:r w:rsidR="00A63565" w:rsidRPr="00B753A0">
        <w:rPr>
          <w:rFonts w:cstheme="minorHAnsi"/>
          <w:bCs/>
        </w:rPr>
        <w:t xml:space="preserve">telemedicine </w:t>
      </w:r>
      <w:r w:rsidR="00E72334">
        <w:rPr>
          <w:rFonts w:cstheme="minorHAnsi"/>
          <w:bCs/>
        </w:rPr>
        <w:t>with</w:t>
      </w:r>
      <w:r w:rsidR="00A63565" w:rsidRPr="00B753A0">
        <w:rPr>
          <w:rFonts w:cstheme="minorHAnsi"/>
          <w:bCs/>
        </w:rPr>
        <w:t xml:space="preserve">in the delivery of </w:t>
      </w:r>
      <w:r w:rsidR="00087F45" w:rsidRPr="00B753A0">
        <w:rPr>
          <w:rFonts w:cstheme="minorHAnsi"/>
          <w:bCs/>
        </w:rPr>
        <w:t xml:space="preserve">healthcare </w:t>
      </w:r>
      <w:r w:rsidR="00087F45" w:rsidRPr="00B753A0">
        <w:rPr>
          <w:rFonts w:ascii="Calibri" w:hAnsi="Calibri" w:cs="Calibri"/>
          <w:bCs/>
        </w:rPr>
        <w:t>services</w:t>
      </w:r>
      <w:r w:rsidR="00B753A0" w:rsidRPr="00B753A0">
        <w:rPr>
          <w:rFonts w:ascii="Calibri" w:hAnsi="Calibri" w:cs="Calibri"/>
          <w:bCs/>
        </w:rPr>
        <w:t xml:space="preserve"> has </w:t>
      </w:r>
      <w:r w:rsidR="00E72334">
        <w:rPr>
          <w:rFonts w:ascii="Calibri" w:hAnsi="Calibri" w:cs="Calibri"/>
          <w:bCs/>
        </w:rPr>
        <w:t>risen to the fore</w:t>
      </w:r>
      <w:r w:rsidR="00087F45" w:rsidRPr="00B753A0">
        <w:rPr>
          <w:rFonts w:ascii="Calibri" w:hAnsi="Calibri" w:cs="Calibri"/>
          <w:bCs/>
        </w:rPr>
        <w:t xml:space="preserve">. </w:t>
      </w:r>
      <w:r w:rsidR="001874C0">
        <w:rPr>
          <w:rFonts w:ascii="Calibri" w:hAnsi="Calibri" w:cs="Calibri"/>
          <w:bCs/>
        </w:rPr>
        <w:t>While</w:t>
      </w:r>
      <w:r w:rsidR="00A16762">
        <w:rPr>
          <w:rFonts w:ascii="Calibri" w:hAnsi="Calibri" w:cs="Calibri"/>
          <w:bCs/>
        </w:rPr>
        <w:t xml:space="preserve"> </w:t>
      </w:r>
      <w:r w:rsidR="002C7D17">
        <w:rPr>
          <w:rFonts w:ascii="Calibri" w:hAnsi="Calibri" w:cs="Calibri"/>
          <w:bCs/>
        </w:rPr>
        <w:t>in</w:t>
      </w:r>
      <w:r w:rsidR="00087F45" w:rsidRPr="00B753A0">
        <w:rPr>
          <w:rFonts w:ascii="Calibri" w:hAnsi="Calibri" w:cs="Calibri"/>
          <w:bCs/>
        </w:rPr>
        <w:t>formation and communication technology</w:t>
      </w:r>
      <w:r w:rsidR="00B753A0" w:rsidRPr="00B753A0">
        <w:rPr>
          <w:rFonts w:ascii="Calibri" w:hAnsi="Calibri" w:cs="Calibri"/>
          <w:bCs/>
        </w:rPr>
        <w:t xml:space="preserve"> can be used to</w:t>
      </w:r>
      <w:r w:rsidR="00A16762">
        <w:rPr>
          <w:rFonts w:ascii="Calibri" w:hAnsi="Calibri" w:cs="Calibri"/>
          <w:bCs/>
        </w:rPr>
        <w:t xml:space="preserve"> </w:t>
      </w:r>
      <w:r w:rsidR="00B753A0" w:rsidRPr="00B753A0">
        <w:rPr>
          <w:rFonts w:ascii="Calibri" w:hAnsi="Calibri" w:cs="Calibri"/>
          <w:shd w:val="clear" w:color="auto" w:fill="FFFFFF"/>
        </w:rPr>
        <w:t xml:space="preserve">deliver </w:t>
      </w:r>
      <w:r w:rsidR="002704E1">
        <w:rPr>
          <w:rFonts w:ascii="Calibri" w:hAnsi="Calibri" w:cs="Calibri"/>
          <w:shd w:val="clear" w:color="auto" w:fill="FFFFFF"/>
        </w:rPr>
        <w:t xml:space="preserve">care across </w:t>
      </w:r>
      <w:r w:rsidR="00B753A0" w:rsidRPr="00B753A0">
        <w:rPr>
          <w:rFonts w:ascii="Calibri" w:hAnsi="Calibri" w:cs="Calibri"/>
          <w:shd w:val="clear" w:color="auto" w:fill="FFFFFF"/>
        </w:rPr>
        <w:t>acute, chronic, primary and special</w:t>
      </w:r>
      <w:r w:rsidR="00E5765A">
        <w:rPr>
          <w:rFonts w:ascii="Calibri" w:hAnsi="Calibri" w:cs="Calibri"/>
          <w:shd w:val="clear" w:color="auto" w:fill="FFFFFF"/>
        </w:rPr>
        <w:t>i</w:t>
      </w:r>
      <w:r w:rsidR="00B753A0" w:rsidRPr="00B753A0">
        <w:rPr>
          <w:rFonts w:ascii="Calibri" w:hAnsi="Calibri" w:cs="Calibri"/>
          <w:shd w:val="clear" w:color="auto" w:fill="FFFFFF"/>
        </w:rPr>
        <w:t xml:space="preserve">ty </w:t>
      </w:r>
      <w:r w:rsidR="002704E1">
        <w:rPr>
          <w:rFonts w:ascii="Calibri" w:hAnsi="Calibri" w:cs="Calibri"/>
          <w:shd w:val="clear" w:color="auto" w:fill="FFFFFF"/>
        </w:rPr>
        <w:t>fields</w:t>
      </w:r>
      <w:r w:rsidR="00A16762">
        <w:rPr>
          <w:rFonts w:ascii="Calibri" w:hAnsi="Calibri" w:cs="Calibri"/>
          <w:shd w:val="clear" w:color="auto" w:fill="FFFFFF"/>
        </w:rPr>
        <w:t xml:space="preserve"> </w:t>
      </w:r>
      <w:r w:rsidR="00E5765A">
        <w:rPr>
          <w:rFonts w:ascii="Calibri" w:hAnsi="Calibri" w:cs="Calibri"/>
          <w:shd w:val="clear" w:color="auto" w:fill="FFFFFF"/>
        </w:rPr>
        <w:t>efficiently and cost-effectivel</w:t>
      </w:r>
      <w:r w:rsidR="00A16762">
        <w:rPr>
          <w:rFonts w:ascii="Calibri" w:hAnsi="Calibri" w:cs="Calibri"/>
          <w:shd w:val="clear" w:color="auto" w:fill="FFFFFF"/>
        </w:rPr>
        <w:t>y</w:t>
      </w:r>
      <w:r w:rsidR="001874C0">
        <w:rPr>
          <w:rFonts w:ascii="Calibri" w:hAnsi="Calibri" w:cs="Calibri"/>
          <w:shd w:val="clear" w:color="auto" w:fill="FFFFFF"/>
        </w:rPr>
        <w:t>,</w:t>
      </w:r>
      <w:r w:rsidR="00B36263">
        <w:rPr>
          <w:rFonts w:ascii="Calibri" w:hAnsi="Calibri" w:cs="Calibri"/>
          <w:shd w:val="clear" w:color="auto" w:fill="FFFFFF"/>
        </w:rPr>
        <w:t xml:space="preserve"> </w:t>
      </w:r>
      <w:r w:rsidR="00724744">
        <w:rPr>
          <w:rFonts w:ascii="Calibri" w:hAnsi="Calibri" w:cs="Calibri"/>
          <w:shd w:val="clear" w:color="auto" w:fill="FFFFFF"/>
        </w:rPr>
        <w:t xml:space="preserve">uptake of telemedicine </w:t>
      </w:r>
      <w:r w:rsidR="002F5CB4">
        <w:rPr>
          <w:rFonts w:ascii="Calibri" w:hAnsi="Calibri" w:cs="Calibri"/>
          <w:shd w:val="clear" w:color="auto" w:fill="FFFFFF"/>
        </w:rPr>
        <w:t xml:space="preserve">before the pandemic was </w:t>
      </w:r>
      <w:r w:rsidR="000F5BFF">
        <w:rPr>
          <w:rFonts w:ascii="Calibri" w:hAnsi="Calibri" w:cs="Calibri"/>
          <w:shd w:val="clear" w:color="auto" w:fill="FFFFFF"/>
        </w:rPr>
        <w:t>perhaps less</w:t>
      </w:r>
      <w:r w:rsidR="00A72BC8">
        <w:rPr>
          <w:rFonts w:ascii="Calibri" w:hAnsi="Calibri" w:cs="Calibri"/>
          <w:shd w:val="clear" w:color="auto" w:fill="FFFFFF"/>
        </w:rPr>
        <w:t xml:space="preserve"> vigorous </w:t>
      </w:r>
      <w:r w:rsidR="0093738A">
        <w:rPr>
          <w:rFonts w:ascii="Calibri" w:hAnsi="Calibri" w:cs="Calibri"/>
          <w:shd w:val="clear" w:color="auto" w:fill="FFFFFF"/>
        </w:rPr>
        <w:t>than might have been expected</w:t>
      </w:r>
      <w:r w:rsidR="002F5CB4">
        <w:rPr>
          <w:rFonts w:ascii="Calibri" w:hAnsi="Calibri" w:cs="Calibri"/>
          <w:shd w:val="clear" w:color="auto" w:fill="FFFFFF"/>
        </w:rPr>
        <w:t>.</w:t>
      </w:r>
    </w:p>
    <w:p w14:paraId="30BAA680" w14:textId="62EEB137" w:rsidR="00E042EA" w:rsidRDefault="002F5CB4" w:rsidP="00AD3AEE">
      <w:pPr>
        <w:jc w:val="both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However, increased pressures and demands in the delivery of healthcare have led to</w:t>
      </w:r>
      <w:r w:rsidR="003443D7">
        <w:rPr>
          <w:rFonts w:ascii="Calibri" w:hAnsi="Calibri" w:cs="Calibri"/>
          <w:shd w:val="clear" w:color="auto" w:fill="FFFFFF"/>
        </w:rPr>
        <w:t xml:space="preserve"> policy changes, </w:t>
      </w:r>
      <w:r>
        <w:rPr>
          <w:rFonts w:ascii="Calibri" w:hAnsi="Calibri" w:cs="Calibri"/>
          <w:shd w:val="clear" w:color="auto" w:fill="FFFFFF"/>
        </w:rPr>
        <w:t xml:space="preserve">meaning that </w:t>
      </w:r>
      <w:r w:rsidR="003443D7">
        <w:rPr>
          <w:rFonts w:ascii="Calibri" w:hAnsi="Calibri" w:cs="Calibri"/>
          <w:shd w:val="clear" w:color="auto" w:fill="FFFFFF"/>
        </w:rPr>
        <w:t>many previous barriers to telemedicine have now been removed</w:t>
      </w:r>
      <w:r w:rsidR="00807855">
        <w:rPr>
          <w:rFonts w:ascii="Calibri" w:hAnsi="Calibri" w:cs="Calibri"/>
          <w:shd w:val="clear" w:color="auto" w:fill="FFFFFF"/>
        </w:rPr>
        <w:t xml:space="preserve"> and a</w:t>
      </w:r>
      <w:r w:rsidR="00807855" w:rsidRPr="00807855">
        <w:rPr>
          <w:rFonts w:ascii="Calibri" w:hAnsi="Calibri" w:cs="Calibri"/>
          <w:shd w:val="clear" w:color="auto" w:fill="FFFFFF"/>
        </w:rPr>
        <w:t xml:space="preserve">dvances in digital technology have </w:t>
      </w:r>
      <w:r>
        <w:rPr>
          <w:rFonts w:ascii="Calibri" w:hAnsi="Calibri" w:cs="Calibri"/>
          <w:shd w:val="clear" w:color="auto" w:fill="FFFFFF"/>
        </w:rPr>
        <w:t xml:space="preserve">dramatically </w:t>
      </w:r>
      <w:r w:rsidR="00807855" w:rsidRPr="00807855">
        <w:rPr>
          <w:rFonts w:ascii="Calibri" w:hAnsi="Calibri" w:cs="Calibri"/>
          <w:shd w:val="clear" w:color="auto" w:fill="FFFFFF"/>
        </w:rPr>
        <w:t xml:space="preserve">expanded </w:t>
      </w:r>
      <w:r w:rsidR="00ED2DA8">
        <w:rPr>
          <w:rFonts w:ascii="Calibri" w:hAnsi="Calibri" w:cs="Calibri"/>
          <w:shd w:val="clear" w:color="auto" w:fill="FFFFFF"/>
        </w:rPr>
        <w:t xml:space="preserve">its horizons. </w:t>
      </w:r>
      <w:r w:rsidR="00C34278">
        <w:rPr>
          <w:rFonts w:ascii="Calibri" w:hAnsi="Calibri" w:cs="Calibri"/>
          <w:shd w:val="clear" w:color="auto" w:fill="FFFFFF"/>
        </w:rPr>
        <w:t xml:space="preserve">From its humble beginnings </w:t>
      </w:r>
      <w:r w:rsidR="00CB0D62">
        <w:rPr>
          <w:rFonts w:ascii="Calibri" w:hAnsi="Calibri" w:cs="Calibri"/>
          <w:shd w:val="clear" w:color="auto" w:fill="FFFFFF"/>
        </w:rPr>
        <w:t>as</w:t>
      </w:r>
      <w:r w:rsidR="00C34278">
        <w:rPr>
          <w:rFonts w:ascii="Calibri" w:hAnsi="Calibri" w:cs="Calibri"/>
          <w:shd w:val="clear" w:color="auto" w:fill="FFFFFF"/>
        </w:rPr>
        <w:t xml:space="preserve"> an approach primarily </w:t>
      </w:r>
      <w:r w:rsidR="00CB0D62">
        <w:rPr>
          <w:rFonts w:ascii="Calibri" w:hAnsi="Calibri" w:cs="Calibri"/>
          <w:shd w:val="clear" w:color="auto" w:fill="FFFFFF"/>
        </w:rPr>
        <w:t xml:space="preserve">adopted </w:t>
      </w:r>
      <w:r w:rsidR="00ED2DA8">
        <w:rPr>
          <w:rFonts w:ascii="Calibri" w:hAnsi="Calibri" w:cs="Calibri"/>
          <w:shd w:val="clear" w:color="auto" w:fill="FFFFFF"/>
        </w:rPr>
        <w:t>for delivering</w:t>
      </w:r>
      <w:r w:rsidR="00807855" w:rsidRPr="00807855">
        <w:rPr>
          <w:rFonts w:ascii="Calibri" w:hAnsi="Calibri" w:cs="Calibri"/>
          <w:shd w:val="clear" w:color="auto" w:fill="FFFFFF"/>
        </w:rPr>
        <w:t xml:space="preserve"> healthcare </w:t>
      </w:r>
      <w:r w:rsidR="00ED2DA8">
        <w:rPr>
          <w:rFonts w:ascii="Calibri" w:hAnsi="Calibri" w:cs="Calibri"/>
          <w:shd w:val="clear" w:color="auto" w:fill="FFFFFF"/>
        </w:rPr>
        <w:t>to</w:t>
      </w:r>
      <w:r w:rsidR="00521F10">
        <w:rPr>
          <w:rFonts w:ascii="Calibri" w:hAnsi="Calibri" w:cs="Calibri"/>
          <w:shd w:val="clear" w:color="auto" w:fill="FFFFFF"/>
        </w:rPr>
        <w:t xml:space="preserve"> </w:t>
      </w:r>
      <w:r w:rsidR="00807855" w:rsidRPr="00807855">
        <w:rPr>
          <w:rFonts w:ascii="Calibri" w:hAnsi="Calibri" w:cs="Calibri"/>
          <w:shd w:val="clear" w:color="auto" w:fill="FFFFFF"/>
        </w:rPr>
        <w:t>remote communitie</w:t>
      </w:r>
      <w:r w:rsidR="00807855">
        <w:rPr>
          <w:rFonts w:ascii="Calibri" w:hAnsi="Calibri" w:cs="Calibri"/>
          <w:shd w:val="clear" w:color="auto" w:fill="FFFFFF"/>
        </w:rPr>
        <w:t>s</w:t>
      </w:r>
      <w:r>
        <w:rPr>
          <w:rFonts w:ascii="Calibri" w:hAnsi="Calibri" w:cs="Calibri"/>
          <w:shd w:val="clear" w:color="auto" w:fill="FFFFFF"/>
        </w:rPr>
        <w:t xml:space="preserve">, telemedicine is now the </w:t>
      </w:r>
      <w:r w:rsidR="00CB0D62">
        <w:rPr>
          <w:rFonts w:ascii="Calibri" w:hAnsi="Calibri" w:cs="Calibri"/>
          <w:shd w:val="clear" w:color="auto" w:fill="FFFFFF"/>
        </w:rPr>
        <w:t>go-to option</w:t>
      </w:r>
      <w:r>
        <w:rPr>
          <w:rFonts w:ascii="Calibri" w:hAnsi="Calibri" w:cs="Calibri"/>
          <w:shd w:val="clear" w:color="auto" w:fill="FFFFFF"/>
        </w:rPr>
        <w:t xml:space="preserve"> in</w:t>
      </w:r>
      <w:r w:rsidR="00521F10" w:rsidRPr="00521F10">
        <w:rPr>
          <w:rFonts w:ascii="Calibri" w:hAnsi="Calibri" w:cs="Calibri"/>
          <w:shd w:val="clear" w:color="auto" w:fill="FFFFFF"/>
        </w:rPr>
        <w:t xml:space="preserve"> </w:t>
      </w:r>
      <w:r w:rsidR="00F255AA">
        <w:rPr>
          <w:rFonts w:ascii="Calibri" w:hAnsi="Calibri" w:cs="Calibri"/>
          <w:shd w:val="clear" w:color="auto" w:fill="FFFFFF"/>
        </w:rPr>
        <w:t xml:space="preserve">various </w:t>
      </w:r>
      <w:r w:rsidR="00521F10" w:rsidRPr="00521F10">
        <w:rPr>
          <w:rFonts w:ascii="Calibri" w:hAnsi="Calibri" w:cs="Calibri"/>
          <w:shd w:val="clear" w:color="auto" w:fill="FFFFFF"/>
        </w:rPr>
        <w:t xml:space="preserve">situations where </w:t>
      </w:r>
      <w:r w:rsidR="00CB0D62">
        <w:rPr>
          <w:rFonts w:ascii="Calibri" w:hAnsi="Calibri" w:cs="Calibri"/>
          <w:shd w:val="clear" w:color="auto" w:fill="FFFFFF"/>
        </w:rPr>
        <w:t xml:space="preserve">traditional </w:t>
      </w:r>
      <w:r w:rsidR="00521F10" w:rsidRPr="00521F10">
        <w:rPr>
          <w:rFonts w:ascii="Calibri" w:hAnsi="Calibri" w:cs="Calibri"/>
          <w:shd w:val="clear" w:color="auto" w:fill="FFFFFF"/>
        </w:rPr>
        <w:t xml:space="preserve">face-to-face consultation is </w:t>
      </w:r>
      <w:r>
        <w:rPr>
          <w:rFonts w:ascii="Calibri" w:hAnsi="Calibri" w:cs="Calibri"/>
          <w:shd w:val="clear" w:color="auto" w:fill="FFFFFF"/>
        </w:rPr>
        <w:t xml:space="preserve">unfeasible </w:t>
      </w:r>
      <w:r w:rsidR="00CB0D62">
        <w:rPr>
          <w:rFonts w:ascii="Calibri" w:hAnsi="Calibri" w:cs="Calibri"/>
          <w:shd w:val="clear" w:color="auto" w:fill="FFFFFF"/>
        </w:rPr>
        <w:t>due to</w:t>
      </w:r>
      <w:r>
        <w:rPr>
          <w:rFonts w:ascii="Calibri" w:hAnsi="Calibri" w:cs="Calibri"/>
          <w:shd w:val="clear" w:color="auto" w:fill="FFFFFF"/>
        </w:rPr>
        <w:t xml:space="preserve"> safety </w:t>
      </w:r>
      <w:r w:rsidR="00CB0D62">
        <w:rPr>
          <w:rFonts w:ascii="Calibri" w:hAnsi="Calibri" w:cs="Calibri"/>
          <w:shd w:val="clear" w:color="auto" w:fill="FFFFFF"/>
        </w:rPr>
        <w:t>and/</w:t>
      </w:r>
      <w:r>
        <w:rPr>
          <w:rFonts w:ascii="Calibri" w:hAnsi="Calibri" w:cs="Calibri"/>
          <w:shd w:val="clear" w:color="auto" w:fill="FFFFFF"/>
        </w:rPr>
        <w:t>or</w:t>
      </w:r>
      <w:r w:rsidR="00124ECC">
        <w:rPr>
          <w:rFonts w:ascii="Calibri" w:hAnsi="Calibri" w:cs="Calibri"/>
          <w:shd w:val="clear" w:color="auto" w:fill="FFFFFF"/>
        </w:rPr>
        <w:t xml:space="preserve"> practical reasons.</w:t>
      </w:r>
    </w:p>
    <w:p w14:paraId="47347CCD" w14:textId="6FCEF9DC" w:rsidR="008E2DC6" w:rsidRDefault="000F5BFF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In </w:t>
      </w:r>
      <w:proofErr w:type="gramStart"/>
      <w:r>
        <w:rPr>
          <w:rFonts w:cstheme="minorHAnsi"/>
          <w:bCs/>
          <w:color w:val="000000" w:themeColor="text1"/>
        </w:rPr>
        <w:t>South East</w:t>
      </w:r>
      <w:proofErr w:type="gramEnd"/>
      <w:r>
        <w:rPr>
          <w:rFonts w:cstheme="minorHAnsi"/>
          <w:bCs/>
          <w:color w:val="000000" w:themeColor="text1"/>
        </w:rPr>
        <w:t xml:space="preserve"> Asia, t</w:t>
      </w:r>
      <w:r w:rsidR="0051748C" w:rsidRPr="0051748C">
        <w:rPr>
          <w:rFonts w:cstheme="minorHAnsi"/>
          <w:bCs/>
          <w:color w:val="000000" w:themeColor="text1"/>
        </w:rPr>
        <w:t xml:space="preserve">he use of </w:t>
      </w:r>
      <w:r>
        <w:rPr>
          <w:rFonts w:cstheme="minorHAnsi"/>
          <w:bCs/>
          <w:color w:val="000000" w:themeColor="text1"/>
        </w:rPr>
        <w:t>telemedicine</w:t>
      </w:r>
      <w:r w:rsidR="0051748C" w:rsidRPr="0051748C">
        <w:rPr>
          <w:rFonts w:cstheme="minorHAnsi"/>
          <w:bCs/>
          <w:color w:val="000000" w:themeColor="text1"/>
        </w:rPr>
        <w:t xml:space="preserve"> </w:t>
      </w:r>
      <w:r>
        <w:rPr>
          <w:rFonts w:cstheme="minorHAnsi"/>
          <w:bCs/>
          <w:color w:val="000000" w:themeColor="text1"/>
        </w:rPr>
        <w:t>has boomed in recent years</w:t>
      </w:r>
      <w:r w:rsidR="00A72BC8">
        <w:rPr>
          <w:rFonts w:cstheme="minorHAnsi"/>
          <w:bCs/>
          <w:color w:val="000000" w:themeColor="text1"/>
        </w:rPr>
        <w:t xml:space="preserve"> and</w:t>
      </w:r>
      <w:r w:rsidR="0051748C" w:rsidRPr="0051748C">
        <w:rPr>
          <w:rFonts w:cstheme="minorHAnsi"/>
          <w:bCs/>
          <w:color w:val="000000" w:themeColor="text1"/>
        </w:rPr>
        <w:t xml:space="preserve"> </w:t>
      </w:r>
      <w:r w:rsidR="0051748C">
        <w:rPr>
          <w:rFonts w:cstheme="minorHAnsi"/>
          <w:bCs/>
          <w:color w:val="000000" w:themeColor="text1"/>
        </w:rPr>
        <w:t>the pandemic</w:t>
      </w:r>
      <w:r w:rsidR="0051748C" w:rsidRPr="0051748C">
        <w:rPr>
          <w:rFonts w:cstheme="minorHAnsi"/>
          <w:bCs/>
          <w:color w:val="000000" w:themeColor="text1"/>
        </w:rPr>
        <w:t xml:space="preserve"> </w:t>
      </w:r>
      <w:r w:rsidR="008E4366">
        <w:rPr>
          <w:rFonts w:cstheme="minorHAnsi"/>
          <w:bCs/>
          <w:color w:val="000000" w:themeColor="text1"/>
        </w:rPr>
        <w:t xml:space="preserve">has </w:t>
      </w:r>
      <w:r w:rsidR="00A72BC8">
        <w:rPr>
          <w:rFonts w:cstheme="minorHAnsi"/>
          <w:bCs/>
          <w:color w:val="000000" w:themeColor="text1"/>
        </w:rPr>
        <w:t>driven the development of a diverse and varied ra</w:t>
      </w:r>
      <w:r w:rsidR="001101D9">
        <w:rPr>
          <w:rFonts w:cstheme="minorHAnsi"/>
          <w:bCs/>
          <w:color w:val="000000" w:themeColor="text1"/>
        </w:rPr>
        <w:t>nge of applications dedicated to this purpose</w:t>
      </w:r>
      <w:r w:rsidR="0051748C" w:rsidRPr="0051748C">
        <w:rPr>
          <w:rFonts w:cstheme="minorHAnsi"/>
          <w:bCs/>
          <w:color w:val="000000" w:themeColor="text1"/>
        </w:rPr>
        <w:t xml:space="preserve">. </w:t>
      </w:r>
      <w:r w:rsidR="001101D9">
        <w:rPr>
          <w:rFonts w:cstheme="minorHAnsi"/>
          <w:bCs/>
          <w:color w:val="000000" w:themeColor="text1"/>
        </w:rPr>
        <w:t>This rich</w:t>
      </w:r>
      <w:r w:rsidR="0051748C" w:rsidRPr="0051748C">
        <w:rPr>
          <w:rFonts w:cstheme="minorHAnsi"/>
          <w:bCs/>
          <w:color w:val="000000" w:themeColor="text1"/>
        </w:rPr>
        <w:t xml:space="preserve"> diversity</w:t>
      </w:r>
      <w:r w:rsidR="001101D9">
        <w:rPr>
          <w:rFonts w:cstheme="minorHAnsi"/>
          <w:bCs/>
          <w:color w:val="000000" w:themeColor="text1"/>
        </w:rPr>
        <w:t xml:space="preserve"> </w:t>
      </w:r>
      <w:r w:rsidR="0051748C" w:rsidRPr="0051748C">
        <w:rPr>
          <w:rFonts w:cstheme="minorHAnsi"/>
          <w:bCs/>
          <w:color w:val="000000" w:themeColor="text1"/>
        </w:rPr>
        <w:t>in telemedicine practice across countries</w:t>
      </w:r>
      <w:r w:rsidR="001101D9">
        <w:rPr>
          <w:rFonts w:cstheme="minorHAnsi"/>
          <w:bCs/>
          <w:color w:val="000000" w:themeColor="text1"/>
        </w:rPr>
        <w:t>, however,</w:t>
      </w:r>
      <w:r w:rsidR="0051748C" w:rsidRPr="0051748C">
        <w:rPr>
          <w:rFonts w:cstheme="minorHAnsi"/>
          <w:bCs/>
          <w:color w:val="000000" w:themeColor="text1"/>
        </w:rPr>
        <w:t xml:space="preserve"> </w:t>
      </w:r>
      <w:r w:rsidR="001101D9">
        <w:rPr>
          <w:rFonts w:cstheme="minorHAnsi"/>
          <w:bCs/>
          <w:color w:val="000000" w:themeColor="text1"/>
        </w:rPr>
        <w:t xml:space="preserve">means that we </w:t>
      </w:r>
      <w:r w:rsidR="00F472AA">
        <w:rPr>
          <w:rFonts w:cstheme="minorHAnsi"/>
          <w:bCs/>
          <w:color w:val="000000" w:themeColor="text1"/>
        </w:rPr>
        <w:t xml:space="preserve">now </w:t>
      </w:r>
      <w:r w:rsidR="001101D9">
        <w:rPr>
          <w:rFonts w:cstheme="minorHAnsi"/>
          <w:bCs/>
          <w:color w:val="000000" w:themeColor="text1"/>
        </w:rPr>
        <w:t>need</w:t>
      </w:r>
      <w:r w:rsidR="0051748C" w:rsidRPr="0051748C">
        <w:rPr>
          <w:rFonts w:cstheme="minorHAnsi"/>
          <w:bCs/>
          <w:color w:val="000000" w:themeColor="text1"/>
        </w:rPr>
        <w:t xml:space="preserve"> uniformity in guidelines and standards</w:t>
      </w:r>
      <w:r w:rsidR="005D57D8">
        <w:rPr>
          <w:rFonts w:cstheme="minorHAnsi"/>
          <w:bCs/>
          <w:color w:val="000000" w:themeColor="text1"/>
        </w:rPr>
        <w:t xml:space="preserve">. </w:t>
      </w:r>
    </w:p>
    <w:p w14:paraId="1D103B6C" w14:textId="30B3E906" w:rsidR="00E042EA" w:rsidRDefault="005D57D8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color w:val="000000" w:themeColor="text1"/>
        </w:rPr>
        <w:t>To meet this need,</w:t>
      </w:r>
      <w:r w:rsidR="00127245">
        <w:rPr>
          <w:rFonts w:cstheme="minorHAnsi"/>
          <w:color w:val="000000" w:themeColor="text1"/>
        </w:rPr>
        <w:t xml:space="preserve"> Dr</w:t>
      </w:r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Intan</w:t>
      </w:r>
      <w:proofErr w:type="spellEnd"/>
      <w:r>
        <w:rPr>
          <w:rFonts w:cstheme="minorHAnsi"/>
          <w:color w:val="000000" w:themeColor="text1"/>
        </w:rPr>
        <w:t xml:space="preserve"> Sabrina </w:t>
      </w:r>
      <w:r w:rsidR="007E1BF4" w:rsidRPr="007E1BF4">
        <w:rPr>
          <w:rFonts w:cstheme="minorHAnsi"/>
          <w:color w:val="000000" w:themeColor="text1"/>
        </w:rPr>
        <w:t>(</w:t>
      </w:r>
      <w:r w:rsidR="005B708F">
        <w:rPr>
          <w:rFonts w:cstheme="minorHAnsi"/>
          <w:color w:val="000000" w:themeColor="text1"/>
        </w:rPr>
        <w:t xml:space="preserve">at </w:t>
      </w:r>
      <w:r w:rsidR="007E1BF4" w:rsidRPr="007E1BF4">
        <w:rPr>
          <w:rFonts w:cstheme="minorHAnsi"/>
          <w:color w:val="000000" w:themeColor="text1"/>
        </w:rPr>
        <w:t xml:space="preserve">Hospital </w:t>
      </w:r>
      <w:proofErr w:type="spellStart"/>
      <w:r w:rsidR="007E1BF4" w:rsidRPr="007E1BF4">
        <w:rPr>
          <w:rFonts w:cstheme="minorHAnsi"/>
          <w:color w:val="000000" w:themeColor="text1"/>
        </w:rPr>
        <w:t>Tuanku</w:t>
      </w:r>
      <w:proofErr w:type="spellEnd"/>
      <w:r w:rsidR="007E1BF4" w:rsidRPr="007E1BF4">
        <w:rPr>
          <w:rFonts w:cstheme="minorHAnsi"/>
          <w:color w:val="000000" w:themeColor="text1"/>
        </w:rPr>
        <w:t xml:space="preserve"> </w:t>
      </w:r>
      <w:proofErr w:type="spellStart"/>
      <w:r w:rsidR="007E1BF4" w:rsidRPr="007E1BF4">
        <w:rPr>
          <w:rFonts w:cstheme="minorHAnsi"/>
          <w:color w:val="000000" w:themeColor="text1"/>
        </w:rPr>
        <w:t>Ampuan</w:t>
      </w:r>
      <w:proofErr w:type="spellEnd"/>
      <w:r w:rsidR="007E1BF4" w:rsidRPr="007E1BF4">
        <w:rPr>
          <w:rFonts w:cstheme="minorHAnsi"/>
          <w:color w:val="000000" w:themeColor="text1"/>
        </w:rPr>
        <w:t xml:space="preserve"> </w:t>
      </w:r>
      <w:proofErr w:type="spellStart"/>
      <w:r w:rsidR="007E1BF4" w:rsidRPr="007E1BF4">
        <w:rPr>
          <w:rFonts w:cstheme="minorHAnsi"/>
          <w:color w:val="000000" w:themeColor="text1"/>
        </w:rPr>
        <w:t>Najihah</w:t>
      </w:r>
      <w:proofErr w:type="spellEnd"/>
      <w:r w:rsidR="007E1BF4" w:rsidRPr="007E1BF4">
        <w:rPr>
          <w:rFonts w:cstheme="minorHAnsi"/>
          <w:color w:val="000000" w:themeColor="text1"/>
        </w:rPr>
        <w:t xml:space="preserve">, Hospital </w:t>
      </w:r>
      <w:proofErr w:type="spellStart"/>
      <w:r w:rsidR="007E1BF4" w:rsidRPr="007E1BF4">
        <w:rPr>
          <w:rFonts w:cstheme="minorHAnsi"/>
          <w:color w:val="000000" w:themeColor="text1"/>
        </w:rPr>
        <w:t>Jempol</w:t>
      </w:r>
      <w:proofErr w:type="spellEnd"/>
      <w:r w:rsidR="007E1BF4" w:rsidRPr="007E1BF4">
        <w:rPr>
          <w:rFonts w:cstheme="minorHAnsi"/>
          <w:color w:val="000000" w:themeColor="text1"/>
        </w:rPr>
        <w:t xml:space="preserve"> and Tung Shin Hospital, all in Malaysia) </w:t>
      </w:r>
      <w:r>
        <w:rPr>
          <w:rFonts w:cstheme="minorHAnsi"/>
          <w:color w:val="000000" w:themeColor="text1"/>
        </w:rPr>
        <w:t xml:space="preserve">and </w:t>
      </w:r>
      <w:r w:rsidR="00127245">
        <w:rPr>
          <w:rFonts w:cstheme="minorHAnsi"/>
          <w:color w:val="000000" w:themeColor="text1"/>
        </w:rPr>
        <w:t xml:space="preserve">Dr </w:t>
      </w:r>
      <w:r w:rsidRPr="00A66A03">
        <w:rPr>
          <w:rFonts w:cstheme="minorHAnsi"/>
          <w:color w:val="000000" w:themeColor="text1"/>
        </w:rPr>
        <w:t xml:space="preserve">Irma </w:t>
      </w:r>
      <w:proofErr w:type="spellStart"/>
      <w:r w:rsidRPr="00A66A03">
        <w:rPr>
          <w:rFonts w:cstheme="minorHAnsi"/>
          <w:color w:val="000000" w:themeColor="text1"/>
        </w:rPr>
        <w:t>Ruslina</w:t>
      </w:r>
      <w:proofErr w:type="spellEnd"/>
      <w:r w:rsidRPr="00A66A03">
        <w:rPr>
          <w:rFonts w:cstheme="minorHAnsi"/>
          <w:color w:val="000000" w:themeColor="text1"/>
        </w:rPr>
        <w:t xml:space="preserve"> Defi</w:t>
      </w:r>
      <w:r>
        <w:rPr>
          <w:rFonts w:cstheme="minorHAnsi"/>
          <w:color w:val="000000" w:themeColor="text1"/>
        </w:rPr>
        <w:t xml:space="preserve"> (</w:t>
      </w:r>
      <w:r w:rsidR="005B708F">
        <w:rPr>
          <w:rFonts w:cstheme="minorHAnsi"/>
          <w:color w:val="000000" w:themeColor="text1"/>
        </w:rPr>
        <w:t xml:space="preserve">at </w:t>
      </w:r>
      <w:r w:rsidRPr="0020478D">
        <w:rPr>
          <w:rFonts w:cstheme="minorHAnsi"/>
          <w:color w:val="000000" w:themeColor="text1"/>
        </w:rPr>
        <w:t xml:space="preserve">Hasan </w:t>
      </w:r>
      <w:proofErr w:type="spellStart"/>
      <w:r w:rsidRPr="0020478D">
        <w:rPr>
          <w:rFonts w:cstheme="minorHAnsi"/>
          <w:color w:val="000000" w:themeColor="text1"/>
        </w:rPr>
        <w:t>Sadikin</w:t>
      </w:r>
      <w:proofErr w:type="spellEnd"/>
      <w:r w:rsidRPr="0020478D">
        <w:rPr>
          <w:rFonts w:cstheme="minorHAnsi"/>
          <w:color w:val="000000" w:themeColor="text1"/>
        </w:rPr>
        <w:t xml:space="preserve"> General Hospital</w:t>
      </w:r>
      <w:r w:rsidR="007E1BF4">
        <w:rPr>
          <w:rFonts w:cstheme="minorHAnsi"/>
          <w:color w:val="000000" w:themeColor="text1"/>
        </w:rPr>
        <w:t xml:space="preserve"> in</w:t>
      </w:r>
      <w:r>
        <w:rPr>
          <w:rFonts w:cstheme="minorHAnsi"/>
          <w:color w:val="000000" w:themeColor="text1"/>
        </w:rPr>
        <w:t xml:space="preserve"> Indonesia) conducted a </w:t>
      </w:r>
      <w:r w:rsidR="0051748C" w:rsidRPr="0051748C">
        <w:rPr>
          <w:rFonts w:cstheme="minorHAnsi"/>
          <w:bCs/>
          <w:color w:val="000000" w:themeColor="text1"/>
        </w:rPr>
        <w:t>scoping review</w:t>
      </w:r>
      <w:r w:rsidR="00D1548E">
        <w:rPr>
          <w:rFonts w:cstheme="minorHAnsi"/>
          <w:bCs/>
          <w:color w:val="000000" w:themeColor="text1"/>
        </w:rPr>
        <w:t xml:space="preserve"> </w:t>
      </w:r>
      <w:r w:rsidR="0051748C" w:rsidRPr="0051748C">
        <w:rPr>
          <w:rFonts w:cstheme="minorHAnsi"/>
          <w:bCs/>
          <w:color w:val="000000" w:themeColor="text1"/>
        </w:rPr>
        <w:t xml:space="preserve">to compare telemedicine guidelines in </w:t>
      </w:r>
      <w:proofErr w:type="gramStart"/>
      <w:r w:rsidRPr="0051748C">
        <w:rPr>
          <w:rFonts w:cstheme="minorHAnsi"/>
          <w:bCs/>
          <w:color w:val="000000" w:themeColor="text1"/>
        </w:rPr>
        <w:t>South East</w:t>
      </w:r>
      <w:proofErr w:type="gramEnd"/>
      <w:r w:rsidRPr="0051748C">
        <w:rPr>
          <w:rFonts w:cstheme="minorHAnsi"/>
          <w:bCs/>
          <w:color w:val="000000" w:themeColor="text1"/>
        </w:rPr>
        <w:t xml:space="preserve"> Asia</w:t>
      </w:r>
      <w:r w:rsidR="0051748C" w:rsidRPr="0051748C">
        <w:rPr>
          <w:rFonts w:cstheme="minorHAnsi"/>
          <w:bCs/>
          <w:color w:val="000000" w:themeColor="text1"/>
        </w:rPr>
        <w:t xml:space="preserve">, </w:t>
      </w:r>
      <w:r>
        <w:rPr>
          <w:rFonts w:cstheme="minorHAnsi"/>
          <w:bCs/>
          <w:color w:val="000000" w:themeColor="text1"/>
        </w:rPr>
        <w:t>a</w:t>
      </w:r>
      <w:r w:rsidR="0051748C" w:rsidRPr="0051748C">
        <w:rPr>
          <w:rFonts w:cstheme="minorHAnsi"/>
          <w:bCs/>
          <w:color w:val="000000" w:themeColor="text1"/>
        </w:rPr>
        <w:t xml:space="preserve"> region </w:t>
      </w:r>
      <w:r>
        <w:rPr>
          <w:rFonts w:cstheme="minorHAnsi"/>
          <w:bCs/>
          <w:color w:val="000000" w:themeColor="text1"/>
        </w:rPr>
        <w:t xml:space="preserve">that </w:t>
      </w:r>
      <w:r w:rsidR="0051748C" w:rsidRPr="0051748C">
        <w:rPr>
          <w:rFonts w:cstheme="minorHAnsi"/>
          <w:bCs/>
          <w:color w:val="000000" w:themeColor="text1"/>
        </w:rPr>
        <w:t xml:space="preserve">shares </w:t>
      </w:r>
      <w:r w:rsidR="005D1D65">
        <w:rPr>
          <w:rFonts w:cstheme="minorHAnsi"/>
          <w:bCs/>
          <w:color w:val="000000" w:themeColor="text1"/>
        </w:rPr>
        <w:t xml:space="preserve">many </w:t>
      </w:r>
      <w:r w:rsidR="0051748C" w:rsidRPr="0051748C">
        <w:rPr>
          <w:rFonts w:cstheme="minorHAnsi"/>
          <w:bCs/>
          <w:color w:val="000000" w:themeColor="text1"/>
        </w:rPr>
        <w:t>common social and economic conditions.</w:t>
      </w:r>
    </w:p>
    <w:p w14:paraId="179C1ED6" w14:textId="2435F601" w:rsidR="007E1F89" w:rsidRDefault="007E1F89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...</w:t>
      </w:r>
    </w:p>
    <w:p w14:paraId="25AFDA97" w14:textId="124C8B77" w:rsidR="009A2DD4" w:rsidRDefault="009A2DD4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The researchers conducted</w:t>
      </w:r>
      <w:r w:rsidR="007E1F89">
        <w:rPr>
          <w:rFonts w:cstheme="minorHAnsi"/>
          <w:bCs/>
          <w:color w:val="000000" w:themeColor="text1"/>
        </w:rPr>
        <w:t xml:space="preserve"> a</w:t>
      </w:r>
      <w:r>
        <w:rPr>
          <w:rFonts w:cstheme="minorHAnsi"/>
          <w:bCs/>
          <w:color w:val="000000" w:themeColor="text1"/>
        </w:rPr>
        <w:t xml:space="preserve"> review </w:t>
      </w:r>
      <w:r w:rsidR="00B51FF3">
        <w:rPr>
          <w:rFonts w:cstheme="minorHAnsi"/>
          <w:bCs/>
          <w:color w:val="000000" w:themeColor="text1"/>
        </w:rPr>
        <w:t>of the existing literature</w:t>
      </w:r>
      <w:r w:rsidR="005D1D65">
        <w:rPr>
          <w:rFonts w:cstheme="minorHAnsi"/>
          <w:bCs/>
          <w:color w:val="000000" w:themeColor="text1"/>
        </w:rPr>
        <w:t xml:space="preserve">, </w:t>
      </w:r>
      <w:r w:rsidR="008E0EC0">
        <w:rPr>
          <w:rFonts w:cstheme="minorHAnsi"/>
          <w:bCs/>
          <w:color w:val="000000" w:themeColor="text1"/>
        </w:rPr>
        <w:t>obtain</w:t>
      </w:r>
      <w:r w:rsidR="005D1D65">
        <w:rPr>
          <w:rFonts w:cstheme="minorHAnsi"/>
          <w:bCs/>
          <w:color w:val="000000" w:themeColor="text1"/>
        </w:rPr>
        <w:t>ing</w:t>
      </w:r>
      <w:r w:rsidR="008E0EC0">
        <w:rPr>
          <w:rFonts w:cstheme="minorHAnsi"/>
          <w:bCs/>
          <w:color w:val="000000" w:themeColor="text1"/>
        </w:rPr>
        <w:t xml:space="preserve"> a</w:t>
      </w:r>
      <w:r w:rsidR="008E0EC0" w:rsidRPr="008E0EC0">
        <w:rPr>
          <w:rFonts w:cstheme="minorHAnsi"/>
          <w:bCs/>
          <w:color w:val="000000" w:themeColor="text1"/>
        </w:rPr>
        <w:t>dditional sources through advisories and guidelines issued by the Ministry of Health and Medical Councils of Malaysia, Indonesia, Singapore, Vietnam, and Thailand during the COVID-19 pandemic</w:t>
      </w:r>
      <w:r w:rsidR="000D3B87">
        <w:rPr>
          <w:rFonts w:cstheme="minorHAnsi"/>
          <w:bCs/>
          <w:color w:val="000000" w:themeColor="text1"/>
        </w:rPr>
        <w:t>.</w:t>
      </w:r>
      <w:r w:rsidR="005620B6">
        <w:rPr>
          <w:rFonts w:cstheme="minorHAnsi"/>
          <w:bCs/>
          <w:color w:val="000000" w:themeColor="text1"/>
        </w:rPr>
        <w:t xml:space="preserve"> </w:t>
      </w:r>
      <w:r w:rsidR="005620B6" w:rsidRPr="005620B6">
        <w:rPr>
          <w:rFonts w:cstheme="minorHAnsi"/>
          <w:bCs/>
          <w:color w:val="000000" w:themeColor="text1"/>
        </w:rPr>
        <w:t xml:space="preserve">Medical device and multimedia acts were identified </w:t>
      </w:r>
      <w:r w:rsidR="00C87675">
        <w:rPr>
          <w:rFonts w:cstheme="minorHAnsi"/>
          <w:bCs/>
          <w:color w:val="000000" w:themeColor="text1"/>
        </w:rPr>
        <w:t xml:space="preserve">by searching </w:t>
      </w:r>
      <w:r w:rsidR="005D0EC3" w:rsidRPr="00206A75">
        <w:rPr>
          <w:rFonts w:cstheme="minorHAnsi"/>
          <w:bCs/>
          <w:color w:val="000000" w:themeColor="text1"/>
          <w:highlight w:val="yellow"/>
        </w:rPr>
        <w:t>PubMed</w:t>
      </w:r>
      <w:r w:rsidR="005D0EC3" w:rsidRPr="00206A75">
        <w:rPr>
          <w:rFonts w:cstheme="minorHAnsi"/>
          <w:bCs/>
          <w:color w:val="000000" w:themeColor="text1"/>
          <w:highlight w:val="yellow"/>
        </w:rPr>
        <w:t xml:space="preserve">, </w:t>
      </w:r>
      <w:r w:rsidR="005D0EC3" w:rsidRPr="00206A75">
        <w:rPr>
          <w:rFonts w:cstheme="minorHAnsi"/>
          <w:bCs/>
          <w:color w:val="000000" w:themeColor="text1"/>
          <w:highlight w:val="yellow"/>
        </w:rPr>
        <w:t xml:space="preserve">Cochrane Review </w:t>
      </w:r>
      <w:r w:rsidR="005D0EC3" w:rsidRPr="00206A75">
        <w:rPr>
          <w:rFonts w:cstheme="minorHAnsi"/>
          <w:bCs/>
          <w:color w:val="000000" w:themeColor="text1"/>
          <w:highlight w:val="yellow"/>
        </w:rPr>
        <w:t>and</w:t>
      </w:r>
      <w:r w:rsidR="005D0EC3" w:rsidRPr="00206A75">
        <w:rPr>
          <w:rFonts w:cstheme="minorHAnsi"/>
          <w:bCs/>
          <w:color w:val="000000" w:themeColor="text1"/>
          <w:highlight w:val="yellow"/>
        </w:rPr>
        <w:t xml:space="preserve"> </w:t>
      </w:r>
      <w:r w:rsidR="005620B6" w:rsidRPr="00206A75">
        <w:rPr>
          <w:rFonts w:cstheme="minorHAnsi"/>
          <w:bCs/>
          <w:color w:val="000000" w:themeColor="text1"/>
          <w:highlight w:val="yellow"/>
        </w:rPr>
        <w:t>Google</w:t>
      </w:r>
      <w:r w:rsidR="005D0EC3" w:rsidRPr="00206A75">
        <w:rPr>
          <w:rFonts w:cstheme="minorHAnsi"/>
          <w:bCs/>
          <w:color w:val="000000" w:themeColor="text1"/>
          <w:highlight w:val="yellow"/>
        </w:rPr>
        <w:t xml:space="preserve"> </w:t>
      </w:r>
      <w:r w:rsidR="00384B14" w:rsidRPr="00206A75">
        <w:rPr>
          <w:rFonts w:cstheme="minorHAnsi"/>
          <w:bCs/>
          <w:color w:val="000000" w:themeColor="text1"/>
          <w:highlight w:val="yellow"/>
        </w:rPr>
        <w:t>search engines</w:t>
      </w:r>
      <w:r w:rsidR="005620B6" w:rsidRPr="005620B6">
        <w:rPr>
          <w:rFonts w:cstheme="minorHAnsi"/>
          <w:bCs/>
          <w:color w:val="000000" w:themeColor="text1"/>
        </w:rPr>
        <w:t>.</w:t>
      </w:r>
    </w:p>
    <w:p w14:paraId="4E6913A7" w14:textId="3AC1F6AB" w:rsidR="004517D2" w:rsidRDefault="004517D2" w:rsidP="00AD3AEE">
      <w:pPr>
        <w:jc w:val="both"/>
        <w:rPr>
          <w:rFonts w:cstheme="minorHAnsi"/>
          <w:bCs/>
          <w:color w:val="000000" w:themeColor="text1"/>
        </w:rPr>
      </w:pPr>
      <w:r w:rsidRPr="004517D2">
        <w:rPr>
          <w:rFonts w:cstheme="minorHAnsi"/>
          <w:bCs/>
          <w:color w:val="000000" w:themeColor="text1"/>
        </w:rPr>
        <w:t>Inclusion criteria were full-text articles and gr</w:t>
      </w:r>
      <w:r>
        <w:rPr>
          <w:rFonts w:cstheme="minorHAnsi"/>
          <w:bCs/>
          <w:color w:val="000000" w:themeColor="text1"/>
        </w:rPr>
        <w:t>e</w:t>
      </w:r>
      <w:r w:rsidRPr="004517D2">
        <w:rPr>
          <w:rFonts w:cstheme="minorHAnsi"/>
          <w:bCs/>
          <w:color w:val="000000" w:themeColor="text1"/>
        </w:rPr>
        <w:t>y materials (</w:t>
      </w:r>
      <w:r w:rsidR="00C87675">
        <w:rPr>
          <w:rFonts w:cstheme="minorHAnsi"/>
          <w:bCs/>
          <w:color w:val="000000" w:themeColor="text1"/>
        </w:rPr>
        <w:t xml:space="preserve">which are </w:t>
      </w:r>
      <w:r w:rsidRPr="004517D2">
        <w:rPr>
          <w:rFonts w:cstheme="minorHAnsi"/>
          <w:bCs/>
          <w:color w:val="000000" w:themeColor="text1"/>
        </w:rPr>
        <w:t xml:space="preserve">policy statements, advisories, blueprints, executive </w:t>
      </w:r>
      <w:proofErr w:type="gramStart"/>
      <w:r w:rsidRPr="004517D2">
        <w:rPr>
          <w:rFonts w:cstheme="minorHAnsi"/>
          <w:bCs/>
          <w:color w:val="000000" w:themeColor="text1"/>
        </w:rPr>
        <w:t>summaries</w:t>
      </w:r>
      <w:proofErr w:type="gramEnd"/>
      <w:r w:rsidRPr="004517D2">
        <w:rPr>
          <w:rFonts w:cstheme="minorHAnsi"/>
          <w:bCs/>
          <w:color w:val="000000" w:themeColor="text1"/>
        </w:rPr>
        <w:t xml:space="preserve"> and circulars) related to telemedicine guidelines.</w:t>
      </w:r>
      <w:r w:rsidR="00975977">
        <w:rPr>
          <w:rFonts w:cstheme="minorHAnsi"/>
          <w:bCs/>
          <w:color w:val="000000" w:themeColor="text1"/>
        </w:rPr>
        <w:t xml:space="preserve"> Th</w:t>
      </w:r>
      <w:r w:rsidR="00C87675">
        <w:rPr>
          <w:rFonts w:cstheme="minorHAnsi"/>
          <w:bCs/>
          <w:color w:val="000000" w:themeColor="text1"/>
        </w:rPr>
        <w:t>is</w:t>
      </w:r>
      <w:r w:rsidR="00975977">
        <w:rPr>
          <w:rFonts w:cstheme="minorHAnsi"/>
          <w:bCs/>
          <w:color w:val="000000" w:themeColor="text1"/>
        </w:rPr>
        <w:t xml:space="preserve"> process resulted in </w:t>
      </w:r>
      <w:r w:rsidR="00E5765A">
        <w:rPr>
          <w:rFonts w:cstheme="minorHAnsi"/>
          <w:bCs/>
          <w:color w:val="000000" w:themeColor="text1"/>
        </w:rPr>
        <w:t xml:space="preserve">the </w:t>
      </w:r>
      <w:r w:rsidR="00975977">
        <w:rPr>
          <w:rFonts w:cstheme="minorHAnsi"/>
          <w:bCs/>
          <w:color w:val="000000" w:themeColor="text1"/>
        </w:rPr>
        <w:t xml:space="preserve">identification of </w:t>
      </w:r>
      <w:r w:rsidR="00975977" w:rsidRPr="00975977">
        <w:rPr>
          <w:rFonts w:cstheme="minorHAnsi"/>
          <w:bCs/>
          <w:color w:val="000000" w:themeColor="text1"/>
        </w:rPr>
        <w:t>62,300 articles</w:t>
      </w:r>
      <w:r w:rsidR="00501296">
        <w:rPr>
          <w:rFonts w:cstheme="minorHAnsi"/>
          <w:bCs/>
          <w:color w:val="000000" w:themeColor="text1"/>
        </w:rPr>
        <w:t xml:space="preserve"> and six </w:t>
      </w:r>
      <w:r w:rsidR="00895E86" w:rsidRPr="00895E86">
        <w:rPr>
          <w:rFonts w:cstheme="minorHAnsi"/>
          <w:bCs/>
          <w:color w:val="000000" w:themeColor="text1"/>
        </w:rPr>
        <w:t>telemedicine and information technology laws</w:t>
      </w:r>
      <w:r w:rsidR="00895E86">
        <w:rPr>
          <w:rFonts w:cstheme="minorHAnsi"/>
          <w:bCs/>
          <w:color w:val="000000" w:themeColor="text1"/>
        </w:rPr>
        <w:t xml:space="preserve">. </w:t>
      </w:r>
      <w:r w:rsidR="00F4403D">
        <w:rPr>
          <w:rFonts w:cstheme="minorHAnsi"/>
          <w:bCs/>
          <w:color w:val="000000" w:themeColor="text1"/>
        </w:rPr>
        <w:t xml:space="preserve">Following </w:t>
      </w:r>
      <w:r w:rsidR="003F7E3C">
        <w:rPr>
          <w:rFonts w:cstheme="minorHAnsi"/>
          <w:bCs/>
          <w:color w:val="000000" w:themeColor="text1"/>
        </w:rPr>
        <w:t xml:space="preserve">thorough </w:t>
      </w:r>
      <w:r w:rsidR="00F4403D">
        <w:rPr>
          <w:rFonts w:cstheme="minorHAnsi"/>
          <w:bCs/>
          <w:color w:val="000000" w:themeColor="text1"/>
        </w:rPr>
        <w:t xml:space="preserve">screening and eligibility </w:t>
      </w:r>
      <w:r w:rsidR="00F50241">
        <w:rPr>
          <w:rFonts w:cstheme="minorHAnsi"/>
          <w:bCs/>
          <w:color w:val="000000" w:themeColor="text1"/>
        </w:rPr>
        <w:t>assessment</w:t>
      </w:r>
      <w:r w:rsidR="003F7E3C">
        <w:rPr>
          <w:rFonts w:cstheme="minorHAnsi"/>
          <w:bCs/>
          <w:color w:val="000000" w:themeColor="text1"/>
        </w:rPr>
        <w:t xml:space="preserve"> of sources</w:t>
      </w:r>
      <w:r w:rsidR="00F50241">
        <w:rPr>
          <w:rFonts w:cstheme="minorHAnsi"/>
          <w:bCs/>
          <w:color w:val="000000" w:themeColor="text1"/>
        </w:rPr>
        <w:t xml:space="preserve">, 24 articles were </w:t>
      </w:r>
      <w:r w:rsidR="003F7E3C">
        <w:rPr>
          <w:rFonts w:cstheme="minorHAnsi"/>
          <w:bCs/>
          <w:color w:val="000000" w:themeColor="text1"/>
        </w:rPr>
        <w:t>identified for inclusion in the</w:t>
      </w:r>
      <w:r w:rsidR="00F50241">
        <w:rPr>
          <w:rFonts w:cstheme="minorHAnsi"/>
          <w:bCs/>
          <w:color w:val="000000" w:themeColor="text1"/>
        </w:rPr>
        <w:t xml:space="preserve"> review. </w:t>
      </w:r>
    </w:p>
    <w:p w14:paraId="7C64AEC9" w14:textId="1745AEDC" w:rsidR="007E1F89" w:rsidRDefault="007E1F89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…</w:t>
      </w:r>
    </w:p>
    <w:p w14:paraId="00D45C38" w14:textId="10E8BDED" w:rsidR="00127245" w:rsidRDefault="00405154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Starting with definitions, Dr Sabrina and Dr </w:t>
      </w:r>
      <w:r w:rsidR="00820B2F">
        <w:rPr>
          <w:rFonts w:cstheme="minorHAnsi"/>
          <w:bCs/>
          <w:color w:val="000000" w:themeColor="text1"/>
        </w:rPr>
        <w:t xml:space="preserve">Defi noted that </w:t>
      </w:r>
      <w:r w:rsidR="00237F61">
        <w:rPr>
          <w:rFonts w:cstheme="minorHAnsi"/>
          <w:bCs/>
          <w:color w:val="000000" w:themeColor="text1"/>
        </w:rPr>
        <w:t xml:space="preserve">several terminologies are currently used to define telemedicine, including </w:t>
      </w:r>
      <w:r w:rsidR="00A33442">
        <w:rPr>
          <w:rFonts w:cstheme="minorHAnsi"/>
          <w:bCs/>
          <w:color w:val="000000" w:themeColor="text1"/>
        </w:rPr>
        <w:t>‘remote</w:t>
      </w:r>
      <w:r w:rsidR="006F4904">
        <w:rPr>
          <w:rFonts w:cstheme="minorHAnsi"/>
          <w:bCs/>
          <w:color w:val="000000" w:themeColor="text1"/>
        </w:rPr>
        <w:t xml:space="preserve"> (</w:t>
      </w:r>
      <w:r w:rsidR="00A33442">
        <w:rPr>
          <w:rFonts w:cstheme="minorHAnsi"/>
          <w:bCs/>
          <w:color w:val="000000" w:themeColor="text1"/>
        </w:rPr>
        <w:t>or virtual</w:t>
      </w:r>
      <w:r w:rsidR="006F4904">
        <w:rPr>
          <w:rFonts w:cstheme="minorHAnsi"/>
          <w:bCs/>
          <w:color w:val="000000" w:themeColor="text1"/>
        </w:rPr>
        <w:t xml:space="preserve">) </w:t>
      </w:r>
      <w:r w:rsidR="00A33442">
        <w:rPr>
          <w:rFonts w:cstheme="minorHAnsi"/>
          <w:bCs/>
          <w:color w:val="000000" w:themeColor="text1"/>
        </w:rPr>
        <w:t xml:space="preserve">consultation’, </w:t>
      </w:r>
      <w:r w:rsidR="004A0B3C">
        <w:rPr>
          <w:rFonts w:cstheme="minorHAnsi"/>
          <w:bCs/>
          <w:color w:val="000000" w:themeColor="text1"/>
        </w:rPr>
        <w:t>‘</w:t>
      </w:r>
      <w:r w:rsidR="004A0B3C" w:rsidRPr="004A0B3C">
        <w:rPr>
          <w:rFonts w:cstheme="minorHAnsi"/>
          <w:bCs/>
          <w:color w:val="000000" w:themeColor="text1"/>
        </w:rPr>
        <w:t>e-Health and digital technologies</w:t>
      </w:r>
      <w:r w:rsidR="004A0B3C">
        <w:rPr>
          <w:rFonts w:cstheme="minorHAnsi"/>
          <w:bCs/>
          <w:color w:val="000000" w:themeColor="text1"/>
        </w:rPr>
        <w:t xml:space="preserve">’ and ‘distant medicine’. </w:t>
      </w:r>
      <w:r w:rsidR="00C1364E">
        <w:rPr>
          <w:rFonts w:cstheme="minorHAnsi"/>
          <w:bCs/>
          <w:color w:val="000000" w:themeColor="text1"/>
        </w:rPr>
        <w:t>They also noted that t</w:t>
      </w:r>
      <w:r w:rsidR="00C1364E" w:rsidRPr="00C1364E">
        <w:rPr>
          <w:rFonts w:cstheme="minorHAnsi"/>
          <w:bCs/>
          <w:color w:val="000000" w:themeColor="text1"/>
        </w:rPr>
        <w:t xml:space="preserve">elehealth products </w:t>
      </w:r>
      <w:r w:rsidR="00145509">
        <w:rPr>
          <w:rFonts w:cstheme="minorHAnsi"/>
          <w:bCs/>
          <w:color w:val="000000" w:themeColor="text1"/>
        </w:rPr>
        <w:t>are broadly</w:t>
      </w:r>
      <w:r w:rsidR="00C1364E" w:rsidRPr="00C1364E">
        <w:rPr>
          <w:rFonts w:cstheme="minorHAnsi"/>
          <w:bCs/>
          <w:color w:val="000000" w:themeColor="text1"/>
        </w:rPr>
        <w:t xml:space="preserve"> defined as any instrument, appliance, software, </w:t>
      </w:r>
      <w:r w:rsidR="00745A08">
        <w:rPr>
          <w:rFonts w:cstheme="minorHAnsi"/>
          <w:bCs/>
          <w:color w:val="000000" w:themeColor="text1"/>
        </w:rPr>
        <w:t xml:space="preserve">and </w:t>
      </w:r>
      <w:r w:rsidR="00C801B5">
        <w:rPr>
          <w:rFonts w:cstheme="minorHAnsi"/>
          <w:bCs/>
          <w:color w:val="000000" w:themeColor="text1"/>
        </w:rPr>
        <w:t>such</w:t>
      </w:r>
      <w:r w:rsidR="00745A08">
        <w:rPr>
          <w:rFonts w:cstheme="minorHAnsi"/>
          <w:bCs/>
          <w:color w:val="000000" w:themeColor="text1"/>
        </w:rPr>
        <w:t xml:space="preserve"> that is</w:t>
      </w:r>
      <w:r w:rsidR="00C1364E" w:rsidRPr="00C1364E">
        <w:rPr>
          <w:rFonts w:cstheme="minorHAnsi"/>
          <w:bCs/>
          <w:color w:val="000000" w:themeColor="text1"/>
        </w:rPr>
        <w:t xml:space="preserve"> intended </w:t>
      </w:r>
      <w:r w:rsidR="0082469B">
        <w:rPr>
          <w:rFonts w:cstheme="minorHAnsi"/>
          <w:bCs/>
          <w:color w:val="000000" w:themeColor="text1"/>
        </w:rPr>
        <w:t xml:space="preserve">for </w:t>
      </w:r>
      <w:r w:rsidR="00EB0EFC">
        <w:rPr>
          <w:rFonts w:cstheme="minorHAnsi"/>
          <w:bCs/>
          <w:color w:val="000000" w:themeColor="text1"/>
        </w:rPr>
        <w:t>application</w:t>
      </w:r>
      <w:r w:rsidR="0082469B">
        <w:rPr>
          <w:rFonts w:cstheme="minorHAnsi"/>
          <w:bCs/>
          <w:color w:val="000000" w:themeColor="text1"/>
        </w:rPr>
        <w:t xml:space="preserve"> </w:t>
      </w:r>
      <w:r w:rsidR="006E7A72">
        <w:rPr>
          <w:rFonts w:cstheme="minorHAnsi"/>
          <w:bCs/>
          <w:color w:val="000000" w:themeColor="text1"/>
        </w:rPr>
        <w:t>i</w:t>
      </w:r>
      <w:r w:rsidR="005D666F">
        <w:rPr>
          <w:rFonts w:cstheme="minorHAnsi"/>
          <w:bCs/>
          <w:color w:val="000000" w:themeColor="text1"/>
        </w:rPr>
        <w:t>n</w:t>
      </w:r>
      <w:r w:rsidR="006E7A72">
        <w:rPr>
          <w:rFonts w:cstheme="minorHAnsi"/>
          <w:bCs/>
          <w:color w:val="000000" w:themeColor="text1"/>
        </w:rPr>
        <w:t xml:space="preserve"> </w:t>
      </w:r>
      <w:r w:rsidR="00C1364E" w:rsidRPr="00C1364E">
        <w:rPr>
          <w:rFonts w:cstheme="minorHAnsi"/>
          <w:bCs/>
          <w:color w:val="000000" w:themeColor="text1"/>
        </w:rPr>
        <w:t>diagnosis, prevention, monitoring, treatment, anatom</w:t>
      </w:r>
      <w:r w:rsidR="00F3334B">
        <w:rPr>
          <w:rFonts w:cstheme="minorHAnsi"/>
          <w:bCs/>
          <w:color w:val="000000" w:themeColor="text1"/>
        </w:rPr>
        <w:t>ical</w:t>
      </w:r>
      <w:r w:rsidR="00C1364E" w:rsidRPr="00C1364E">
        <w:rPr>
          <w:rFonts w:cstheme="minorHAnsi"/>
          <w:bCs/>
          <w:color w:val="000000" w:themeColor="text1"/>
        </w:rPr>
        <w:t xml:space="preserve"> or physiological process</w:t>
      </w:r>
      <w:r w:rsidR="00F3334B">
        <w:rPr>
          <w:rFonts w:cstheme="minorHAnsi"/>
          <w:bCs/>
          <w:color w:val="000000" w:themeColor="text1"/>
        </w:rPr>
        <w:t>es</w:t>
      </w:r>
      <w:r w:rsidR="005D666F">
        <w:rPr>
          <w:rFonts w:cstheme="minorHAnsi"/>
          <w:bCs/>
          <w:color w:val="000000" w:themeColor="text1"/>
        </w:rPr>
        <w:t xml:space="preserve"> in healthcare</w:t>
      </w:r>
      <w:r w:rsidR="00F3334B">
        <w:rPr>
          <w:rFonts w:cstheme="minorHAnsi"/>
          <w:bCs/>
          <w:color w:val="000000" w:themeColor="text1"/>
        </w:rPr>
        <w:t>.</w:t>
      </w:r>
      <w:r w:rsidR="0057714B">
        <w:rPr>
          <w:rFonts w:cstheme="minorHAnsi"/>
          <w:bCs/>
          <w:color w:val="000000" w:themeColor="text1"/>
        </w:rPr>
        <w:t xml:space="preserve"> </w:t>
      </w:r>
      <w:r w:rsidR="00C76ABF">
        <w:rPr>
          <w:rFonts w:cstheme="minorHAnsi"/>
          <w:bCs/>
          <w:color w:val="000000" w:themeColor="text1"/>
        </w:rPr>
        <w:t xml:space="preserve">On </w:t>
      </w:r>
      <w:r w:rsidR="00C8403C">
        <w:rPr>
          <w:rFonts w:cstheme="minorHAnsi"/>
          <w:bCs/>
          <w:color w:val="000000" w:themeColor="text1"/>
        </w:rPr>
        <w:t xml:space="preserve">closely </w:t>
      </w:r>
      <w:r w:rsidR="00C76ABF">
        <w:rPr>
          <w:rFonts w:cstheme="minorHAnsi"/>
          <w:bCs/>
          <w:color w:val="000000" w:themeColor="text1"/>
        </w:rPr>
        <w:t xml:space="preserve">reviewing </w:t>
      </w:r>
      <w:r w:rsidR="005D666F">
        <w:rPr>
          <w:rFonts w:cstheme="minorHAnsi"/>
          <w:bCs/>
          <w:color w:val="000000" w:themeColor="text1"/>
        </w:rPr>
        <w:lastRenderedPageBreak/>
        <w:t>these definitions</w:t>
      </w:r>
      <w:r w:rsidR="00C76ABF">
        <w:rPr>
          <w:rFonts w:cstheme="minorHAnsi"/>
          <w:bCs/>
          <w:color w:val="000000" w:themeColor="text1"/>
        </w:rPr>
        <w:t xml:space="preserve">, the researchers proposed that </w:t>
      </w:r>
      <w:r w:rsidR="00C76ABF" w:rsidRPr="00C76ABF">
        <w:rPr>
          <w:rFonts w:cstheme="minorHAnsi"/>
          <w:bCs/>
          <w:color w:val="000000" w:themeColor="text1"/>
        </w:rPr>
        <w:t>terminologies, restrictions, applications, legislation, and billing of telemedicin</w:t>
      </w:r>
      <w:r w:rsidR="00C76ABF">
        <w:rPr>
          <w:rFonts w:cstheme="minorHAnsi"/>
          <w:bCs/>
          <w:color w:val="000000" w:themeColor="text1"/>
        </w:rPr>
        <w:t xml:space="preserve">e all require standardisation. </w:t>
      </w:r>
    </w:p>
    <w:p w14:paraId="2EB6E45A" w14:textId="3F024B33" w:rsidR="00560DC8" w:rsidRDefault="00560DC8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…</w:t>
      </w:r>
    </w:p>
    <w:p w14:paraId="48CF05FD" w14:textId="6D02B5A1" w:rsidR="007E1F89" w:rsidRDefault="007E1F89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Almost all the guidelines </w:t>
      </w:r>
      <w:r w:rsidR="005D666F">
        <w:rPr>
          <w:rFonts w:cstheme="minorHAnsi"/>
          <w:bCs/>
          <w:color w:val="000000" w:themeColor="text1"/>
        </w:rPr>
        <w:t xml:space="preserve">reviewed by the researchers </w:t>
      </w:r>
      <w:r w:rsidR="00B37A5E">
        <w:rPr>
          <w:rFonts w:cstheme="minorHAnsi"/>
          <w:bCs/>
          <w:color w:val="000000" w:themeColor="text1"/>
        </w:rPr>
        <w:t xml:space="preserve">outlined the wide range </w:t>
      </w:r>
      <w:r w:rsidR="00C1190C">
        <w:rPr>
          <w:rFonts w:cstheme="minorHAnsi"/>
          <w:bCs/>
          <w:color w:val="000000" w:themeColor="text1"/>
        </w:rPr>
        <w:t xml:space="preserve">and scope </w:t>
      </w:r>
      <w:r w:rsidR="00B37A5E">
        <w:rPr>
          <w:rFonts w:cstheme="minorHAnsi"/>
          <w:bCs/>
          <w:color w:val="000000" w:themeColor="text1"/>
        </w:rPr>
        <w:t xml:space="preserve">of </w:t>
      </w:r>
      <w:r w:rsidR="00C1190C">
        <w:rPr>
          <w:rFonts w:cstheme="minorHAnsi"/>
          <w:bCs/>
          <w:color w:val="000000" w:themeColor="text1"/>
        </w:rPr>
        <w:t xml:space="preserve">how </w:t>
      </w:r>
      <w:r w:rsidR="00B37A5E">
        <w:rPr>
          <w:rFonts w:cstheme="minorHAnsi"/>
          <w:bCs/>
          <w:color w:val="000000" w:themeColor="text1"/>
        </w:rPr>
        <w:t>telemedicine</w:t>
      </w:r>
      <w:r w:rsidR="00C1190C">
        <w:rPr>
          <w:rFonts w:cstheme="minorHAnsi"/>
          <w:bCs/>
          <w:color w:val="000000" w:themeColor="text1"/>
        </w:rPr>
        <w:t xml:space="preserve"> can be applied</w:t>
      </w:r>
      <w:r w:rsidR="000E7ECD">
        <w:rPr>
          <w:rFonts w:cstheme="minorHAnsi"/>
          <w:bCs/>
          <w:color w:val="000000" w:themeColor="text1"/>
        </w:rPr>
        <w:t xml:space="preserve">, </w:t>
      </w:r>
      <w:r w:rsidR="00671BDE">
        <w:rPr>
          <w:rFonts w:cstheme="minorHAnsi"/>
          <w:bCs/>
          <w:color w:val="000000" w:themeColor="text1"/>
        </w:rPr>
        <w:t>citing examples</w:t>
      </w:r>
      <w:r w:rsidR="000E7ECD">
        <w:rPr>
          <w:rFonts w:cstheme="minorHAnsi"/>
          <w:bCs/>
          <w:color w:val="000000" w:themeColor="text1"/>
        </w:rPr>
        <w:t xml:space="preserve"> including </w:t>
      </w:r>
      <w:r w:rsidR="000E7ECD" w:rsidRPr="000E7ECD">
        <w:rPr>
          <w:rFonts w:cstheme="minorHAnsi"/>
          <w:bCs/>
          <w:color w:val="000000" w:themeColor="text1"/>
        </w:rPr>
        <w:t>tele-consultation</w:t>
      </w:r>
      <w:r w:rsidR="000E7ECD">
        <w:rPr>
          <w:rFonts w:cstheme="minorHAnsi"/>
          <w:bCs/>
          <w:color w:val="000000" w:themeColor="text1"/>
        </w:rPr>
        <w:t xml:space="preserve">, </w:t>
      </w:r>
      <w:r w:rsidR="000E7ECD" w:rsidRPr="000E7ECD">
        <w:rPr>
          <w:rFonts w:cstheme="minorHAnsi"/>
          <w:bCs/>
          <w:color w:val="000000" w:themeColor="text1"/>
        </w:rPr>
        <w:t>tele-rehabilitation</w:t>
      </w:r>
      <w:r w:rsidR="002573D7">
        <w:rPr>
          <w:rFonts w:cstheme="minorHAnsi"/>
          <w:bCs/>
          <w:color w:val="000000" w:themeColor="text1"/>
        </w:rPr>
        <w:t xml:space="preserve">, </w:t>
      </w:r>
      <w:r w:rsidR="002573D7" w:rsidRPr="002573D7">
        <w:rPr>
          <w:rFonts w:cstheme="minorHAnsi"/>
          <w:bCs/>
          <w:color w:val="000000" w:themeColor="text1"/>
        </w:rPr>
        <w:t>tele-</w:t>
      </w:r>
      <w:proofErr w:type="gramStart"/>
      <w:r w:rsidR="002573D7" w:rsidRPr="002573D7">
        <w:rPr>
          <w:rFonts w:cstheme="minorHAnsi"/>
          <w:bCs/>
          <w:color w:val="000000" w:themeColor="text1"/>
        </w:rPr>
        <w:t>pathology</w:t>
      </w:r>
      <w:proofErr w:type="gramEnd"/>
      <w:r w:rsidR="002573D7">
        <w:rPr>
          <w:rFonts w:cstheme="minorHAnsi"/>
          <w:bCs/>
          <w:color w:val="000000" w:themeColor="text1"/>
        </w:rPr>
        <w:t xml:space="preserve"> and </w:t>
      </w:r>
      <w:r w:rsidR="002573D7" w:rsidRPr="002573D7">
        <w:rPr>
          <w:rFonts w:cstheme="minorHAnsi"/>
          <w:bCs/>
          <w:color w:val="000000" w:themeColor="text1"/>
        </w:rPr>
        <w:t>tele-educatio</w:t>
      </w:r>
      <w:r w:rsidR="002573D7">
        <w:rPr>
          <w:rFonts w:cstheme="minorHAnsi"/>
          <w:bCs/>
          <w:color w:val="000000" w:themeColor="text1"/>
        </w:rPr>
        <w:t xml:space="preserve">n. </w:t>
      </w:r>
      <w:r w:rsidR="0088416F">
        <w:rPr>
          <w:rFonts w:cstheme="minorHAnsi"/>
          <w:bCs/>
          <w:color w:val="000000" w:themeColor="text1"/>
        </w:rPr>
        <w:t xml:space="preserve">The researchers </w:t>
      </w:r>
      <w:r w:rsidR="00D868E3">
        <w:rPr>
          <w:rFonts w:cstheme="minorHAnsi"/>
          <w:bCs/>
          <w:color w:val="000000" w:themeColor="text1"/>
        </w:rPr>
        <w:t xml:space="preserve">further </w:t>
      </w:r>
      <w:r w:rsidR="0088416F">
        <w:rPr>
          <w:rFonts w:cstheme="minorHAnsi"/>
          <w:bCs/>
          <w:color w:val="000000" w:themeColor="text1"/>
        </w:rPr>
        <w:t>noted that t</w:t>
      </w:r>
      <w:r w:rsidR="00CB1574">
        <w:rPr>
          <w:rFonts w:cstheme="minorHAnsi"/>
          <w:bCs/>
          <w:color w:val="000000" w:themeColor="text1"/>
        </w:rPr>
        <w:t xml:space="preserve">he </w:t>
      </w:r>
      <w:r w:rsidR="00CB1574" w:rsidRPr="00CB1574">
        <w:rPr>
          <w:rFonts w:cstheme="minorHAnsi"/>
          <w:bCs/>
          <w:color w:val="000000" w:themeColor="text1"/>
        </w:rPr>
        <w:t>scope of telemedicine services depends on the existing needs and policies of the organi</w:t>
      </w:r>
      <w:r w:rsidR="00CB1574">
        <w:rPr>
          <w:rFonts w:cstheme="minorHAnsi"/>
          <w:bCs/>
          <w:color w:val="000000" w:themeColor="text1"/>
        </w:rPr>
        <w:t>s</w:t>
      </w:r>
      <w:r w:rsidR="00CB1574" w:rsidRPr="00CB1574">
        <w:rPr>
          <w:rFonts w:cstheme="minorHAnsi"/>
          <w:bCs/>
          <w:color w:val="000000" w:themeColor="text1"/>
        </w:rPr>
        <w:t>ation and medical councils</w:t>
      </w:r>
      <w:r w:rsidR="00CB1574">
        <w:rPr>
          <w:rFonts w:cstheme="minorHAnsi"/>
          <w:bCs/>
          <w:color w:val="000000" w:themeColor="text1"/>
        </w:rPr>
        <w:t xml:space="preserve">, </w:t>
      </w:r>
      <w:r w:rsidR="006A0070">
        <w:rPr>
          <w:rFonts w:cstheme="minorHAnsi"/>
          <w:bCs/>
          <w:color w:val="000000" w:themeColor="text1"/>
        </w:rPr>
        <w:t xml:space="preserve">and most guidelines published by medical councils </w:t>
      </w:r>
      <w:r w:rsidR="00671BDE">
        <w:rPr>
          <w:rFonts w:cstheme="minorHAnsi"/>
          <w:bCs/>
          <w:color w:val="000000" w:themeColor="text1"/>
        </w:rPr>
        <w:t>sought to</w:t>
      </w:r>
      <w:r w:rsidR="006A0070">
        <w:rPr>
          <w:rFonts w:cstheme="minorHAnsi"/>
          <w:bCs/>
          <w:color w:val="000000" w:themeColor="text1"/>
        </w:rPr>
        <w:t xml:space="preserve"> </w:t>
      </w:r>
      <w:r w:rsidR="002F1859" w:rsidRPr="002F1859">
        <w:rPr>
          <w:rFonts w:cstheme="minorHAnsi"/>
          <w:bCs/>
          <w:color w:val="000000" w:themeColor="text1"/>
        </w:rPr>
        <w:t xml:space="preserve">regulate </w:t>
      </w:r>
      <w:r w:rsidR="00671BDE">
        <w:rPr>
          <w:rFonts w:cstheme="minorHAnsi"/>
          <w:bCs/>
          <w:color w:val="000000" w:themeColor="text1"/>
        </w:rPr>
        <w:t>health</w:t>
      </w:r>
      <w:r w:rsidR="002F1859" w:rsidRPr="002F1859">
        <w:rPr>
          <w:rFonts w:cstheme="minorHAnsi"/>
          <w:bCs/>
          <w:color w:val="000000" w:themeColor="text1"/>
        </w:rPr>
        <w:t>care professionals rather than the technologies, platforms, or type of telemedicine services</w:t>
      </w:r>
      <w:r w:rsidR="002F1859">
        <w:rPr>
          <w:rFonts w:cstheme="minorHAnsi"/>
          <w:bCs/>
          <w:color w:val="000000" w:themeColor="text1"/>
        </w:rPr>
        <w:t xml:space="preserve"> utilised</w:t>
      </w:r>
      <w:r w:rsidR="00B91E46">
        <w:rPr>
          <w:rFonts w:cstheme="minorHAnsi"/>
          <w:bCs/>
          <w:color w:val="000000" w:themeColor="text1"/>
        </w:rPr>
        <w:t xml:space="preserve"> to deliver the service. </w:t>
      </w:r>
      <w:r w:rsidR="00480603">
        <w:rPr>
          <w:rFonts w:cstheme="minorHAnsi"/>
          <w:bCs/>
          <w:color w:val="000000" w:themeColor="text1"/>
        </w:rPr>
        <w:t>With the exception of Malaysia, no</w:t>
      </w:r>
      <w:r w:rsidR="00480603" w:rsidRPr="00480603">
        <w:rPr>
          <w:rFonts w:cstheme="minorHAnsi"/>
          <w:bCs/>
          <w:color w:val="000000" w:themeColor="text1"/>
        </w:rPr>
        <w:t xml:space="preserve"> </w:t>
      </w:r>
      <w:proofErr w:type="gramStart"/>
      <w:r w:rsidR="008F2F39">
        <w:rPr>
          <w:rFonts w:cstheme="minorHAnsi"/>
          <w:bCs/>
          <w:color w:val="000000" w:themeColor="text1"/>
        </w:rPr>
        <w:t>South East</w:t>
      </w:r>
      <w:proofErr w:type="gramEnd"/>
      <w:r w:rsidR="008F2F39">
        <w:rPr>
          <w:rFonts w:cstheme="minorHAnsi"/>
          <w:bCs/>
          <w:color w:val="000000" w:themeColor="text1"/>
        </w:rPr>
        <w:t xml:space="preserve"> Asian</w:t>
      </w:r>
      <w:r w:rsidR="00480603" w:rsidRPr="00480603">
        <w:rPr>
          <w:rFonts w:cstheme="minorHAnsi"/>
          <w:bCs/>
          <w:color w:val="000000" w:themeColor="text1"/>
        </w:rPr>
        <w:t xml:space="preserve"> countries have specific laws on telemedicine, other than regulations for the registration of medical institution and/or products intended for telemedicine services</w:t>
      </w:r>
      <w:r w:rsidR="00560DC8">
        <w:rPr>
          <w:rFonts w:cstheme="minorHAnsi"/>
          <w:bCs/>
          <w:color w:val="000000" w:themeColor="text1"/>
        </w:rPr>
        <w:t>.</w:t>
      </w:r>
    </w:p>
    <w:p w14:paraId="60841570" w14:textId="5D4B292D" w:rsidR="00560DC8" w:rsidRDefault="00560DC8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…</w:t>
      </w:r>
    </w:p>
    <w:p w14:paraId="1AD0234D" w14:textId="7A945CBA" w:rsidR="00560DC8" w:rsidRDefault="00745AC7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While m</w:t>
      </w:r>
      <w:r w:rsidRPr="00745AC7">
        <w:rPr>
          <w:rFonts w:cstheme="minorHAnsi"/>
          <w:bCs/>
          <w:color w:val="000000" w:themeColor="text1"/>
        </w:rPr>
        <w:t>ost telemedicine guidelines have policies to protect the privacy of patient informatio</w:t>
      </w:r>
      <w:r>
        <w:rPr>
          <w:rFonts w:cstheme="minorHAnsi"/>
          <w:bCs/>
          <w:color w:val="000000" w:themeColor="text1"/>
        </w:rPr>
        <w:t>n,</w:t>
      </w:r>
      <w:r w:rsidR="002275D9" w:rsidRPr="002275D9">
        <w:t xml:space="preserve"> </w:t>
      </w:r>
      <w:r w:rsidR="002275D9" w:rsidRPr="002275D9">
        <w:rPr>
          <w:rFonts w:cstheme="minorHAnsi"/>
          <w:bCs/>
          <w:color w:val="000000" w:themeColor="text1"/>
        </w:rPr>
        <w:t>details on data handling and stewardship, information-sharing and record-keeping vary from one country to another</w:t>
      </w:r>
      <w:r w:rsidR="002275D9">
        <w:rPr>
          <w:rFonts w:cstheme="minorHAnsi"/>
          <w:bCs/>
          <w:color w:val="000000" w:themeColor="text1"/>
        </w:rPr>
        <w:t>.</w:t>
      </w:r>
      <w:r>
        <w:rPr>
          <w:rFonts w:cstheme="minorHAnsi"/>
          <w:bCs/>
          <w:color w:val="000000" w:themeColor="text1"/>
        </w:rPr>
        <w:t xml:space="preserve"> </w:t>
      </w:r>
      <w:r w:rsidR="002A3D5F">
        <w:rPr>
          <w:rFonts w:cstheme="minorHAnsi"/>
          <w:bCs/>
          <w:color w:val="000000" w:themeColor="text1"/>
        </w:rPr>
        <w:t>Noting that t</w:t>
      </w:r>
      <w:r w:rsidR="00560DC8" w:rsidRPr="00560DC8">
        <w:rPr>
          <w:rFonts w:cstheme="minorHAnsi"/>
          <w:bCs/>
          <w:color w:val="000000" w:themeColor="text1"/>
        </w:rPr>
        <w:t xml:space="preserve">elemedicine creates </w:t>
      </w:r>
      <w:r w:rsidR="00C340AD">
        <w:rPr>
          <w:rFonts w:cstheme="minorHAnsi"/>
          <w:bCs/>
          <w:color w:val="000000" w:themeColor="text1"/>
        </w:rPr>
        <w:t xml:space="preserve">significant </w:t>
      </w:r>
      <w:r w:rsidR="00560DC8" w:rsidRPr="00560DC8">
        <w:rPr>
          <w:rFonts w:cstheme="minorHAnsi"/>
          <w:bCs/>
          <w:color w:val="000000" w:themeColor="text1"/>
        </w:rPr>
        <w:t>opportunities for international collaborations, data-sharing and technology</w:t>
      </w:r>
      <w:r w:rsidR="00E5765A">
        <w:rPr>
          <w:rFonts w:cstheme="minorHAnsi"/>
          <w:bCs/>
          <w:color w:val="000000" w:themeColor="text1"/>
        </w:rPr>
        <w:t xml:space="preserve"> </w:t>
      </w:r>
      <w:r w:rsidR="00560DC8" w:rsidRPr="00560DC8">
        <w:rPr>
          <w:rFonts w:cstheme="minorHAnsi"/>
          <w:bCs/>
          <w:color w:val="000000" w:themeColor="text1"/>
        </w:rPr>
        <w:t>transfer among healthcare providers</w:t>
      </w:r>
      <w:r w:rsidR="002A3D5F">
        <w:rPr>
          <w:rFonts w:cstheme="minorHAnsi"/>
          <w:bCs/>
          <w:color w:val="000000" w:themeColor="text1"/>
        </w:rPr>
        <w:t xml:space="preserve">, </w:t>
      </w:r>
      <w:r w:rsidR="00C8377C">
        <w:rPr>
          <w:rFonts w:cstheme="minorHAnsi"/>
          <w:bCs/>
          <w:color w:val="000000" w:themeColor="text1"/>
        </w:rPr>
        <w:t xml:space="preserve">Dr Sabrina and Dr Defi offered </w:t>
      </w:r>
      <w:r w:rsidR="002A3D5F">
        <w:rPr>
          <w:rFonts w:cstheme="minorHAnsi"/>
          <w:bCs/>
          <w:color w:val="000000" w:themeColor="text1"/>
        </w:rPr>
        <w:t>the</w:t>
      </w:r>
      <w:r w:rsidR="00C8377C">
        <w:rPr>
          <w:rFonts w:cstheme="minorHAnsi"/>
          <w:bCs/>
          <w:color w:val="000000" w:themeColor="text1"/>
        </w:rPr>
        <w:t xml:space="preserve"> caution</w:t>
      </w:r>
      <w:r w:rsidR="002A3D5F">
        <w:rPr>
          <w:rFonts w:cstheme="minorHAnsi"/>
          <w:bCs/>
          <w:color w:val="000000" w:themeColor="text1"/>
        </w:rPr>
        <w:t xml:space="preserve"> here</w:t>
      </w:r>
      <w:r w:rsidR="00C8377C">
        <w:rPr>
          <w:rFonts w:cstheme="minorHAnsi"/>
          <w:bCs/>
          <w:color w:val="000000" w:themeColor="text1"/>
        </w:rPr>
        <w:t xml:space="preserve"> that</w:t>
      </w:r>
      <w:r w:rsidR="00975435">
        <w:rPr>
          <w:rFonts w:cstheme="minorHAnsi"/>
          <w:bCs/>
          <w:color w:val="000000" w:themeColor="text1"/>
        </w:rPr>
        <w:t>,</w:t>
      </w:r>
      <w:r w:rsidR="00C8377C">
        <w:rPr>
          <w:rFonts w:cstheme="minorHAnsi"/>
          <w:bCs/>
          <w:color w:val="000000" w:themeColor="text1"/>
        </w:rPr>
        <w:t xml:space="preserve"> as a result, i</w:t>
      </w:r>
      <w:r w:rsidR="00C8377C" w:rsidRPr="00C8377C">
        <w:rPr>
          <w:rFonts w:cstheme="minorHAnsi"/>
          <w:bCs/>
          <w:color w:val="000000" w:themeColor="text1"/>
        </w:rPr>
        <w:t>ssues such as privacy, confidentiality, data security and ownership</w:t>
      </w:r>
      <w:r w:rsidR="00C8377C">
        <w:rPr>
          <w:rFonts w:cstheme="minorHAnsi"/>
          <w:bCs/>
          <w:color w:val="000000" w:themeColor="text1"/>
        </w:rPr>
        <w:t xml:space="preserve"> need to be refined</w:t>
      </w:r>
      <w:r w:rsidR="003072F2">
        <w:rPr>
          <w:rFonts w:cstheme="minorHAnsi"/>
          <w:bCs/>
          <w:color w:val="000000" w:themeColor="text1"/>
        </w:rPr>
        <w:t>, particularly in the context of international data sharing.</w:t>
      </w:r>
    </w:p>
    <w:p w14:paraId="5051235F" w14:textId="00151266" w:rsidR="00644BE3" w:rsidRDefault="00644BE3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…</w:t>
      </w:r>
    </w:p>
    <w:p w14:paraId="28D39DB8" w14:textId="6247C017" w:rsidR="00644BE3" w:rsidRDefault="00644BE3" w:rsidP="00AD3AEE">
      <w:pPr>
        <w:jc w:val="both"/>
        <w:rPr>
          <w:rFonts w:ascii="Calibri" w:hAnsi="Calibri" w:cs="Calibri"/>
          <w:shd w:val="clear" w:color="auto" w:fill="FFFFFF"/>
        </w:rPr>
      </w:pPr>
      <w:r>
        <w:rPr>
          <w:rFonts w:cstheme="minorHAnsi"/>
          <w:bCs/>
          <w:color w:val="000000" w:themeColor="text1"/>
        </w:rPr>
        <w:t xml:space="preserve">Increasingly, telemedicine is </w:t>
      </w:r>
      <w:r w:rsidR="00FD564F">
        <w:rPr>
          <w:rFonts w:cstheme="minorHAnsi"/>
          <w:bCs/>
          <w:color w:val="000000" w:themeColor="text1"/>
        </w:rPr>
        <w:t>becoming a critical component</w:t>
      </w:r>
      <w:r>
        <w:rPr>
          <w:rFonts w:cstheme="minorHAnsi"/>
          <w:bCs/>
          <w:color w:val="000000" w:themeColor="text1"/>
        </w:rPr>
        <w:t xml:space="preserve"> in the delivery of effective healthcare. However, </w:t>
      </w:r>
      <w:r w:rsidR="00A25C86">
        <w:rPr>
          <w:rFonts w:cstheme="minorHAnsi"/>
          <w:bCs/>
          <w:color w:val="000000" w:themeColor="text1"/>
        </w:rPr>
        <w:t xml:space="preserve">the success of this </w:t>
      </w:r>
      <w:r w:rsidR="000B60D9">
        <w:rPr>
          <w:rFonts w:cstheme="minorHAnsi"/>
          <w:bCs/>
          <w:color w:val="000000" w:themeColor="text1"/>
        </w:rPr>
        <w:t xml:space="preserve">depends upon </w:t>
      </w:r>
      <w:r w:rsidR="008B74C1">
        <w:rPr>
          <w:rFonts w:cstheme="minorHAnsi"/>
          <w:bCs/>
          <w:color w:val="000000" w:themeColor="text1"/>
        </w:rPr>
        <w:t xml:space="preserve">an </w:t>
      </w:r>
      <w:r w:rsidR="000B60D9">
        <w:rPr>
          <w:rFonts w:cstheme="minorHAnsi"/>
          <w:bCs/>
          <w:color w:val="000000" w:themeColor="text1"/>
        </w:rPr>
        <w:t>adequate information communication technology infrastructure a</w:t>
      </w:r>
      <w:r w:rsidR="0097219F">
        <w:rPr>
          <w:rFonts w:cstheme="minorHAnsi"/>
          <w:bCs/>
          <w:color w:val="000000" w:themeColor="text1"/>
        </w:rPr>
        <w:t>s well as</w:t>
      </w:r>
      <w:r w:rsidR="000B60D9">
        <w:rPr>
          <w:rFonts w:cstheme="minorHAnsi"/>
          <w:bCs/>
          <w:color w:val="000000" w:themeColor="text1"/>
        </w:rPr>
        <w:t xml:space="preserve"> technical </w:t>
      </w:r>
      <w:r w:rsidR="000B60D9" w:rsidRPr="00C60CAE">
        <w:rPr>
          <w:rFonts w:cstheme="minorHAnsi"/>
          <w:bCs/>
        </w:rPr>
        <w:t xml:space="preserve">expertise. </w:t>
      </w:r>
      <w:r w:rsidR="008B74C1" w:rsidRPr="00C60CAE">
        <w:rPr>
          <w:rFonts w:cstheme="minorHAnsi"/>
          <w:bCs/>
        </w:rPr>
        <w:t xml:space="preserve">For each country, </w:t>
      </w:r>
      <w:r w:rsidR="0097219F">
        <w:rPr>
          <w:rFonts w:cstheme="minorHAnsi"/>
          <w:bCs/>
        </w:rPr>
        <w:t xml:space="preserve">factors such as </w:t>
      </w:r>
      <w:r w:rsidR="008B74C1" w:rsidRPr="00C60CAE">
        <w:rPr>
          <w:rFonts w:cstheme="minorHAnsi"/>
          <w:bCs/>
        </w:rPr>
        <w:t xml:space="preserve">population size, geographical landscape and income bracket </w:t>
      </w:r>
      <w:r w:rsidR="0099542F" w:rsidRPr="00C60CAE">
        <w:rPr>
          <w:rFonts w:cstheme="minorHAnsi"/>
          <w:bCs/>
        </w:rPr>
        <w:t>likely contribute to the extent to which fully embracing telemedicine is possible.</w:t>
      </w:r>
      <w:r w:rsidR="00C60CAE" w:rsidRPr="00C60CAE">
        <w:rPr>
          <w:rFonts w:cstheme="minorHAnsi"/>
          <w:bCs/>
        </w:rPr>
        <w:t xml:space="preserve"> Some countries, such as </w:t>
      </w:r>
      <w:r w:rsidR="00C60CAE" w:rsidRPr="00C60CAE">
        <w:rPr>
          <w:rFonts w:ascii="Calibri" w:hAnsi="Calibri" w:cs="Calibri"/>
          <w:shd w:val="clear" w:color="auto" w:fill="FFFFFF"/>
        </w:rPr>
        <w:t xml:space="preserve">Indonesia and Vietnam, face challenges </w:t>
      </w:r>
      <w:r w:rsidR="00C60CAE">
        <w:rPr>
          <w:rFonts w:ascii="Calibri" w:hAnsi="Calibri" w:cs="Calibri"/>
          <w:shd w:val="clear" w:color="auto" w:fill="FFFFFF"/>
        </w:rPr>
        <w:t>in ensuring suitably</w:t>
      </w:r>
      <w:r w:rsidR="00C60CAE" w:rsidRPr="00C60CAE">
        <w:rPr>
          <w:rFonts w:ascii="Calibri" w:hAnsi="Calibri" w:cs="Calibri"/>
          <w:shd w:val="clear" w:color="auto" w:fill="FFFFFF"/>
        </w:rPr>
        <w:t xml:space="preserve"> high internet and smartphone penetratio</w:t>
      </w:r>
      <w:r w:rsidR="00C60CAE">
        <w:rPr>
          <w:rFonts w:ascii="Calibri" w:hAnsi="Calibri" w:cs="Calibri"/>
          <w:shd w:val="clear" w:color="auto" w:fill="FFFFFF"/>
        </w:rPr>
        <w:t>n.</w:t>
      </w:r>
    </w:p>
    <w:p w14:paraId="3588EC5B" w14:textId="28B6519E" w:rsidR="0097219F" w:rsidRDefault="00E9125A" w:rsidP="00AD3AEE">
      <w:pPr>
        <w:jc w:val="both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Despite </w:t>
      </w:r>
      <w:r w:rsidR="0097219F">
        <w:rPr>
          <w:rFonts w:ascii="Calibri" w:hAnsi="Calibri" w:cs="Calibri"/>
          <w:shd w:val="clear" w:color="auto" w:fill="FFFFFF"/>
        </w:rPr>
        <w:t>these inherent</w:t>
      </w:r>
      <w:r>
        <w:rPr>
          <w:rFonts w:ascii="Calibri" w:hAnsi="Calibri" w:cs="Calibri"/>
          <w:shd w:val="clear" w:color="auto" w:fill="FFFFFF"/>
        </w:rPr>
        <w:t xml:space="preserve"> challenges, </w:t>
      </w:r>
      <w:r w:rsidRPr="00E9125A">
        <w:rPr>
          <w:rFonts w:ascii="Calibri" w:hAnsi="Calibri" w:cs="Calibri"/>
          <w:shd w:val="clear" w:color="auto" w:fill="FFFFFF"/>
        </w:rPr>
        <w:t>Dr Sabrina and Dr Defi</w:t>
      </w:r>
      <w:r>
        <w:rPr>
          <w:rFonts w:ascii="Calibri" w:hAnsi="Calibri" w:cs="Calibri"/>
          <w:shd w:val="clear" w:color="auto" w:fill="FFFFFF"/>
        </w:rPr>
        <w:t xml:space="preserve"> observed that </w:t>
      </w:r>
      <w:proofErr w:type="gramStart"/>
      <w:r w:rsidR="008F2F39">
        <w:rPr>
          <w:rFonts w:ascii="Calibri" w:hAnsi="Calibri" w:cs="Calibri"/>
          <w:shd w:val="clear" w:color="auto" w:fill="FFFFFF"/>
        </w:rPr>
        <w:t>South East</w:t>
      </w:r>
      <w:proofErr w:type="gramEnd"/>
      <w:r w:rsidR="008F2F39">
        <w:rPr>
          <w:rFonts w:ascii="Calibri" w:hAnsi="Calibri" w:cs="Calibri"/>
          <w:shd w:val="clear" w:color="auto" w:fill="FFFFFF"/>
        </w:rPr>
        <w:t xml:space="preserve"> Asian</w:t>
      </w:r>
      <w:r w:rsidRPr="00E9125A">
        <w:rPr>
          <w:rFonts w:ascii="Calibri" w:hAnsi="Calibri" w:cs="Calibri"/>
          <w:shd w:val="clear" w:color="auto" w:fill="FFFFFF"/>
        </w:rPr>
        <w:t xml:space="preserve"> countries invest in digital health solutions due to their potential in the digital economy</w:t>
      </w:r>
      <w:r w:rsidR="00887F86">
        <w:rPr>
          <w:rFonts w:ascii="Calibri" w:hAnsi="Calibri" w:cs="Calibri"/>
          <w:shd w:val="clear" w:color="auto" w:fill="FFFFFF"/>
        </w:rPr>
        <w:t xml:space="preserve"> </w:t>
      </w:r>
      <w:r w:rsidR="00887F86" w:rsidRPr="00887F86">
        <w:rPr>
          <w:rFonts w:ascii="Calibri" w:hAnsi="Calibri" w:cs="Calibri"/>
          <w:shd w:val="clear" w:color="auto" w:fill="FFFFFF"/>
        </w:rPr>
        <w:t xml:space="preserve">and </w:t>
      </w:r>
      <w:r w:rsidR="0097219F">
        <w:rPr>
          <w:rFonts w:ascii="Calibri" w:hAnsi="Calibri" w:cs="Calibri"/>
          <w:shd w:val="clear" w:color="auto" w:fill="FFFFFF"/>
        </w:rPr>
        <w:t xml:space="preserve">demonstrated </w:t>
      </w:r>
      <w:r w:rsidR="00887F86" w:rsidRPr="00887F86">
        <w:rPr>
          <w:rFonts w:ascii="Calibri" w:hAnsi="Calibri" w:cs="Calibri"/>
          <w:shd w:val="clear" w:color="auto" w:fill="FFFFFF"/>
        </w:rPr>
        <w:t>usefulness during the COVID-19 pandemic</w:t>
      </w:r>
      <w:r w:rsidR="00887F86">
        <w:rPr>
          <w:rFonts w:ascii="Calibri" w:hAnsi="Calibri" w:cs="Calibri"/>
          <w:shd w:val="clear" w:color="auto" w:fill="FFFFFF"/>
        </w:rPr>
        <w:t>.</w:t>
      </w:r>
      <w:r w:rsidR="009C0C88">
        <w:rPr>
          <w:rFonts w:ascii="Calibri" w:hAnsi="Calibri" w:cs="Calibri"/>
          <w:shd w:val="clear" w:color="auto" w:fill="FFFFFF"/>
        </w:rPr>
        <w:t xml:space="preserve"> </w:t>
      </w:r>
      <w:r w:rsidR="009C0C88" w:rsidRPr="009C0C88">
        <w:rPr>
          <w:rFonts w:ascii="Calibri" w:hAnsi="Calibri" w:cs="Calibri"/>
          <w:shd w:val="clear" w:color="auto" w:fill="FFFFFF"/>
        </w:rPr>
        <w:t>The lack of information communication technology infrastructure has been overcome by using existing resources and</w:t>
      </w:r>
      <w:r w:rsidR="0097219F">
        <w:rPr>
          <w:rFonts w:ascii="Calibri" w:hAnsi="Calibri" w:cs="Calibri"/>
          <w:shd w:val="clear" w:color="auto" w:fill="FFFFFF"/>
        </w:rPr>
        <w:t xml:space="preserve"> telemedicine</w:t>
      </w:r>
      <w:r w:rsidR="009C0C88" w:rsidRPr="009C0C88">
        <w:rPr>
          <w:rFonts w:ascii="Calibri" w:hAnsi="Calibri" w:cs="Calibri"/>
          <w:shd w:val="clear" w:color="auto" w:fill="FFFFFF"/>
        </w:rPr>
        <w:t xml:space="preserve"> Apps offering affordable consultation fees</w:t>
      </w:r>
      <w:r w:rsidR="00EE448F">
        <w:rPr>
          <w:rFonts w:ascii="Calibri" w:hAnsi="Calibri" w:cs="Calibri"/>
          <w:shd w:val="clear" w:color="auto" w:fill="FFFFFF"/>
        </w:rPr>
        <w:t xml:space="preserve">. </w:t>
      </w:r>
    </w:p>
    <w:p w14:paraId="786EAF3A" w14:textId="1E9AD924" w:rsidR="00E9125A" w:rsidRDefault="00EE448F" w:rsidP="00AD3AEE">
      <w:pPr>
        <w:jc w:val="both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Currently, t</w:t>
      </w:r>
      <w:r w:rsidRPr="00EE448F">
        <w:rPr>
          <w:rFonts w:ascii="Calibri" w:hAnsi="Calibri" w:cs="Calibri"/>
          <w:shd w:val="clear" w:color="auto" w:fill="FFFFFF"/>
        </w:rPr>
        <w:t>elemedicine is provided for free in public hospitals in Malaysia, Vietnam, and Thailand</w:t>
      </w:r>
      <w:r>
        <w:rPr>
          <w:rFonts w:ascii="Calibri" w:hAnsi="Calibri" w:cs="Calibri"/>
          <w:shd w:val="clear" w:color="auto" w:fill="FFFFFF"/>
        </w:rPr>
        <w:t>.</w:t>
      </w:r>
      <w:r w:rsidR="00061F57">
        <w:rPr>
          <w:rFonts w:ascii="Calibri" w:hAnsi="Calibri" w:cs="Calibri"/>
          <w:shd w:val="clear" w:color="auto" w:fill="FFFFFF"/>
        </w:rPr>
        <w:t xml:space="preserve"> In other countries, the costs vary considerably and u</w:t>
      </w:r>
      <w:r w:rsidR="00061F57" w:rsidRPr="00061F57">
        <w:rPr>
          <w:rFonts w:ascii="Calibri" w:hAnsi="Calibri" w:cs="Calibri"/>
          <w:shd w:val="clear" w:color="auto" w:fill="FFFFFF"/>
        </w:rPr>
        <w:t>niformity in telemedicine guidelines will facilitate insurers and policymakers to reimburse telemedicine services fairly within and across countries.</w:t>
      </w:r>
    </w:p>
    <w:p w14:paraId="7882FB0B" w14:textId="3FB51459" w:rsidR="00EE448F" w:rsidRDefault="00061F57" w:rsidP="00AD3AEE">
      <w:pPr>
        <w:jc w:val="both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…</w:t>
      </w:r>
    </w:p>
    <w:p w14:paraId="325C20D8" w14:textId="1E8F37ED" w:rsidR="00EE448F" w:rsidRDefault="009E57CD" w:rsidP="00AD3AEE">
      <w:pPr>
        <w:jc w:val="both"/>
        <w:rPr>
          <w:rFonts w:cstheme="minorHAnsi"/>
          <w:bCs/>
        </w:rPr>
      </w:pPr>
      <w:proofErr w:type="gramStart"/>
      <w:r>
        <w:rPr>
          <w:rFonts w:cstheme="minorHAnsi"/>
          <w:bCs/>
        </w:rPr>
        <w:t>On the basis of</w:t>
      </w:r>
      <w:proofErr w:type="gramEnd"/>
      <w:r>
        <w:rPr>
          <w:rFonts w:cstheme="minorHAnsi"/>
          <w:bCs/>
        </w:rPr>
        <w:t xml:space="preserve"> their review</w:t>
      </w:r>
      <w:r w:rsidR="0043004A">
        <w:rPr>
          <w:rFonts w:cstheme="minorHAnsi"/>
          <w:bCs/>
        </w:rPr>
        <w:t>, Dr Sabrina and Dr Defi</w:t>
      </w:r>
      <w:r w:rsidR="0043004A" w:rsidRPr="0043004A">
        <w:t xml:space="preserve"> </w:t>
      </w:r>
      <w:r w:rsidR="0043004A">
        <w:rPr>
          <w:rFonts w:cstheme="minorHAnsi"/>
          <w:bCs/>
        </w:rPr>
        <w:t>pr</w:t>
      </w:r>
      <w:r>
        <w:rPr>
          <w:rFonts w:cstheme="minorHAnsi"/>
          <w:bCs/>
        </w:rPr>
        <w:t>o</w:t>
      </w:r>
      <w:r w:rsidR="0043004A">
        <w:rPr>
          <w:rFonts w:cstheme="minorHAnsi"/>
          <w:bCs/>
        </w:rPr>
        <w:t>pose</w:t>
      </w:r>
      <w:r>
        <w:rPr>
          <w:rFonts w:cstheme="minorHAnsi"/>
          <w:bCs/>
        </w:rPr>
        <w:t xml:space="preserve"> that</w:t>
      </w:r>
      <w:r w:rsidR="0043004A" w:rsidRPr="0043004A">
        <w:rPr>
          <w:rFonts w:cstheme="minorHAnsi"/>
          <w:bCs/>
        </w:rPr>
        <w:t xml:space="preserve"> universal and generic guideline</w:t>
      </w:r>
      <w:r>
        <w:rPr>
          <w:rFonts w:cstheme="minorHAnsi"/>
          <w:bCs/>
        </w:rPr>
        <w:t>s</w:t>
      </w:r>
      <w:r w:rsidR="0043004A" w:rsidRPr="0043004A">
        <w:rPr>
          <w:rFonts w:cstheme="minorHAnsi"/>
          <w:bCs/>
        </w:rPr>
        <w:t xml:space="preserve"> outlining the minimum standard for telemedicine should be set by the World Health Organization to be adapted and applied to the local context. </w:t>
      </w:r>
      <w:r>
        <w:rPr>
          <w:rFonts w:cstheme="minorHAnsi"/>
          <w:bCs/>
        </w:rPr>
        <w:t>In addition, they argue, t</w:t>
      </w:r>
      <w:r w:rsidR="0043004A" w:rsidRPr="0043004A">
        <w:rPr>
          <w:rFonts w:cstheme="minorHAnsi"/>
          <w:bCs/>
        </w:rPr>
        <w:t xml:space="preserve">ransregional telemedicine legislation would facilitate international cooperation in the scientific, </w:t>
      </w:r>
      <w:proofErr w:type="gramStart"/>
      <w:r w:rsidR="0043004A" w:rsidRPr="0043004A">
        <w:rPr>
          <w:rFonts w:cstheme="minorHAnsi"/>
          <w:bCs/>
        </w:rPr>
        <w:t>lega</w:t>
      </w:r>
      <w:r w:rsidR="00A2783B">
        <w:rPr>
          <w:rFonts w:cstheme="minorHAnsi"/>
          <w:bCs/>
        </w:rPr>
        <w:t>l</w:t>
      </w:r>
      <w:proofErr w:type="gramEnd"/>
      <w:r w:rsidR="00A2783B">
        <w:rPr>
          <w:rFonts w:cstheme="minorHAnsi"/>
          <w:bCs/>
        </w:rPr>
        <w:t xml:space="preserve"> </w:t>
      </w:r>
      <w:r w:rsidR="0043004A" w:rsidRPr="0043004A">
        <w:rPr>
          <w:rFonts w:cstheme="minorHAnsi"/>
          <w:bCs/>
        </w:rPr>
        <w:t>and ethical aspects of telemedicine.</w:t>
      </w:r>
      <w:r w:rsidR="0043004A">
        <w:rPr>
          <w:rFonts w:cstheme="minorHAnsi"/>
          <w:bCs/>
        </w:rPr>
        <w:t xml:space="preserve"> </w:t>
      </w:r>
    </w:p>
    <w:p w14:paraId="36B35F33" w14:textId="77777777" w:rsidR="00F7487D" w:rsidRDefault="004A4C46" w:rsidP="00AD3AEE">
      <w:pPr>
        <w:jc w:val="both"/>
        <w:rPr>
          <w:rFonts w:cstheme="minorHAnsi"/>
          <w:bCs/>
        </w:rPr>
      </w:pPr>
      <w:r>
        <w:rPr>
          <w:rFonts w:cstheme="minorHAnsi"/>
          <w:bCs/>
        </w:rPr>
        <w:lastRenderedPageBreak/>
        <w:t xml:space="preserve">Looking to the future, </w:t>
      </w:r>
      <w:r w:rsidR="00173B37" w:rsidRPr="00173B37">
        <w:rPr>
          <w:rFonts w:cstheme="minorHAnsi"/>
          <w:bCs/>
        </w:rPr>
        <w:t>Dr Sabrina and Dr Defi</w:t>
      </w:r>
      <w:r w:rsidR="00173B37">
        <w:rPr>
          <w:rFonts w:cstheme="minorHAnsi"/>
          <w:bCs/>
        </w:rPr>
        <w:t xml:space="preserve"> </w:t>
      </w:r>
      <w:r>
        <w:rPr>
          <w:rFonts w:cstheme="minorHAnsi"/>
          <w:bCs/>
        </w:rPr>
        <w:t>suggest that f</w:t>
      </w:r>
      <w:r w:rsidRPr="004A4C46">
        <w:rPr>
          <w:rFonts w:cstheme="minorHAnsi"/>
          <w:bCs/>
        </w:rPr>
        <w:t xml:space="preserve">urther </w:t>
      </w:r>
      <w:r w:rsidR="00A2783B">
        <w:rPr>
          <w:rFonts w:cstheme="minorHAnsi"/>
          <w:bCs/>
        </w:rPr>
        <w:t>research</w:t>
      </w:r>
      <w:r w:rsidRPr="004A4C46">
        <w:rPr>
          <w:rFonts w:cstheme="minorHAnsi"/>
          <w:bCs/>
        </w:rPr>
        <w:t xml:space="preserve"> should focus </w:t>
      </w:r>
      <w:r w:rsidR="00A2783B">
        <w:rPr>
          <w:rFonts w:cstheme="minorHAnsi"/>
          <w:bCs/>
        </w:rPr>
        <w:t xml:space="preserve">more closely </w:t>
      </w:r>
      <w:r w:rsidRPr="004A4C46">
        <w:rPr>
          <w:rFonts w:cstheme="minorHAnsi"/>
          <w:bCs/>
        </w:rPr>
        <w:t xml:space="preserve">on specific services such as tele-therapy </w:t>
      </w:r>
      <w:r w:rsidR="00A2783B">
        <w:rPr>
          <w:rFonts w:cstheme="minorHAnsi"/>
          <w:bCs/>
        </w:rPr>
        <w:t>and</w:t>
      </w:r>
      <w:r w:rsidRPr="004A4C46">
        <w:rPr>
          <w:rFonts w:cstheme="minorHAnsi"/>
          <w:bCs/>
        </w:rPr>
        <w:t xml:space="preserve"> tele-diagnostics a</w:t>
      </w:r>
      <w:r w:rsidR="00A2783B">
        <w:rPr>
          <w:rFonts w:cstheme="minorHAnsi"/>
          <w:bCs/>
        </w:rPr>
        <w:t>s well as the related</w:t>
      </w:r>
      <w:r w:rsidRPr="004A4C46">
        <w:rPr>
          <w:rFonts w:cstheme="minorHAnsi"/>
          <w:bCs/>
        </w:rPr>
        <w:t xml:space="preserve"> outcome measures to improve the implementation of telemedicine. </w:t>
      </w:r>
    </w:p>
    <w:p w14:paraId="18474378" w14:textId="433A0B49" w:rsidR="00644BE3" w:rsidRPr="00ED0BC1" w:rsidRDefault="00181E07" w:rsidP="00AD3AEE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In a short space of time, t</w:t>
      </w:r>
      <w:r w:rsidR="002405ED">
        <w:rPr>
          <w:rFonts w:cstheme="minorHAnsi"/>
          <w:bCs/>
        </w:rPr>
        <w:t>h</w:t>
      </w:r>
      <w:r w:rsidR="004A4C46" w:rsidRPr="004A4C46">
        <w:rPr>
          <w:rFonts w:cstheme="minorHAnsi"/>
          <w:bCs/>
        </w:rPr>
        <w:t xml:space="preserve">e COVID-19 pandemic </w:t>
      </w:r>
      <w:r>
        <w:rPr>
          <w:rFonts w:cstheme="minorHAnsi"/>
          <w:bCs/>
        </w:rPr>
        <w:t>had forced us to evaluate and adapt our existing healthcare system</w:t>
      </w:r>
      <w:r w:rsidR="00ED0BC1">
        <w:rPr>
          <w:rFonts w:cstheme="minorHAnsi"/>
          <w:bCs/>
        </w:rPr>
        <w:t xml:space="preserve">s. </w:t>
      </w:r>
      <w:r w:rsidR="000636FF">
        <w:rPr>
          <w:rFonts w:cstheme="minorHAnsi"/>
          <w:bCs/>
        </w:rPr>
        <w:t xml:space="preserve">With </w:t>
      </w:r>
      <w:r w:rsidR="00631C5C">
        <w:rPr>
          <w:rFonts w:cstheme="minorHAnsi"/>
          <w:bCs/>
        </w:rPr>
        <w:t xml:space="preserve">proper guidance and management as described by </w:t>
      </w:r>
      <w:r w:rsidR="00631C5C" w:rsidRPr="00173B37">
        <w:rPr>
          <w:rFonts w:cstheme="minorHAnsi"/>
          <w:bCs/>
        </w:rPr>
        <w:t>Dr Sabrina and Dr Defi</w:t>
      </w:r>
      <w:r w:rsidR="00631C5C">
        <w:rPr>
          <w:rFonts w:cstheme="minorHAnsi"/>
          <w:bCs/>
        </w:rPr>
        <w:t>, t</w:t>
      </w:r>
      <w:r w:rsidR="00ED0BC1">
        <w:rPr>
          <w:rFonts w:cstheme="minorHAnsi"/>
          <w:bCs/>
        </w:rPr>
        <w:t xml:space="preserve">hese changes bring exciting </w:t>
      </w:r>
      <w:r w:rsidR="006830AC">
        <w:rPr>
          <w:rFonts w:cstheme="minorHAnsi"/>
          <w:bCs/>
        </w:rPr>
        <w:t xml:space="preserve">opportunities for the implementation of telemedicine as a standard </w:t>
      </w:r>
      <w:r w:rsidR="000636FF">
        <w:rPr>
          <w:rFonts w:cstheme="minorHAnsi"/>
          <w:bCs/>
        </w:rPr>
        <w:t xml:space="preserve">in the delivery of healthcare across </w:t>
      </w:r>
      <w:proofErr w:type="gramStart"/>
      <w:r w:rsidR="000636FF">
        <w:rPr>
          <w:rFonts w:cstheme="minorHAnsi"/>
          <w:bCs/>
        </w:rPr>
        <w:t>South East</w:t>
      </w:r>
      <w:proofErr w:type="gramEnd"/>
      <w:r w:rsidR="000636FF">
        <w:rPr>
          <w:rFonts w:cstheme="minorHAnsi"/>
          <w:bCs/>
        </w:rPr>
        <w:t xml:space="preserve"> Asia.</w:t>
      </w:r>
    </w:p>
    <w:p w14:paraId="521A0083" w14:textId="558FA624" w:rsidR="00AD3AEE" w:rsidRDefault="00AD3AEE" w:rsidP="00AD3AEE">
      <w:r>
        <w:t xml:space="preserve">This </w:t>
      </w:r>
      <w:proofErr w:type="spellStart"/>
      <w:r>
        <w:t>SciPod</w:t>
      </w:r>
      <w:proofErr w:type="spellEnd"/>
      <w:r>
        <w:t xml:space="preserve"> is a summary of the </w:t>
      </w:r>
      <w:r w:rsidRPr="00894966">
        <w:t>paper ‘</w:t>
      </w:r>
      <w:hyperlink r:id="rId8" w:history="1">
        <w:r w:rsidR="00894966" w:rsidRPr="004F7EC3">
          <w:rPr>
            <w:rStyle w:val="Hyperlink"/>
          </w:rPr>
          <w:t>Telemedicine Guidelines in South East Asia—A Scoping Review</w:t>
        </w:r>
      </w:hyperlink>
      <w:r w:rsidRPr="00894966">
        <w:t xml:space="preserve">’, </w:t>
      </w:r>
      <w:r w:rsidR="00894966">
        <w:t xml:space="preserve">published in the open access journal </w:t>
      </w:r>
      <w:r w:rsidR="00894966" w:rsidRPr="004F7EC3">
        <w:rPr>
          <w:i/>
          <w:iCs/>
        </w:rPr>
        <w:t>Frontiers in Neurology</w:t>
      </w:r>
      <w:r w:rsidR="00894966">
        <w:t xml:space="preserve">. </w:t>
      </w:r>
      <w:r w:rsidR="00D911D0" w:rsidRPr="00D911D0">
        <w:t>https://doi.org/10.3389/fneur.2020.581649</w:t>
      </w:r>
      <w:r w:rsidR="00D911D0">
        <w:t>.</w:t>
      </w:r>
    </w:p>
    <w:p w14:paraId="6F448A70" w14:textId="518007E1" w:rsidR="006A4B68" w:rsidRDefault="00E042EA" w:rsidP="00AD3AEE">
      <w:r w:rsidRPr="00E042EA">
        <w:t xml:space="preserve">For further information, you can connect with </w:t>
      </w:r>
      <w:proofErr w:type="spellStart"/>
      <w:r w:rsidR="00D34E36">
        <w:t>Intan</w:t>
      </w:r>
      <w:proofErr w:type="spellEnd"/>
      <w:r w:rsidR="00D34E36">
        <w:t xml:space="preserve"> Sabrina</w:t>
      </w:r>
      <w:r w:rsidRPr="00E042EA">
        <w:t xml:space="preserve"> at </w:t>
      </w:r>
      <w:r w:rsidR="003358EC" w:rsidRPr="003358EC">
        <w:t>drintansabrina@gmail.com</w:t>
      </w:r>
      <w:r w:rsidR="003358EC">
        <w:t>.</w:t>
      </w:r>
    </w:p>
    <w:p w14:paraId="5CCDF229" w14:textId="77777777" w:rsidR="00D34E36" w:rsidRPr="00AD3AEE" w:rsidRDefault="00D34E36" w:rsidP="00AD3AEE"/>
    <w:sectPr w:rsidR="00D34E36" w:rsidRPr="00AD3AE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845F4" w14:textId="77777777" w:rsidR="00DE76F9" w:rsidRDefault="00DE76F9" w:rsidP="006A4B68">
      <w:pPr>
        <w:spacing w:after="0" w:line="240" w:lineRule="auto"/>
      </w:pPr>
      <w:r>
        <w:separator/>
      </w:r>
    </w:p>
  </w:endnote>
  <w:endnote w:type="continuationSeparator" w:id="0">
    <w:p w14:paraId="39EA2135" w14:textId="77777777" w:rsidR="00DE76F9" w:rsidRDefault="00DE76F9" w:rsidP="006A4B68">
      <w:pPr>
        <w:spacing w:after="0" w:line="240" w:lineRule="auto"/>
      </w:pPr>
      <w:r>
        <w:continuationSeparator/>
      </w:r>
    </w:p>
  </w:endnote>
  <w:endnote w:type="continuationNotice" w:id="1">
    <w:p w14:paraId="76399D32" w14:textId="77777777" w:rsidR="00DE76F9" w:rsidRDefault="00DE76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9F5B" w14:textId="73686C47" w:rsidR="00A772CB" w:rsidRPr="006A4B68" w:rsidRDefault="00A772CB">
    <w:pPr>
      <w:pStyle w:val="Footer"/>
      <w:jc w:val="center"/>
      <w:rPr>
        <w:rStyle w:val="Hyperlink"/>
        <w:caps/>
        <w:noProof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HYPERLINK "http://www.scipod.global/" </w:instrText>
    </w:r>
    <w:r>
      <w:rPr>
        <w:caps/>
        <w:color w:val="5B9BD5" w:themeColor="accent1"/>
      </w:rPr>
      <w:fldChar w:fldCharType="separate"/>
    </w:r>
    <w:r w:rsidRPr="006A4B68">
      <w:rPr>
        <w:rStyle w:val="Hyperlink"/>
        <w:caps/>
      </w:rPr>
      <w:t xml:space="preserve">www.scipod.global </w:t>
    </w:r>
  </w:p>
  <w:p w14:paraId="00A43926" w14:textId="533171ED" w:rsidR="00A772CB" w:rsidRDefault="00A772CB">
    <w:pPr>
      <w:pStyle w:val="Footer"/>
    </w:pPr>
    <w:r>
      <w:rPr>
        <w:caps/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2E98A" w14:textId="77777777" w:rsidR="00DE76F9" w:rsidRDefault="00DE76F9" w:rsidP="006A4B68">
      <w:pPr>
        <w:spacing w:after="0" w:line="240" w:lineRule="auto"/>
      </w:pPr>
      <w:r>
        <w:separator/>
      </w:r>
    </w:p>
  </w:footnote>
  <w:footnote w:type="continuationSeparator" w:id="0">
    <w:p w14:paraId="1D764DB9" w14:textId="77777777" w:rsidR="00DE76F9" w:rsidRDefault="00DE76F9" w:rsidP="006A4B68">
      <w:pPr>
        <w:spacing w:after="0" w:line="240" w:lineRule="auto"/>
      </w:pPr>
      <w:r>
        <w:continuationSeparator/>
      </w:r>
    </w:p>
  </w:footnote>
  <w:footnote w:type="continuationNotice" w:id="1">
    <w:p w14:paraId="679659D8" w14:textId="77777777" w:rsidR="00DE76F9" w:rsidRDefault="00DE76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A39A" w14:textId="236BD5DA" w:rsidR="00A772CB" w:rsidRDefault="00206A75">
    <w:pPr>
      <w:pStyle w:val="Header"/>
    </w:pPr>
    <w:r>
      <w:rPr>
        <w:noProof/>
        <w:lang w:val="en-GB" w:eastAsia="en-GB"/>
      </w:rPr>
      <w:pict w14:anchorId="7AF7C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4" o:spid="_x0000_s1026" type="#_x0000_t75" style="position:absolute;margin-left:0;margin-top:0;width:451.2pt;height:451.2pt;z-index:-251657216;mso-position-horizontal:center;mso-position-horizontal-relative:margin;mso-position-vertical:center;mso-position-vertical-relative:margin" o:allowincell="f">
          <v:imagedata r:id="rId1" o:title="SciPod-Symbol-Low-R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CDBE" w14:textId="0E081515" w:rsidR="00A772CB" w:rsidRDefault="00206A75">
    <w:pPr>
      <w:pStyle w:val="Header"/>
    </w:pPr>
    <w:r>
      <w:rPr>
        <w:noProof/>
        <w:lang w:val="en-GB" w:eastAsia="en-GB"/>
      </w:rPr>
      <w:pict w14:anchorId="671D77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5" o:spid="_x0000_s1027" type="#_x0000_t75" style="position:absolute;margin-left:0;margin-top:0;width:451.2pt;height:451.2pt;z-index:-251656192;mso-position-horizontal:center;mso-position-horizontal-relative:margin;mso-position-vertical:center;mso-position-vertical-relative:margin" o:allowincell="f">
          <v:imagedata r:id="rId1" o:title="SciPod-Symbol-Low-R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53A3" w14:textId="5A9EA8FC" w:rsidR="00A772CB" w:rsidRDefault="00206A75">
    <w:pPr>
      <w:pStyle w:val="Header"/>
    </w:pPr>
    <w:r>
      <w:rPr>
        <w:noProof/>
        <w:lang w:val="en-GB" w:eastAsia="en-GB"/>
      </w:rPr>
      <w:pict w14:anchorId="13C5B9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3" o:spid="_x0000_s1025" type="#_x0000_t75" style="position:absolute;margin-left:0;margin-top:0;width:451.2pt;height:451.2pt;z-index:-251658240;mso-position-horizontal:center;mso-position-horizontal-relative:margin;mso-position-vertical:center;mso-position-vertical-relative:margin" o:allowincell="f">
          <v:imagedata r:id="rId1" o:title="SciPod-Symbol-Low-R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96FA9"/>
    <w:multiLevelType w:val="hybridMultilevel"/>
    <w:tmpl w:val="0562F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AU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xszS2ABImFpYGpko6SsGpxcWZ+XkgBYaGtQAVysb8LQAAAA=="/>
  </w:docVars>
  <w:rsids>
    <w:rsidRoot w:val="006A58D3"/>
    <w:rsid w:val="00005581"/>
    <w:rsid w:val="000117FC"/>
    <w:rsid w:val="00011B67"/>
    <w:rsid w:val="00012791"/>
    <w:rsid w:val="00012CF2"/>
    <w:rsid w:val="00014658"/>
    <w:rsid w:val="00016183"/>
    <w:rsid w:val="00016A6D"/>
    <w:rsid w:val="0001735C"/>
    <w:rsid w:val="00020239"/>
    <w:rsid w:val="00021077"/>
    <w:rsid w:val="00021891"/>
    <w:rsid w:val="00027962"/>
    <w:rsid w:val="000315DE"/>
    <w:rsid w:val="00036452"/>
    <w:rsid w:val="000364DE"/>
    <w:rsid w:val="000409F0"/>
    <w:rsid w:val="00040BE4"/>
    <w:rsid w:val="000430C3"/>
    <w:rsid w:val="000439D5"/>
    <w:rsid w:val="000443E9"/>
    <w:rsid w:val="00044A12"/>
    <w:rsid w:val="000533CE"/>
    <w:rsid w:val="00061F57"/>
    <w:rsid w:val="000636FF"/>
    <w:rsid w:val="00063F62"/>
    <w:rsid w:val="00064D38"/>
    <w:rsid w:val="00066233"/>
    <w:rsid w:val="00066EDD"/>
    <w:rsid w:val="000725F7"/>
    <w:rsid w:val="000805B8"/>
    <w:rsid w:val="0008359D"/>
    <w:rsid w:val="00083FD7"/>
    <w:rsid w:val="00085467"/>
    <w:rsid w:val="00087F45"/>
    <w:rsid w:val="000907BC"/>
    <w:rsid w:val="00092DA1"/>
    <w:rsid w:val="00097477"/>
    <w:rsid w:val="000A0200"/>
    <w:rsid w:val="000B38B1"/>
    <w:rsid w:val="000B57BB"/>
    <w:rsid w:val="000B60D9"/>
    <w:rsid w:val="000B67F0"/>
    <w:rsid w:val="000C2371"/>
    <w:rsid w:val="000D2BF7"/>
    <w:rsid w:val="000D3B87"/>
    <w:rsid w:val="000D3E25"/>
    <w:rsid w:val="000E2689"/>
    <w:rsid w:val="000E7ECD"/>
    <w:rsid w:val="000F4927"/>
    <w:rsid w:val="000F5BFF"/>
    <w:rsid w:val="00100FDA"/>
    <w:rsid w:val="001039AB"/>
    <w:rsid w:val="00105A32"/>
    <w:rsid w:val="001101D9"/>
    <w:rsid w:val="00114C54"/>
    <w:rsid w:val="0011690D"/>
    <w:rsid w:val="001202C1"/>
    <w:rsid w:val="00123DFB"/>
    <w:rsid w:val="00124ECC"/>
    <w:rsid w:val="001252BB"/>
    <w:rsid w:val="0012597A"/>
    <w:rsid w:val="00127245"/>
    <w:rsid w:val="001304E0"/>
    <w:rsid w:val="001312BF"/>
    <w:rsid w:val="00133093"/>
    <w:rsid w:val="00133B72"/>
    <w:rsid w:val="001367E4"/>
    <w:rsid w:val="00137070"/>
    <w:rsid w:val="00142EB7"/>
    <w:rsid w:val="001453B1"/>
    <w:rsid w:val="00145509"/>
    <w:rsid w:val="00150395"/>
    <w:rsid w:val="0015206F"/>
    <w:rsid w:val="0015468D"/>
    <w:rsid w:val="0015515A"/>
    <w:rsid w:val="00155EF7"/>
    <w:rsid w:val="001616AB"/>
    <w:rsid w:val="00162590"/>
    <w:rsid w:val="00162725"/>
    <w:rsid w:val="00162C28"/>
    <w:rsid w:val="00164BA0"/>
    <w:rsid w:val="0016715D"/>
    <w:rsid w:val="0016756E"/>
    <w:rsid w:val="00170736"/>
    <w:rsid w:val="0017106F"/>
    <w:rsid w:val="00171DA3"/>
    <w:rsid w:val="0017338B"/>
    <w:rsid w:val="00173B37"/>
    <w:rsid w:val="00176E73"/>
    <w:rsid w:val="001774D4"/>
    <w:rsid w:val="001800F1"/>
    <w:rsid w:val="0018125C"/>
    <w:rsid w:val="00181E07"/>
    <w:rsid w:val="001828B5"/>
    <w:rsid w:val="00185C56"/>
    <w:rsid w:val="001874C0"/>
    <w:rsid w:val="001902C6"/>
    <w:rsid w:val="00192842"/>
    <w:rsid w:val="00194F0D"/>
    <w:rsid w:val="00195418"/>
    <w:rsid w:val="00195D5E"/>
    <w:rsid w:val="001966B2"/>
    <w:rsid w:val="001A24F3"/>
    <w:rsid w:val="001A5DF0"/>
    <w:rsid w:val="001A7B34"/>
    <w:rsid w:val="001B0D8B"/>
    <w:rsid w:val="001B37C1"/>
    <w:rsid w:val="001B72CB"/>
    <w:rsid w:val="001C435F"/>
    <w:rsid w:val="001C5E1A"/>
    <w:rsid w:val="001C6BAD"/>
    <w:rsid w:val="001D1CC5"/>
    <w:rsid w:val="001D5EF5"/>
    <w:rsid w:val="001D7D5B"/>
    <w:rsid w:val="001E1BF1"/>
    <w:rsid w:val="001E39CE"/>
    <w:rsid w:val="001E7638"/>
    <w:rsid w:val="001F25BF"/>
    <w:rsid w:val="001F2903"/>
    <w:rsid w:val="001F693C"/>
    <w:rsid w:val="002004DC"/>
    <w:rsid w:val="0020233B"/>
    <w:rsid w:val="0020281C"/>
    <w:rsid w:val="0020478D"/>
    <w:rsid w:val="00206A75"/>
    <w:rsid w:val="00207D5C"/>
    <w:rsid w:val="00210526"/>
    <w:rsid w:val="00215951"/>
    <w:rsid w:val="00217B17"/>
    <w:rsid w:val="002228A6"/>
    <w:rsid w:val="00222B27"/>
    <w:rsid w:val="0022489B"/>
    <w:rsid w:val="002275D9"/>
    <w:rsid w:val="0023113C"/>
    <w:rsid w:val="00231B1D"/>
    <w:rsid w:val="002322ED"/>
    <w:rsid w:val="00233622"/>
    <w:rsid w:val="0023729A"/>
    <w:rsid w:val="00237F61"/>
    <w:rsid w:val="002405ED"/>
    <w:rsid w:val="00242253"/>
    <w:rsid w:val="00245D52"/>
    <w:rsid w:val="00246842"/>
    <w:rsid w:val="00252499"/>
    <w:rsid w:val="002533A6"/>
    <w:rsid w:val="002534A0"/>
    <w:rsid w:val="002573D7"/>
    <w:rsid w:val="00265F31"/>
    <w:rsid w:val="002704E1"/>
    <w:rsid w:val="00271305"/>
    <w:rsid w:val="002744A1"/>
    <w:rsid w:val="0027537E"/>
    <w:rsid w:val="0028168F"/>
    <w:rsid w:val="00282CB3"/>
    <w:rsid w:val="0028412C"/>
    <w:rsid w:val="00286D10"/>
    <w:rsid w:val="0028719F"/>
    <w:rsid w:val="002873D0"/>
    <w:rsid w:val="00291030"/>
    <w:rsid w:val="0029424B"/>
    <w:rsid w:val="00295366"/>
    <w:rsid w:val="002958D3"/>
    <w:rsid w:val="00296CA8"/>
    <w:rsid w:val="00297852"/>
    <w:rsid w:val="002A0DCC"/>
    <w:rsid w:val="002A1AAC"/>
    <w:rsid w:val="002A2203"/>
    <w:rsid w:val="002A3776"/>
    <w:rsid w:val="002A3D5F"/>
    <w:rsid w:val="002A7A8E"/>
    <w:rsid w:val="002B01E8"/>
    <w:rsid w:val="002B60B3"/>
    <w:rsid w:val="002B7D2E"/>
    <w:rsid w:val="002C0386"/>
    <w:rsid w:val="002C094F"/>
    <w:rsid w:val="002C7D17"/>
    <w:rsid w:val="002C7EA6"/>
    <w:rsid w:val="002D00E2"/>
    <w:rsid w:val="002D0E5B"/>
    <w:rsid w:val="002D1CE9"/>
    <w:rsid w:val="002D5AB8"/>
    <w:rsid w:val="002E08A6"/>
    <w:rsid w:val="002E69A5"/>
    <w:rsid w:val="002E69DA"/>
    <w:rsid w:val="002F1859"/>
    <w:rsid w:val="002F5CB4"/>
    <w:rsid w:val="002F602C"/>
    <w:rsid w:val="00300E46"/>
    <w:rsid w:val="0030283E"/>
    <w:rsid w:val="00304B15"/>
    <w:rsid w:val="003072F2"/>
    <w:rsid w:val="00310498"/>
    <w:rsid w:val="003125F2"/>
    <w:rsid w:val="00320909"/>
    <w:rsid w:val="00320DE1"/>
    <w:rsid w:val="00321030"/>
    <w:rsid w:val="00324B19"/>
    <w:rsid w:val="00324E19"/>
    <w:rsid w:val="003271A7"/>
    <w:rsid w:val="00332D68"/>
    <w:rsid w:val="003358EC"/>
    <w:rsid w:val="0034121F"/>
    <w:rsid w:val="003443D7"/>
    <w:rsid w:val="00347554"/>
    <w:rsid w:val="00350F31"/>
    <w:rsid w:val="00351004"/>
    <w:rsid w:val="003539BB"/>
    <w:rsid w:val="00356735"/>
    <w:rsid w:val="003601E9"/>
    <w:rsid w:val="00361930"/>
    <w:rsid w:val="00362547"/>
    <w:rsid w:val="0036284F"/>
    <w:rsid w:val="003648CD"/>
    <w:rsid w:val="00365F83"/>
    <w:rsid w:val="00366503"/>
    <w:rsid w:val="00367EF1"/>
    <w:rsid w:val="00371CBC"/>
    <w:rsid w:val="00372F3A"/>
    <w:rsid w:val="00373866"/>
    <w:rsid w:val="00384AE1"/>
    <w:rsid w:val="00384B14"/>
    <w:rsid w:val="00392572"/>
    <w:rsid w:val="00394323"/>
    <w:rsid w:val="00394425"/>
    <w:rsid w:val="00395B04"/>
    <w:rsid w:val="00396A0B"/>
    <w:rsid w:val="00397C24"/>
    <w:rsid w:val="003A03EC"/>
    <w:rsid w:val="003B03A2"/>
    <w:rsid w:val="003B729A"/>
    <w:rsid w:val="003C0B84"/>
    <w:rsid w:val="003C223B"/>
    <w:rsid w:val="003C2F40"/>
    <w:rsid w:val="003C6934"/>
    <w:rsid w:val="003C74B0"/>
    <w:rsid w:val="003D02E9"/>
    <w:rsid w:val="003D77FF"/>
    <w:rsid w:val="003D7F14"/>
    <w:rsid w:val="003E12D3"/>
    <w:rsid w:val="003F35C4"/>
    <w:rsid w:val="003F4C13"/>
    <w:rsid w:val="003F4E20"/>
    <w:rsid w:val="003F66B5"/>
    <w:rsid w:val="003F7E3C"/>
    <w:rsid w:val="00405154"/>
    <w:rsid w:val="00407212"/>
    <w:rsid w:val="00407595"/>
    <w:rsid w:val="00407F7F"/>
    <w:rsid w:val="00410094"/>
    <w:rsid w:val="00411398"/>
    <w:rsid w:val="00415276"/>
    <w:rsid w:val="0041668E"/>
    <w:rsid w:val="00417DD5"/>
    <w:rsid w:val="00421E4F"/>
    <w:rsid w:val="00423030"/>
    <w:rsid w:val="00426C61"/>
    <w:rsid w:val="0043004A"/>
    <w:rsid w:val="00431EAA"/>
    <w:rsid w:val="00432344"/>
    <w:rsid w:val="00433FB0"/>
    <w:rsid w:val="004407C3"/>
    <w:rsid w:val="00443ECE"/>
    <w:rsid w:val="00450F3B"/>
    <w:rsid w:val="004517D2"/>
    <w:rsid w:val="00452786"/>
    <w:rsid w:val="0045470B"/>
    <w:rsid w:val="00456900"/>
    <w:rsid w:val="00456C35"/>
    <w:rsid w:val="004578B6"/>
    <w:rsid w:val="00461023"/>
    <w:rsid w:val="004635F5"/>
    <w:rsid w:val="00480603"/>
    <w:rsid w:val="0048068B"/>
    <w:rsid w:val="00484F23"/>
    <w:rsid w:val="0048623A"/>
    <w:rsid w:val="00491CB6"/>
    <w:rsid w:val="00493124"/>
    <w:rsid w:val="00496248"/>
    <w:rsid w:val="004A0B3C"/>
    <w:rsid w:val="004A4C46"/>
    <w:rsid w:val="004A7966"/>
    <w:rsid w:val="004A7AE5"/>
    <w:rsid w:val="004B0E99"/>
    <w:rsid w:val="004B7E1A"/>
    <w:rsid w:val="004C2444"/>
    <w:rsid w:val="004C28CD"/>
    <w:rsid w:val="004C4BEC"/>
    <w:rsid w:val="004C76B0"/>
    <w:rsid w:val="004D3599"/>
    <w:rsid w:val="004D4E04"/>
    <w:rsid w:val="004D69EC"/>
    <w:rsid w:val="004E0B1C"/>
    <w:rsid w:val="004E1646"/>
    <w:rsid w:val="004E54E0"/>
    <w:rsid w:val="004E5710"/>
    <w:rsid w:val="004E7715"/>
    <w:rsid w:val="004F0215"/>
    <w:rsid w:val="004F1305"/>
    <w:rsid w:val="004F3FCE"/>
    <w:rsid w:val="004F7B50"/>
    <w:rsid w:val="004F7EC3"/>
    <w:rsid w:val="00501296"/>
    <w:rsid w:val="00501B82"/>
    <w:rsid w:val="005032C9"/>
    <w:rsid w:val="005124DB"/>
    <w:rsid w:val="0051748C"/>
    <w:rsid w:val="0052195F"/>
    <w:rsid w:val="00521CD3"/>
    <w:rsid w:val="00521F10"/>
    <w:rsid w:val="00521FE3"/>
    <w:rsid w:val="00531163"/>
    <w:rsid w:val="0053161A"/>
    <w:rsid w:val="00531B21"/>
    <w:rsid w:val="00532C67"/>
    <w:rsid w:val="00532DB1"/>
    <w:rsid w:val="00535795"/>
    <w:rsid w:val="005377C5"/>
    <w:rsid w:val="00543143"/>
    <w:rsid w:val="00544C81"/>
    <w:rsid w:val="00544D11"/>
    <w:rsid w:val="00546175"/>
    <w:rsid w:val="005527E5"/>
    <w:rsid w:val="00556B01"/>
    <w:rsid w:val="005606DD"/>
    <w:rsid w:val="00560DC8"/>
    <w:rsid w:val="00560FBC"/>
    <w:rsid w:val="005620B6"/>
    <w:rsid w:val="00563C16"/>
    <w:rsid w:val="005643A3"/>
    <w:rsid w:val="00566582"/>
    <w:rsid w:val="005677FD"/>
    <w:rsid w:val="0057350E"/>
    <w:rsid w:val="0057385B"/>
    <w:rsid w:val="00576D17"/>
    <w:rsid w:val="0057714B"/>
    <w:rsid w:val="005821C4"/>
    <w:rsid w:val="0058423A"/>
    <w:rsid w:val="00584638"/>
    <w:rsid w:val="00591011"/>
    <w:rsid w:val="00592FD7"/>
    <w:rsid w:val="005933B2"/>
    <w:rsid w:val="00593423"/>
    <w:rsid w:val="00597698"/>
    <w:rsid w:val="005A2C4E"/>
    <w:rsid w:val="005A2D6C"/>
    <w:rsid w:val="005A3561"/>
    <w:rsid w:val="005A40F5"/>
    <w:rsid w:val="005A4C19"/>
    <w:rsid w:val="005A56EA"/>
    <w:rsid w:val="005A6A88"/>
    <w:rsid w:val="005A7E3C"/>
    <w:rsid w:val="005B296D"/>
    <w:rsid w:val="005B38E0"/>
    <w:rsid w:val="005B3A59"/>
    <w:rsid w:val="005B708F"/>
    <w:rsid w:val="005C073D"/>
    <w:rsid w:val="005C6BC1"/>
    <w:rsid w:val="005D0304"/>
    <w:rsid w:val="005D0EC3"/>
    <w:rsid w:val="005D122D"/>
    <w:rsid w:val="005D1D65"/>
    <w:rsid w:val="005D3ED0"/>
    <w:rsid w:val="005D57D8"/>
    <w:rsid w:val="005D666F"/>
    <w:rsid w:val="005F23C0"/>
    <w:rsid w:val="005F4689"/>
    <w:rsid w:val="005F5C0E"/>
    <w:rsid w:val="00601040"/>
    <w:rsid w:val="0060151C"/>
    <w:rsid w:val="006049F1"/>
    <w:rsid w:val="0060532D"/>
    <w:rsid w:val="00606CC0"/>
    <w:rsid w:val="00607C85"/>
    <w:rsid w:val="00611D15"/>
    <w:rsid w:val="00612643"/>
    <w:rsid w:val="0061468B"/>
    <w:rsid w:val="00617D05"/>
    <w:rsid w:val="006208DC"/>
    <w:rsid w:val="00621BB7"/>
    <w:rsid w:val="00624BD7"/>
    <w:rsid w:val="00625001"/>
    <w:rsid w:val="00631554"/>
    <w:rsid w:val="00631C5C"/>
    <w:rsid w:val="006324B7"/>
    <w:rsid w:val="00643DE0"/>
    <w:rsid w:val="00644BE3"/>
    <w:rsid w:val="00654265"/>
    <w:rsid w:val="00661674"/>
    <w:rsid w:val="0066218E"/>
    <w:rsid w:val="0066279D"/>
    <w:rsid w:val="00671BDE"/>
    <w:rsid w:val="00672955"/>
    <w:rsid w:val="00672B82"/>
    <w:rsid w:val="00673027"/>
    <w:rsid w:val="00673130"/>
    <w:rsid w:val="00677741"/>
    <w:rsid w:val="00680DEE"/>
    <w:rsid w:val="006830AC"/>
    <w:rsid w:val="00684555"/>
    <w:rsid w:val="00692524"/>
    <w:rsid w:val="00692D89"/>
    <w:rsid w:val="00694503"/>
    <w:rsid w:val="0069538D"/>
    <w:rsid w:val="006A0070"/>
    <w:rsid w:val="006A214D"/>
    <w:rsid w:val="006A4B68"/>
    <w:rsid w:val="006A58D3"/>
    <w:rsid w:val="006A64E6"/>
    <w:rsid w:val="006A6DB6"/>
    <w:rsid w:val="006A7187"/>
    <w:rsid w:val="006A7393"/>
    <w:rsid w:val="006B2017"/>
    <w:rsid w:val="006B3921"/>
    <w:rsid w:val="006B5C94"/>
    <w:rsid w:val="006C04F3"/>
    <w:rsid w:val="006C28BD"/>
    <w:rsid w:val="006C5D49"/>
    <w:rsid w:val="006C7E55"/>
    <w:rsid w:val="006D03B6"/>
    <w:rsid w:val="006D1A90"/>
    <w:rsid w:val="006D3589"/>
    <w:rsid w:val="006D48D3"/>
    <w:rsid w:val="006E201D"/>
    <w:rsid w:val="006E4363"/>
    <w:rsid w:val="006E657E"/>
    <w:rsid w:val="006E7A72"/>
    <w:rsid w:val="006F4904"/>
    <w:rsid w:val="006F5948"/>
    <w:rsid w:val="007005A8"/>
    <w:rsid w:val="00703780"/>
    <w:rsid w:val="007045B8"/>
    <w:rsid w:val="00704ACD"/>
    <w:rsid w:val="0070593A"/>
    <w:rsid w:val="00705BD4"/>
    <w:rsid w:val="007079B8"/>
    <w:rsid w:val="00711F22"/>
    <w:rsid w:val="007130B8"/>
    <w:rsid w:val="0071409A"/>
    <w:rsid w:val="0071469C"/>
    <w:rsid w:val="007162C4"/>
    <w:rsid w:val="00716DB4"/>
    <w:rsid w:val="00721BA5"/>
    <w:rsid w:val="00721E64"/>
    <w:rsid w:val="0072342C"/>
    <w:rsid w:val="00724744"/>
    <w:rsid w:val="00726676"/>
    <w:rsid w:val="007266D6"/>
    <w:rsid w:val="007272BE"/>
    <w:rsid w:val="00730530"/>
    <w:rsid w:val="007321D7"/>
    <w:rsid w:val="007412B1"/>
    <w:rsid w:val="00743953"/>
    <w:rsid w:val="00745599"/>
    <w:rsid w:val="00745A08"/>
    <w:rsid w:val="00745AC7"/>
    <w:rsid w:val="00746FF1"/>
    <w:rsid w:val="00752E58"/>
    <w:rsid w:val="007536EA"/>
    <w:rsid w:val="00761C4D"/>
    <w:rsid w:val="00762F0E"/>
    <w:rsid w:val="0076303A"/>
    <w:rsid w:val="00764657"/>
    <w:rsid w:val="0076630A"/>
    <w:rsid w:val="00766EDD"/>
    <w:rsid w:val="007675B2"/>
    <w:rsid w:val="00770F6C"/>
    <w:rsid w:val="00773F1B"/>
    <w:rsid w:val="00776DC6"/>
    <w:rsid w:val="00783A6D"/>
    <w:rsid w:val="00785019"/>
    <w:rsid w:val="007868CB"/>
    <w:rsid w:val="0078772D"/>
    <w:rsid w:val="00790CBD"/>
    <w:rsid w:val="00792339"/>
    <w:rsid w:val="007A0A11"/>
    <w:rsid w:val="007A2BA2"/>
    <w:rsid w:val="007A407C"/>
    <w:rsid w:val="007A6E25"/>
    <w:rsid w:val="007A73BF"/>
    <w:rsid w:val="007B09C5"/>
    <w:rsid w:val="007B6385"/>
    <w:rsid w:val="007B6E44"/>
    <w:rsid w:val="007C0916"/>
    <w:rsid w:val="007C14FB"/>
    <w:rsid w:val="007C562E"/>
    <w:rsid w:val="007C57D6"/>
    <w:rsid w:val="007D136F"/>
    <w:rsid w:val="007D5A56"/>
    <w:rsid w:val="007E0582"/>
    <w:rsid w:val="007E1BF4"/>
    <w:rsid w:val="007E1F89"/>
    <w:rsid w:val="007E3894"/>
    <w:rsid w:val="007F3466"/>
    <w:rsid w:val="00805B0C"/>
    <w:rsid w:val="008067B1"/>
    <w:rsid w:val="00806F81"/>
    <w:rsid w:val="00807855"/>
    <w:rsid w:val="0081273C"/>
    <w:rsid w:val="008144C2"/>
    <w:rsid w:val="008207C6"/>
    <w:rsid w:val="00820B2F"/>
    <w:rsid w:val="0082469B"/>
    <w:rsid w:val="008248FD"/>
    <w:rsid w:val="00834015"/>
    <w:rsid w:val="00835FD7"/>
    <w:rsid w:val="00841978"/>
    <w:rsid w:val="00846F64"/>
    <w:rsid w:val="00846FC0"/>
    <w:rsid w:val="0084769E"/>
    <w:rsid w:val="008549E2"/>
    <w:rsid w:val="00854A4B"/>
    <w:rsid w:val="008644A9"/>
    <w:rsid w:val="0086453A"/>
    <w:rsid w:val="00864F5E"/>
    <w:rsid w:val="00867958"/>
    <w:rsid w:val="00876C33"/>
    <w:rsid w:val="00880176"/>
    <w:rsid w:val="0088416F"/>
    <w:rsid w:val="00887F86"/>
    <w:rsid w:val="00894966"/>
    <w:rsid w:val="00894A2D"/>
    <w:rsid w:val="00894F6F"/>
    <w:rsid w:val="00895E86"/>
    <w:rsid w:val="008A662D"/>
    <w:rsid w:val="008B0275"/>
    <w:rsid w:val="008B24C0"/>
    <w:rsid w:val="008B51B0"/>
    <w:rsid w:val="008B74C1"/>
    <w:rsid w:val="008C2664"/>
    <w:rsid w:val="008C3DAE"/>
    <w:rsid w:val="008C62FB"/>
    <w:rsid w:val="008C6C05"/>
    <w:rsid w:val="008D2A88"/>
    <w:rsid w:val="008E066C"/>
    <w:rsid w:val="008E0EC0"/>
    <w:rsid w:val="008E2DC6"/>
    <w:rsid w:val="008E4366"/>
    <w:rsid w:val="008E6621"/>
    <w:rsid w:val="008F0576"/>
    <w:rsid w:val="008F1A08"/>
    <w:rsid w:val="008F2F39"/>
    <w:rsid w:val="008F4141"/>
    <w:rsid w:val="008F557D"/>
    <w:rsid w:val="008F776A"/>
    <w:rsid w:val="008F7901"/>
    <w:rsid w:val="0090208B"/>
    <w:rsid w:val="00905719"/>
    <w:rsid w:val="00906353"/>
    <w:rsid w:val="00913237"/>
    <w:rsid w:val="009140B8"/>
    <w:rsid w:val="009204B7"/>
    <w:rsid w:val="0092315E"/>
    <w:rsid w:val="0093207D"/>
    <w:rsid w:val="00932F8D"/>
    <w:rsid w:val="0093738A"/>
    <w:rsid w:val="009405FA"/>
    <w:rsid w:val="00941F8A"/>
    <w:rsid w:val="009425CC"/>
    <w:rsid w:val="009426B5"/>
    <w:rsid w:val="00942905"/>
    <w:rsid w:val="00944652"/>
    <w:rsid w:val="0094531A"/>
    <w:rsid w:val="0094777B"/>
    <w:rsid w:val="00955A7B"/>
    <w:rsid w:val="0096032F"/>
    <w:rsid w:val="0096292F"/>
    <w:rsid w:val="009629F3"/>
    <w:rsid w:val="00963838"/>
    <w:rsid w:val="00965CE1"/>
    <w:rsid w:val="009674A6"/>
    <w:rsid w:val="00967828"/>
    <w:rsid w:val="00971082"/>
    <w:rsid w:val="00971A0F"/>
    <w:rsid w:val="00971DB0"/>
    <w:rsid w:val="0097219F"/>
    <w:rsid w:val="00975435"/>
    <w:rsid w:val="00975977"/>
    <w:rsid w:val="00980104"/>
    <w:rsid w:val="00985355"/>
    <w:rsid w:val="009927A1"/>
    <w:rsid w:val="0099542F"/>
    <w:rsid w:val="009955E4"/>
    <w:rsid w:val="00995E89"/>
    <w:rsid w:val="009A2DD4"/>
    <w:rsid w:val="009A5A82"/>
    <w:rsid w:val="009A6623"/>
    <w:rsid w:val="009B1D23"/>
    <w:rsid w:val="009B1E95"/>
    <w:rsid w:val="009B552A"/>
    <w:rsid w:val="009B5C13"/>
    <w:rsid w:val="009B7090"/>
    <w:rsid w:val="009B7D65"/>
    <w:rsid w:val="009C07D2"/>
    <w:rsid w:val="009C0C88"/>
    <w:rsid w:val="009C34C7"/>
    <w:rsid w:val="009C4AF9"/>
    <w:rsid w:val="009C4B3E"/>
    <w:rsid w:val="009C5C11"/>
    <w:rsid w:val="009D1632"/>
    <w:rsid w:val="009D1654"/>
    <w:rsid w:val="009D1D08"/>
    <w:rsid w:val="009D25B2"/>
    <w:rsid w:val="009D7AD0"/>
    <w:rsid w:val="009E1ED9"/>
    <w:rsid w:val="009E2F95"/>
    <w:rsid w:val="009E57CD"/>
    <w:rsid w:val="009E6CB8"/>
    <w:rsid w:val="009E7B95"/>
    <w:rsid w:val="009F45B2"/>
    <w:rsid w:val="009F5EA9"/>
    <w:rsid w:val="00A0545A"/>
    <w:rsid w:val="00A1015F"/>
    <w:rsid w:val="00A10E2D"/>
    <w:rsid w:val="00A16762"/>
    <w:rsid w:val="00A20F06"/>
    <w:rsid w:val="00A22FE2"/>
    <w:rsid w:val="00A25C86"/>
    <w:rsid w:val="00A25F16"/>
    <w:rsid w:val="00A264DB"/>
    <w:rsid w:val="00A2783B"/>
    <w:rsid w:val="00A30078"/>
    <w:rsid w:val="00A32D88"/>
    <w:rsid w:val="00A33442"/>
    <w:rsid w:val="00A40840"/>
    <w:rsid w:val="00A40EF1"/>
    <w:rsid w:val="00A43C5A"/>
    <w:rsid w:val="00A44944"/>
    <w:rsid w:val="00A4716E"/>
    <w:rsid w:val="00A4760A"/>
    <w:rsid w:val="00A5147F"/>
    <w:rsid w:val="00A516CE"/>
    <w:rsid w:val="00A55272"/>
    <w:rsid w:val="00A55499"/>
    <w:rsid w:val="00A60CAF"/>
    <w:rsid w:val="00A6119E"/>
    <w:rsid w:val="00A63565"/>
    <w:rsid w:val="00A65E18"/>
    <w:rsid w:val="00A65FFD"/>
    <w:rsid w:val="00A66A03"/>
    <w:rsid w:val="00A72BC8"/>
    <w:rsid w:val="00A772CB"/>
    <w:rsid w:val="00A818C2"/>
    <w:rsid w:val="00A828C0"/>
    <w:rsid w:val="00A84553"/>
    <w:rsid w:val="00A8524A"/>
    <w:rsid w:val="00A960F7"/>
    <w:rsid w:val="00AA0047"/>
    <w:rsid w:val="00AA07D2"/>
    <w:rsid w:val="00AA28F4"/>
    <w:rsid w:val="00AB353A"/>
    <w:rsid w:val="00AC29A6"/>
    <w:rsid w:val="00AC632F"/>
    <w:rsid w:val="00AC673D"/>
    <w:rsid w:val="00AC71D0"/>
    <w:rsid w:val="00AD2657"/>
    <w:rsid w:val="00AD29DD"/>
    <w:rsid w:val="00AD2DE4"/>
    <w:rsid w:val="00AD3AEE"/>
    <w:rsid w:val="00AD73CC"/>
    <w:rsid w:val="00AE2D16"/>
    <w:rsid w:val="00AE3BA2"/>
    <w:rsid w:val="00AE7E8B"/>
    <w:rsid w:val="00AF10FD"/>
    <w:rsid w:val="00AF2B7E"/>
    <w:rsid w:val="00B03980"/>
    <w:rsid w:val="00B062FB"/>
    <w:rsid w:val="00B23188"/>
    <w:rsid w:val="00B2462F"/>
    <w:rsid w:val="00B275B6"/>
    <w:rsid w:val="00B3428D"/>
    <w:rsid w:val="00B36263"/>
    <w:rsid w:val="00B37A5E"/>
    <w:rsid w:val="00B400DF"/>
    <w:rsid w:val="00B50350"/>
    <w:rsid w:val="00B51FF3"/>
    <w:rsid w:val="00B54EAA"/>
    <w:rsid w:val="00B553E9"/>
    <w:rsid w:val="00B601A7"/>
    <w:rsid w:val="00B634B3"/>
    <w:rsid w:val="00B6435B"/>
    <w:rsid w:val="00B65137"/>
    <w:rsid w:val="00B753A0"/>
    <w:rsid w:val="00B75FA4"/>
    <w:rsid w:val="00B80947"/>
    <w:rsid w:val="00B814B6"/>
    <w:rsid w:val="00B81530"/>
    <w:rsid w:val="00B8767E"/>
    <w:rsid w:val="00B87E22"/>
    <w:rsid w:val="00B91E46"/>
    <w:rsid w:val="00B9618E"/>
    <w:rsid w:val="00BA196F"/>
    <w:rsid w:val="00BA29BF"/>
    <w:rsid w:val="00BA312A"/>
    <w:rsid w:val="00BA5969"/>
    <w:rsid w:val="00BA6DDF"/>
    <w:rsid w:val="00BB24D6"/>
    <w:rsid w:val="00BB4C33"/>
    <w:rsid w:val="00BC2C71"/>
    <w:rsid w:val="00BC3277"/>
    <w:rsid w:val="00BC3A66"/>
    <w:rsid w:val="00BC72A0"/>
    <w:rsid w:val="00BD0F93"/>
    <w:rsid w:val="00BD1A22"/>
    <w:rsid w:val="00BD2087"/>
    <w:rsid w:val="00BD27CA"/>
    <w:rsid w:val="00BD32F2"/>
    <w:rsid w:val="00BE07DF"/>
    <w:rsid w:val="00BE405D"/>
    <w:rsid w:val="00BE4870"/>
    <w:rsid w:val="00BF0A83"/>
    <w:rsid w:val="00BF0E02"/>
    <w:rsid w:val="00BF158C"/>
    <w:rsid w:val="00BF3875"/>
    <w:rsid w:val="00BF75D8"/>
    <w:rsid w:val="00C056B9"/>
    <w:rsid w:val="00C067A0"/>
    <w:rsid w:val="00C113B5"/>
    <w:rsid w:val="00C1190C"/>
    <w:rsid w:val="00C11D65"/>
    <w:rsid w:val="00C122B8"/>
    <w:rsid w:val="00C1364E"/>
    <w:rsid w:val="00C16F8E"/>
    <w:rsid w:val="00C17EE6"/>
    <w:rsid w:val="00C238FA"/>
    <w:rsid w:val="00C23CDC"/>
    <w:rsid w:val="00C26780"/>
    <w:rsid w:val="00C30878"/>
    <w:rsid w:val="00C31E7A"/>
    <w:rsid w:val="00C327F1"/>
    <w:rsid w:val="00C340AD"/>
    <w:rsid w:val="00C34166"/>
    <w:rsid w:val="00C34278"/>
    <w:rsid w:val="00C41CD4"/>
    <w:rsid w:val="00C430DB"/>
    <w:rsid w:val="00C44754"/>
    <w:rsid w:val="00C5318B"/>
    <w:rsid w:val="00C5578D"/>
    <w:rsid w:val="00C57D0D"/>
    <w:rsid w:val="00C60CAE"/>
    <w:rsid w:val="00C632D6"/>
    <w:rsid w:val="00C71FFA"/>
    <w:rsid w:val="00C74846"/>
    <w:rsid w:val="00C76ABF"/>
    <w:rsid w:val="00C801B5"/>
    <w:rsid w:val="00C82C38"/>
    <w:rsid w:val="00C8377C"/>
    <w:rsid w:val="00C8403C"/>
    <w:rsid w:val="00C8514C"/>
    <w:rsid w:val="00C85D03"/>
    <w:rsid w:val="00C866D4"/>
    <w:rsid w:val="00C87675"/>
    <w:rsid w:val="00C90A42"/>
    <w:rsid w:val="00C961F9"/>
    <w:rsid w:val="00CA20F4"/>
    <w:rsid w:val="00CA4AEA"/>
    <w:rsid w:val="00CA7E54"/>
    <w:rsid w:val="00CB0D62"/>
    <w:rsid w:val="00CB1574"/>
    <w:rsid w:val="00CB7EBE"/>
    <w:rsid w:val="00CC7546"/>
    <w:rsid w:val="00CC7C0B"/>
    <w:rsid w:val="00CD25CF"/>
    <w:rsid w:val="00CD2A75"/>
    <w:rsid w:val="00CD2F36"/>
    <w:rsid w:val="00CD42B2"/>
    <w:rsid w:val="00CD4B01"/>
    <w:rsid w:val="00CD64FD"/>
    <w:rsid w:val="00CE009D"/>
    <w:rsid w:val="00CE0D7D"/>
    <w:rsid w:val="00CE4A23"/>
    <w:rsid w:val="00CE595D"/>
    <w:rsid w:val="00CE5ABF"/>
    <w:rsid w:val="00CE5D67"/>
    <w:rsid w:val="00CF35D6"/>
    <w:rsid w:val="00CF4705"/>
    <w:rsid w:val="00CF4A73"/>
    <w:rsid w:val="00D07E7E"/>
    <w:rsid w:val="00D109A3"/>
    <w:rsid w:val="00D114C5"/>
    <w:rsid w:val="00D13431"/>
    <w:rsid w:val="00D134EA"/>
    <w:rsid w:val="00D1447F"/>
    <w:rsid w:val="00D14E04"/>
    <w:rsid w:val="00D1548E"/>
    <w:rsid w:val="00D214BA"/>
    <w:rsid w:val="00D3226C"/>
    <w:rsid w:val="00D33E09"/>
    <w:rsid w:val="00D34E36"/>
    <w:rsid w:val="00D35018"/>
    <w:rsid w:val="00D35149"/>
    <w:rsid w:val="00D3588C"/>
    <w:rsid w:val="00D365C9"/>
    <w:rsid w:val="00D37836"/>
    <w:rsid w:val="00D41AF1"/>
    <w:rsid w:val="00D50614"/>
    <w:rsid w:val="00D531D0"/>
    <w:rsid w:val="00D53751"/>
    <w:rsid w:val="00D53ADC"/>
    <w:rsid w:val="00D53F5C"/>
    <w:rsid w:val="00D620F1"/>
    <w:rsid w:val="00D660AF"/>
    <w:rsid w:val="00D66925"/>
    <w:rsid w:val="00D67CD4"/>
    <w:rsid w:val="00D83FF9"/>
    <w:rsid w:val="00D868E3"/>
    <w:rsid w:val="00D87E99"/>
    <w:rsid w:val="00D90234"/>
    <w:rsid w:val="00D911D0"/>
    <w:rsid w:val="00D93029"/>
    <w:rsid w:val="00D9495D"/>
    <w:rsid w:val="00D94E9E"/>
    <w:rsid w:val="00D962CC"/>
    <w:rsid w:val="00D96811"/>
    <w:rsid w:val="00D97C97"/>
    <w:rsid w:val="00DA41DC"/>
    <w:rsid w:val="00DA5E86"/>
    <w:rsid w:val="00DA6346"/>
    <w:rsid w:val="00DB1BCD"/>
    <w:rsid w:val="00DB3109"/>
    <w:rsid w:val="00DB3A14"/>
    <w:rsid w:val="00DB6326"/>
    <w:rsid w:val="00DB7EEB"/>
    <w:rsid w:val="00DC013B"/>
    <w:rsid w:val="00DC1E5B"/>
    <w:rsid w:val="00DC385E"/>
    <w:rsid w:val="00DC59AC"/>
    <w:rsid w:val="00DC783C"/>
    <w:rsid w:val="00DD1B25"/>
    <w:rsid w:val="00DD2DA8"/>
    <w:rsid w:val="00DD41E2"/>
    <w:rsid w:val="00DD49AC"/>
    <w:rsid w:val="00DD73F5"/>
    <w:rsid w:val="00DE0BDD"/>
    <w:rsid w:val="00DE1BC9"/>
    <w:rsid w:val="00DE2214"/>
    <w:rsid w:val="00DE4853"/>
    <w:rsid w:val="00DE5694"/>
    <w:rsid w:val="00DE6259"/>
    <w:rsid w:val="00DE67BA"/>
    <w:rsid w:val="00DE76F9"/>
    <w:rsid w:val="00DF28D2"/>
    <w:rsid w:val="00DF7FDE"/>
    <w:rsid w:val="00E002AD"/>
    <w:rsid w:val="00E01271"/>
    <w:rsid w:val="00E042EA"/>
    <w:rsid w:val="00E06131"/>
    <w:rsid w:val="00E07EC9"/>
    <w:rsid w:val="00E134DE"/>
    <w:rsid w:val="00E14B5F"/>
    <w:rsid w:val="00E177F7"/>
    <w:rsid w:val="00E22ADF"/>
    <w:rsid w:val="00E24E59"/>
    <w:rsid w:val="00E25E2A"/>
    <w:rsid w:val="00E26D12"/>
    <w:rsid w:val="00E3024D"/>
    <w:rsid w:val="00E302B7"/>
    <w:rsid w:val="00E41F8A"/>
    <w:rsid w:val="00E45391"/>
    <w:rsid w:val="00E477CC"/>
    <w:rsid w:val="00E47E63"/>
    <w:rsid w:val="00E53464"/>
    <w:rsid w:val="00E5765A"/>
    <w:rsid w:val="00E57B17"/>
    <w:rsid w:val="00E6695E"/>
    <w:rsid w:val="00E67233"/>
    <w:rsid w:val="00E67D05"/>
    <w:rsid w:val="00E72334"/>
    <w:rsid w:val="00E82F5A"/>
    <w:rsid w:val="00E8486D"/>
    <w:rsid w:val="00E9125A"/>
    <w:rsid w:val="00E92B78"/>
    <w:rsid w:val="00E95E99"/>
    <w:rsid w:val="00E973CD"/>
    <w:rsid w:val="00E97457"/>
    <w:rsid w:val="00EA0423"/>
    <w:rsid w:val="00EA07A2"/>
    <w:rsid w:val="00EA1FB5"/>
    <w:rsid w:val="00EA4123"/>
    <w:rsid w:val="00EB0ECE"/>
    <w:rsid w:val="00EB0EFC"/>
    <w:rsid w:val="00EB122C"/>
    <w:rsid w:val="00EB1510"/>
    <w:rsid w:val="00EC298B"/>
    <w:rsid w:val="00EC4F3B"/>
    <w:rsid w:val="00ED0BC1"/>
    <w:rsid w:val="00ED2DA8"/>
    <w:rsid w:val="00EE448F"/>
    <w:rsid w:val="00EE60EE"/>
    <w:rsid w:val="00EE7544"/>
    <w:rsid w:val="00EF0864"/>
    <w:rsid w:val="00EF1EA9"/>
    <w:rsid w:val="00F0391F"/>
    <w:rsid w:val="00F04663"/>
    <w:rsid w:val="00F046AC"/>
    <w:rsid w:val="00F04E9B"/>
    <w:rsid w:val="00F06C4F"/>
    <w:rsid w:val="00F0718E"/>
    <w:rsid w:val="00F104FB"/>
    <w:rsid w:val="00F10699"/>
    <w:rsid w:val="00F10937"/>
    <w:rsid w:val="00F10A3F"/>
    <w:rsid w:val="00F16244"/>
    <w:rsid w:val="00F236B0"/>
    <w:rsid w:val="00F239F0"/>
    <w:rsid w:val="00F255AA"/>
    <w:rsid w:val="00F268B5"/>
    <w:rsid w:val="00F31D4C"/>
    <w:rsid w:val="00F3334B"/>
    <w:rsid w:val="00F349FD"/>
    <w:rsid w:val="00F364CE"/>
    <w:rsid w:val="00F37655"/>
    <w:rsid w:val="00F42F79"/>
    <w:rsid w:val="00F4403D"/>
    <w:rsid w:val="00F4529E"/>
    <w:rsid w:val="00F45B7B"/>
    <w:rsid w:val="00F45DB4"/>
    <w:rsid w:val="00F472AA"/>
    <w:rsid w:val="00F47389"/>
    <w:rsid w:val="00F50241"/>
    <w:rsid w:val="00F7141C"/>
    <w:rsid w:val="00F72407"/>
    <w:rsid w:val="00F7487D"/>
    <w:rsid w:val="00F8035E"/>
    <w:rsid w:val="00F8289A"/>
    <w:rsid w:val="00F9683B"/>
    <w:rsid w:val="00F97635"/>
    <w:rsid w:val="00F9785B"/>
    <w:rsid w:val="00FA11AC"/>
    <w:rsid w:val="00FA27EB"/>
    <w:rsid w:val="00FA68A2"/>
    <w:rsid w:val="00FB0C04"/>
    <w:rsid w:val="00FB4558"/>
    <w:rsid w:val="00FC1638"/>
    <w:rsid w:val="00FD2BB5"/>
    <w:rsid w:val="00FD2C6C"/>
    <w:rsid w:val="00FD3CA1"/>
    <w:rsid w:val="00FD53F2"/>
    <w:rsid w:val="00FD564F"/>
    <w:rsid w:val="00FD5EF9"/>
    <w:rsid w:val="00FD61B1"/>
    <w:rsid w:val="00FD6ED2"/>
    <w:rsid w:val="00FF1630"/>
    <w:rsid w:val="00FF1782"/>
    <w:rsid w:val="00FF53BA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18CBD4"/>
  <w15:docId w15:val="{895E9B1E-21A7-40A8-BE0E-AC7CB642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AEE"/>
    <w:pPr>
      <w:spacing w:line="254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E8B"/>
    <w:pPr>
      <w:spacing w:line="259" w:lineRule="auto"/>
      <w:ind w:left="720"/>
      <w:contextualSpacing/>
    </w:pPr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A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4B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4B68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6A4B68"/>
  </w:style>
  <w:style w:type="paragraph" w:styleId="Footer">
    <w:name w:val="footer"/>
    <w:basedOn w:val="Normal"/>
    <w:link w:val="FooterChar"/>
    <w:uiPriority w:val="99"/>
    <w:unhideWhenUsed/>
    <w:rsid w:val="006A4B68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6A4B68"/>
  </w:style>
  <w:style w:type="paragraph" w:styleId="Revision">
    <w:name w:val="Revision"/>
    <w:hidden/>
    <w:uiPriority w:val="99"/>
    <w:semiHidden/>
    <w:rsid w:val="00971DB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11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ontiersin.org/articles/10.3389/fneur.2020.581649/ful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99E1E3-DCEF-4C14-BC1D-0A0AEB85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3</Pages>
  <Words>1154</Words>
  <Characters>6580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Scientific</dc:creator>
  <cp:keywords/>
  <dc:description/>
  <cp:lastModifiedBy>CD</cp:lastModifiedBy>
  <cp:revision>217</cp:revision>
  <dcterms:created xsi:type="dcterms:W3CDTF">2020-05-19T09:19:00Z</dcterms:created>
  <dcterms:modified xsi:type="dcterms:W3CDTF">2021-11-23T09:52:00Z</dcterms:modified>
</cp:coreProperties>
</file>